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179" w:rsidP="00A93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CUASOU411 Coordinate sound recording operations on location</w:t>
      </w:r>
      <w:r>
        <w:fldChar w:fldCharType="end"/>
      </w:r>
    </w:p>
    <w:p w:rsidR="00A93179" w:rsidP="00A93179">
      <w:pPr>
        <w:pStyle w:val="Version"/>
        <w:sectPr w:rsidSect="0063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38D" w:rsidP="0063038D">
      <w:pPr>
        <w:pStyle w:val="SuperHeading"/>
      </w:pPr>
      <w:r w:rsidRPr="0063038D">
        <w:t>CUASOU411 Coordinate sound recording operations on location</w:t>
      </w:r>
    </w:p>
    <w:p w:rsidR="00000000" w:rsidRPr="0063038D" w:rsidP="0063038D">
      <w:pPr>
        <w:pStyle w:val="Heading1"/>
      </w:pPr>
      <w:bookmarkStart w:id="1" w:name="O_817273"/>
      <w:bookmarkEnd w:id="1"/>
      <w:r w:rsidRPr="00630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rPr>
                <w:rStyle w:val="SpecialBold"/>
              </w:rPr>
              <w:t>Comments</w:t>
            </w:r>
          </w:p>
        </w:tc>
      </w:tr>
      <w:tr w:rsidTr="0063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This version first released with CUA Creative Arts and Culture Training Package version 2.0.</w:t>
            </w:r>
          </w:p>
        </w:tc>
      </w:tr>
    </w:tbl>
    <w:p w:rsidR="00000000" w:rsidRPr="0063038D" w:rsidP="0063038D">
      <w:pPr>
        <w:pStyle w:val="BodyText"/>
      </w:pPr>
    </w:p>
    <w:p w:rsidR="00000000" w:rsidRPr="0063038D" w:rsidP="0063038D">
      <w:pPr>
        <w:pStyle w:val="AllowPageBreak"/>
      </w:pPr>
    </w:p>
    <w:p w:rsidR="00000000" w:rsidRPr="0063038D" w:rsidP="0063038D">
      <w:pPr>
        <w:pStyle w:val="Heading1"/>
      </w:pPr>
      <w:bookmarkStart w:id="2" w:name="O_817274"/>
      <w:bookmarkEnd w:id="2"/>
      <w:r w:rsidRPr="0063038D">
        <w:t>Application</w:t>
      </w:r>
    </w:p>
    <w:p w:rsidR="00000000" w:rsidRPr="0063038D" w:rsidP="00A93179">
      <w:pPr>
        <w:pStyle w:val="BodyText"/>
      </w:pPr>
      <w:r w:rsidRPr="0063038D">
        <w:t>This unit describes the skills and knowledge required to coordinate</w:t>
      </w:r>
      <w:r w:rsidRPr="0063038D">
        <w:t xml:space="preserve"> recording of dialogue and sound effects on location for screen productions. </w:t>
      </w:r>
    </w:p>
    <w:p w:rsidR="00000000" w:rsidRPr="0063038D" w:rsidP="00A93179">
      <w:pPr>
        <w:pStyle w:val="BodyText"/>
      </w:pPr>
      <w:r w:rsidRPr="0063038D">
        <w:t>It applies to individuals who supervise sound recordings to meet the creative and technical requirements of the production. They collaborate with members of a production team an</w:t>
      </w:r>
      <w:r w:rsidRPr="0063038D">
        <w:t xml:space="preserve">d performers.  </w:t>
      </w:r>
    </w:p>
    <w:p w:rsidR="00000000" w:rsidRPr="0063038D" w:rsidP="00A93179">
      <w:pPr>
        <w:pStyle w:val="BodyText"/>
      </w:pPr>
      <w:r w:rsidRPr="0063038D">
        <w:t>No licensing, legislative or certification requirements apply to this unit at the time of publication.</w:t>
      </w:r>
    </w:p>
    <w:p w:rsidR="00000000" w:rsidRPr="0063038D" w:rsidP="0063038D">
      <w:pPr>
        <w:pStyle w:val="Heading1"/>
      </w:pPr>
      <w:bookmarkStart w:id="3" w:name="O_817277"/>
      <w:bookmarkEnd w:id="3"/>
      <w:r w:rsidRPr="0063038D">
        <w:t>Unit Sector</w:t>
      </w:r>
    </w:p>
    <w:p w:rsidR="00000000" w:rsidRPr="0063038D" w:rsidP="00A93179">
      <w:pPr>
        <w:pStyle w:val="BodyText"/>
      </w:pPr>
      <w:r w:rsidRPr="0063038D">
        <w:t>Media and entertainment production – audio/sound</w:t>
      </w:r>
    </w:p>
    <w:p w:rsidR="00000000" w:rsidRPr="0063038D" w:rsidP="0063038D">
      <w:pPr>
        <w:pStyle w:val="Heading1"/>
      </w:pPr>
      <w:bookmarkStart w:id="4" w:name="O_817278"/>
      <w:bookmarkEnd w:id="4"/>
      <w:r w:rsidRPr="0063038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rPr>
                <w:rStyle w:val="SpecialBold"/>
              </w:rPr>
              <w:t>PERFORMANCE CRITERIA</w:t>
            </w:r>
          </w:p>
        </w:tc>
      </w:tr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 Clarify recording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1.1 Discuss production documentation</w:t>
            </w:r>
            <w:r w:rsidRPr="0063038D">
              <w:t xml:space="preserve"> and requirements with relevant people to determine scope of sound recording operations</w:t>
            </w:r>
          </w:p>
          <w:p w:rsidR="00000000" w:rsidRPr="0063038D" w:rsidP="0063038D">
            <w:pPr>
              <w:pStyle w:val="BodyText"/>
            </w:pPr>
            <w:r w:rsidRPr="0063038D">
              <w:t>1.2 Plan sound recording operations according to production documentation</w:t>
            </w:r>
          </w:p>
          <w:p w:rsidR="00000000" w:rsidRPr="0063038D" w:rsidP="0063038D">
            <w:pPr>
              <w:pStyle w:val="BodyText"/>
            </w:pPr>
            <w:r w:rsidRPr="0063038D">
              <w:t>1.3 Organise script extracts for sound recordists as required</w:t>
            </w:r>
          </w:p>
          <w:p w:rsidR="00000000" w:rsidRPr="0063038D" w:rsidP="0063038D">
            <w:pPr>
              <w:pStyle w:val="BodyText"/>
            </w:pPr>
            <w:r w:rsidRPr="0063038D">
              <w:t>1.4 Visit all locations to ident</w:t>
            </w:r>
            <w:r w:rsidRPr="0063038D">
              <w:t>ify problems that may arise during sound recording operations and plan accordingly</w:t>
            </w:r>
          </w:p>
          <w:p w:rsidR="00000000" w:rsidRPr="0063038D" w:rsidP="0063038D">
            <w:pPr>
              <w:pStyle w:val="BodyText"/>
            </w:pPr>
            <w:r w:rsidRPr="0063038D">
              <w:t>1.5 Prepare work plan as required, and brief relevant people accordingly</w:t>
            </w:r>
          </w:p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1.6 Check that selected sound equipment and accessories meet production requirements</w:t>
            </w:r>
          </w:p>
        </w:tc>
      </w:tr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 xml:space="preserve">2. Prepare for location recording operations 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2.1 Confirm with relevant people that appropriate sound equipment, accessories and consumables are available and in working order prior to shoot</w:t>
            </w:r>
          </w:p>
          <w:p w:rsidR="00000000" w:rsidRPr="0063038D" w:rsidP="0063038D">
            <w:pPr>
              <w:pStyle w:val="BodyText"/>
            </w:pPr>
            <w:r w:rsidRPr="0063038D">
              <w:t>2.2 Liaise with relevant people to confirm planned recordings me</w:t>
            </w:r>
            <w:r w:rsidRPr="0063038D">
              <w:t>et post-production requirements</w:t>
            </w:r>
          </w:p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2.3 Confirm sound equipment and accessories are rigged according to safety, technical and production requirements</w:t>
            </w:r>
          </w:p>
        </w:tc>
      </w:tr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3. Monitor sound recording operations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3.1 Determine optimum positioning of boom and microphone fo</w:t>
            </w:r>
            <w:r w:rsidRPr="0063038D">
              <w:t>r recording dialogue and sound effects during technical run throughs and rehearsals</w:t>
            </w:r>
          </w:p>
          <w:p w:rsidR="00000000" w:rsidRPr="0063038D" w:rsidP="0063038D">
            <w:pPr>
              <w:pStyle w:val="BodyText"/>
            </w:pPr>
            <w:r w:rsidRPr="0063038D">
              <w:t xml:space="preserve">3.2 Supervise recording and advise sound recordists as required </w:t>
            </w:r>
          </w:p>
          <w:p w:rsidR="00000000" w:rsidRPr="0063038D" w:rsidP="0063038D">
            <w:pPr>
              <w:pStyle w:val="BodyText"/>
            </w:pPr>
            <w:r w:rsidRPr="0063038D">
              <w:t>3.3 Monitor quality of recorded sound and request additional recordings as required</w:t>
            </w:r>
          </w:p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3.4 Confirm sound recor</w:t>
            </w:r>
            <w:r w:rsidRPr="0063038D">
              <w:t>dings are backed up regularly to counteract equipment malfunction</w:t>
            </w:r>
          </w:p>
        </w:tc>
      </w:tr>
      <w:tr w:rsidTr="006303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4.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4.1 Confirm sound recordings, master and backup copies meet production and organisational requirements</w:t>
            </w:r>
          </w:p>
          <w:p w:rsidR="00000000" w:rsidRPr="0063038D" w:rsidP="0063038D">
            <w:pPr>
              <w:pStyle w:val="BodyText"/>
            </w:pPr>
            <w:r w:rsidRPr="0063038D">
              <w:t>4.2 Confirm equipment and accessories are de-ri</w:t>
            </w:r>
            <w:r w:rsidRPr="0063038D">
              <w:t>gged and work environment is cleaned according to safety and production requirements</w:t>
            </w:r>
          </w:p>
          <w:p w:rsidR="00000000" w:rsidRPr="0063038D" w:rsidP="0063038D">
            <w:pPr>
              <w:pStyle w:val="BodyText"/>
            </w:pPr>
            <w:r w:rsidRPr="0063038D">
              <w:t>4.3 Provide feedback to production team members as required</w:t>
            </w:r>
          </w:p>
          <w:p w:rsidR="00000000" w:rsidRPr="0063038D" w:rsidP="0063038D">
            <w:pPr>
              <w:pStyle w:val="BodyText"/>
            </w:pPr>
            <w:r w:rsidRPr="0063038D">
              <w:t>4.4 Evaluate own performance and note areas for improvement</w:t>
            </w:r>
          </w:p>
        </w:tc>
      </w:tr>
    </w:tbl>
    <w:p w:rsidR="00000000" w:rsidRPr="0063038D" w:rsidP="0063038D">
      <w:pPr>
        <w:pStyle w:val="BodyText"/>
      </w:pPr>
    </w:p>
    <w:p w:rsidR="00000000" w:rsidRPr="0063038D" w:rsidP="0063038D">
      <w:pPr>
        <w:pStyle w:val="AllowPageBreak"/>
      </w:pPr>
    </w:p>
    <w:p w:rsidR="00000000" w:rsidRPr="0063038D" w:rsidP="0063038D">
      <w:pPr>
        <w:pStyle w:val="Heading1"/>
      </w:pPr>
      <w:bookmarkStart w:id="5" w:name="O_817279"/>
      <w:bookmarkEnd w:id="5"/>
      <w:r w:rsidRPr="0063038D">
        <w:t>Foundation Skills</w:t>
      </w:r>
    </w:p>
    <w:p w:rsidR="00000000" w:rsidRPr="00A93179" w:rsidP="00A93179">
      <w:pPr>
        <w:pStyle w:val="BodyText"/>
        <w:rPr>
          <w:i/>
        </w:rPr>
      </w:pPr>
      <w:r w:rsidRPr="00A93179">
        <w:rPr>
          <w:rStyle w:val="Emphasis"/>
        </w:rPr>
        <w:t>This section d</w:t>
      </w:r>
      <w:r w:rsidRPr="00A93179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Performance</w:t>
            </w:r>
          </w:p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rPr>
                <w:rStyle w:val="SpecialBold"/>
              </w:rPr>
              <w:t>Description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 xml:space="preserve">1.1, 1.2, 1.5, 2.3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ListBullet"/>
              <w:rPr>
                <w:lang w:val="en-NZ"/>
              </w:rPr>
            </w:pPr>
            <w:r w:rsidRPr="0063038D">
              <w:t xml:space="preserve">Recognises and interprets textual information from scripts and production documentation to determine </w:t>
            </w:r>
            <w:r w:rsidRPr="0063038D">
              <w:t>requirements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ListBullet"/>
              <w:rPr>
                <w:lang w:val="en-NZ"/>
              </w:rPr>
            </w:pPr>
            <w:r w:rsidRPr="0063038D">
              <w:t>Uses clear, specific and industry related terminology to complete and update workplace documentation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</w:t>
            </w:r>
            <w:r w:rsidRPr="0063038D">
              <w:t>1, 1.5, 2.1, 2.2, 3.2, 3.3, 4.3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ListBullet"/>
            </w:pPr>
            <w:r w:rsidRPr="0063038D">
              <w:t>Participates in a verbal exchange of ideas/solutions using language and features appropriate to context</w:t>
            </w:r>
          </w:p>
          <w:p w:rsidR="00000000" w:rsidP="0063038D">
            <w:pPr>
              <w:pStyle w:val="ListBullet"/>
              <w:rPr>
                <w:lang w:val="en-NZ"/>
              </w:rPr>
            </w:pPr>
            <w:r w:rsidRPr="0063038D">
              <w:t>Uses listening skills to assess quality of recordings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2.2, 2.3, 4.1, 4.2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ListBullet"/>
              <w:rPr>
                <w:lang w:val="en-NZ"/>
              </w:rPr>
            </w:pPr>
            <w:r w:rsidRPr="0063038D">
              <w:t>Follows organisational protocols and procedures for safety and production purposes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1.1, 1.5, 2.1, 2.2, 3.2, 4.3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ListBullet"/>
              <w:rPr>
                <w:lang w:val="en-NZ"/>
              </w:rPr>
            </w:pPr>
            <w:r w:rsidRPr="0063038D">
              <w:t>Collaborates and advises others to achieve joint production outcomes</w:t>
            </w:r>
          </w:p>
        </w:tc>
      </w:tr>
      <w:tr w:rsidTr="006303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1.1-1.6, 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ListBullet"/>
            </w:pPr>
            <w:r w:rsidRPr="0063038D">
              <w:t>Plans and prioritises a range of complex tasks, including contingencies, to achieve goals efficiently</w:t>
            </w:r>
          </w:p>
          <w:p w:rsidR="00000000" w:rsidRPr="0063038D" w:rsidP="0063038D">
            <w:pPr>
              <w:pStyle w:val="ListBullet"/>
            </w:pPr>
            <w:r w:rsidRPr="0063038D">
              <w:t>Uses initiative to anticipate and address problems</w:t>
            </w:r>
          </w:p>
          <w:p w:rsidR="00000000" w:rsidRPr="0063038D" w:rsidP="0063038D">
            <w:pPr>
              <w:pStyle w:val="ListBullet"/>
            </w:pPr>
            <w:r w:rsidRPr="0063038D">
              <w:t>Makes decisions that impact on production outcomes</w:t>
            </w:r>
          </w:p>
          <w:p w:rsidR="00000000" w:rsidRPr="0063038D" w:rsidP="0063038D">
            <w:pPr>
              <w:pStyle w:val="ListBullet"/>
            </w:pPr>
            <w:r w:rsidRPr="0063038D">
              <w:t>Uses familiar digital systems and tools to access information relevant to role</w:t>
            </w:r>
          </w:p>
        </w:tc>
      </w:tr>
    </w:tbl>
    <w:p w:rsidR="00000000" w:rsidRPr="0063038D" w:rsidP="0063038D">
      <w:pPr>
        <w:pStyle w:val="BodyText"/>
      </w:pPr>
    </w:p>
    <w:p w:rsidR="00000000" w:rsidRPr="0063038D" w:rsidP="0063038D">
      <w:pPr>
        <w:pStyle w:val="AllowPageBreak"/>
      </w:pPr>
    </w:p>
    <w:p w:rsidR="00000000" w:rsidRPr="0063038D" w:rsidP="0063038D">
      <w:pPr>
        <w:pStyle w:val="Heading1"/>
      </w:pPr>
      <w:bookmarkStart w:id="6" w:name="O_817281"/>
      <w:bookmarkEnd w:id="6"/>
      <w:r w:rsidRPr="006303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63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 xml:space="preserve">Code and title </w:t>
            </w:r>
          </w:p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Code and title</w:t>
            </w:r>
          </w:p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rPr>
                <w:rStyle w:val="SpecialBold"/>
              </w:rPr>
              <w:t>Equivalence status</w:t>
            </w:r>
          </w:p>
        </w:tc>
      </w:tr>
      <w:tr w:rsidTr="0063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CUASOU411 Coordinate sound recording operations on location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CUSSOU407A Coordinate location sound recording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 xml:space="preserve">Updated to meet Standards for Training Packages. </w:t>
            </w:r>
          </w:p>
          <w:p w:rsidR="00000000" w:rsidRPr="0063038D" w:rsidP="0063038D">
            <w:pPr>
              <w:pStyle w:val="BodyText"/>
            </w:pPr>
            <w:r w:rsidRPr="0063038D">
              <w:t xml:space="preserve">Title changed. </w:t>
            </w:r>
          </w:p>
          <w:p w:rsidR="00000000" w:rsidP="0063038D">
            <w:pPr>
              <w:pStyle w:val="BodyText"/>
              <w:rPr>
                <w:lang w:val="en-NZ"/>
              </w:rPr>
            </w:pPr>
            <w:r w:rsidRPr="0063038D">
              <w:t>Minor edits to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8D" w:rsidP="0063038D">
            <w:pPr>
              <w:pStyle w:val="BodyText"/>
            </w:pPr>
            <w:r w:rsidRPr="0063038D">
              <w:t>Equivalent unit</w:t>
            </w:r>
          </w:p>
        </w:tc>
      </w:tr>
    </w:tbl>
    <w:p w:rsidR="00000000" w:rsidRPr="0063038D" w:rsidP="0063038D">
      <w:pPr>
        <w:pStyle w:val="BodyText"/>
      </w:pPr>
    </w:p>
    <w:p w:rsidR="00000000" w:rsidRPr="0063038D" w:rsidP="0063038D">
      <w:pPr>
        <w:pStyle w:val="AllowPageBreak"/>
      </w:pPr>
    </w:p>
    <w:p w:rsidR="00000000" w:rsidRPr="0063038D" w:rsidP="0063038D">
      <w:pPr>
        <w:pStyle w:val="Heading1"/>
      </w:pPr>
      <w:bookmarkStart w:id="7" w:name="O_817288"/>
      <w:bookmarkEnd w:id="7"/>
      <w:r w:rsidRPr="0063038D">
        <w:t>Links</w:t>
      </w:r>
    </w:p>
    <w:p w:rsidR="00000000" w:rsidRPr="0063038D" w:rsidP="00A93179">
      <w:pPr>
        <w:pStyle w:val="BodyText"/>
      </w:pPr>
      <w:r w:rsidRPr="0063038D">
        <w:t>Companion V</w:t>
      </w:r>
      <w:r w:rsidRPr="0063038D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1F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038D" w:rsidP="0063038D"/>
    <w:sectPr w:rsidSect="00630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8D" w:rsidRPr="00A93179" w:rsidP="00A93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79" w:rsidP="0063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179" w:rsidP="0063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179" w:rsidP="0063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38D" w:rsidRPr="00A93179" w:rsidP="00A93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79" w:rsidRPr="002D2AF8" w:rsidP="0063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CUASOU411 Coordinate sound recording operations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93179" w:rsidP="0063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47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A68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38D"/>
  </w:style>
  <w:style w:type="character" w:customStyle="1" w:styleId="Heading1Char">
    <w:name w:val="Heading 1 Char"/>
    <w:basedOn w:val="DefaultParagraphFont"/>
    <w:link w:val="Heading1"/>
    <w:rsid w:val="0063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3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38D"/>
    <w:rPr>
      <w:b/>
      <w:spacing w:val="0"/>
    </w:rPr>
  </w:style>
  <w:style w:type="character" w:styleId="Emphasis">
    <w:name w:val="Emphasis"/>
    <w:basedOn w:val="DefaultParagraphFont"/>
    <w:qFormat/>
    <w:rsid w:val="0063038D"/>
    <w:rPr>
      <w:i/>
    </w:rPr>
  </w:style>
  <w:style w:type="paragraph" w:customStyle="1" w:styleId="SuperHeading">
    <w:name w:val="SuperHeading"/>
    <w:basedOn w:val="Normal"/>
    <w:rsid w:val="0063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3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38D"/>
  </w:style>
  <w:style w:type="paragraph" w:styleId="TableofFigures">
    <w:name w:val="table of figures"/>
    <w:basedOn w:val="Normal"/>
    <w:next w:val="Normal"/>
    <w:semiHidden/>
    <w:rsid w:val="0063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38D"/>
    <w:rPr>
      <w:rFonts w:ascii="Wingdings" w:hAnsi="Wingdings"/>
    </w:rPr>
  </w:style>
  <w:style w:type="paragraph" w:customStyle="1" w:styleId="TableHeading">
    <w:name w:val="Table Heading"/>
    <w:basedOn w:val="HeadingBase"/>
    <w:rsid w:val="0063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38D"/>
    <w:rPr>
      <w:color w:val="0033CC"/>
      <w:u w:val="none"/>
    </w:rPr>
  </w:style>
  <w:style w:type="paragraph" w:customStyle="1" w:styleId="BodyTextRight">
    <w:name w:val="Body Text Right"/>
    <w:basedOn w:val="BodyText"/>
    <w:rsid w:val="0063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38D"/>
    <w:rPr>
      <w:sz w:val="32"/>
    </w:rPr>
  </w:style>
  <w:style w:type="paragraph" w:customStyle="1" w:styleId="HeadingProcedure">
    <w:name w:val="Heading Procedure"/>
    <w:basedOn w:val="HeadingBase"/>
    <w:next w:val="Normal"/>
    <w:rsid w:val="0063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38D"/>
    <w:pPr>
      <w:spacing w:before="60" w:after="60"/>
    </w:pPr>
  </w:style>
  <w:style w:type="paragraph" w:styleId="ListContinue">
    <w:name w:val="List Continue"/>
    <w:basedOn w:val="List"/>
    <w:rsid w:val="0063038D"/>
    <w:pPr>
      <w:ind w:firstLine="0"/>
    </w:pPr>
  </w:style>
  <w:style w:type="paragraph" w:customStyle="1" w:styleId="ListNote">
    <w:name w:val="List Note"/>
    <w:basedOn w:val="List"/>
    <w:rsid w:val="0063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38D"/>
    <w:rPr>
      <w:rFonts w:ascii="Courier New" w:hAnsi="Courier New"/>
    </w:rPr>
  </w:style>
  <w:style w:type="paragraph" w:customStyle="1" w:styleId="NoteBullet">
    <w:name w:val="Note Bullet"/>
    <w:basedOn w:val="Note"/>
    <w:rsid w:val="0063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38D"/>
    <w:rPr>
      <w:b/>
      <w:smallCaps/>
    </w:rPr>
  </w:style>
  <w:style w:type="paragraph" w:customStyle="1" w:styleId="TableListNumber">
    <w:name w:val="Table List Number"/>
    <w:basedOn w:val="ListNumber"/>
    <w:rsid w:val="0063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38D"/>
    <w:pPr>
      <w:numPr>
        <w:numId w:val="8"/>
      </w:numPr>
    </w:pPr>
  </w:style>
  <w:style w:type="paragraph" w:customStyle="1" w:styleId="ListAlpha2">
    <w:name w:val="List Alpha 2"/>
    <w:basedOn w:val="List2"/>
    <w:rsid w:val="0063038D"/>
    <w:pPr>
      <w:numPr>
        <w:numId w:val="7"/>
      </w:numPr>
    </w:pPr>
  </w:style>
  <w:style w:type="paragraph" w:styleId="List2">
    <w:name w:val="List 2"/>
    <w:basedOn w:val="BodyText"/>
    <w:rsid w:val="0063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38D"/>
    <w:pPr>
      <w:numPr>
        <w:numId w:val="3"/>
      </w:numPr>
    </w:pPr>
  </w:style>
  <w:style w:type="paragraph" w:styleId="ListContinue2">
    <w:name w:val="List Continue 2"/>
    <w:basedOn w:val="List2"/>
    <w:rsid w:val="0063038D"/>
    <w:pPr>
      <w:ind w:firstLine="0"/>
    </w:pPr>
  </w:style>
  <w:style w:type="paragraph" w:styleId="ListContinue3">
    <w:name w:val="List Continue 3"/>
    <w:basedOn w:val="List3"/>
    <w:rsid w:val="0063038D"/>
    <w:pPr>
      <w:ind w:left="1021" w:firstLine="0"/>
    </w:pPr>
  </w:style>
  <w:style w:type="paragraph" w:styleId="ListContinue4">
    <w:name w:val="List Continue 4"/>
    <w:basedOn w:val="List4"/>
    <w:rsid w:val="0063038D"/>
    <w:pPr>
      <w:ind w:firstLine="0"/>
    </w:pPr>
  </w:style>
  <w:style w:type="paragraph" w:styleId="ListContinue5">
    <w:name w:val="List Continue 5"/>
    <w:basedOn w:val="List5"/>
    <w:rsid w:val="0063038D"/>
    <w:pPr>
      <w:ind w:firstLine="0"/>
    </w:pPr>
  </w:style>
  <w:style w:type="paragraph" w:styleId="ListNumber3">
    <w:name w:val="List Number 3"/>
    <w:basedOn w:val="List3"/>
    <w:rsid w:val="0063038D"/>
    <w:pPr>
      <w:numPr>
        <w:numId w:val="4"/>
      </w:numPr>
    </w:pPr>
  </w:style>
  <w:style w:type="paragraph" w:styleId="ListNumber4">
    <w:name w:val="List Number 4"/>
    <w:basedOn w:val="List4"/>
    <w:rsid w:val="0063038D"/>
    <w:pPr>
      <w:numPr>
        <w:numId w:val="5"/>
      </w:numPr>
    </w:pPr>
  </w:style>
  <w:style w:type="paragraph" w:styleId="ListNumber5">
    <w:name w:val="List Number 5"/>
    <w:basedOn w:val="List5"/>
    <w:rsid w:val="0063038D"/>
    <w:pPr>
      <w:numPr>
        <w:numId w:val="6"/>
      </w:numPr>
    </w:pPr>
  </w:style>
  <w:style w:type="paragraph" w:styleId="BlockText">
    <w:name w:val="Block Text"/>
    <w:basedOn w:val="Normal"/>
    <w:rsid w:val="0063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38D"/>
    <w:rPr>
      <w:sz w:val="16"/>
      <w:vertAlign w:val="superscript"/>
    </w:rPr>
  </w:style>
  <w:style w:type="character" w:customStyle="1" w:styleId="Symbols">
    <w:name w:val="Symbols"/>
    <w:basedOn w:val="DefaultParagraphFont"/>
    <w:rsid w:val="0063038D"/>
    <w:rPr>
      <w:rFonts w:ascii="Symbol" w:hAnsi="Symbol"/>
    </w:rPr>
  </w:style>
  <w:style w:type="character" w:customStyle="1" w:styleId="MenuOptions">
    <w:name w:val="Menu Options"/>
    <w:basedOn w:val="DefaultParagraphFont"/>
    <w:rsid w:val="0063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38D"/>
    <w:rPr>
      <w:b/>
    </w:rPr>
  </w:style>
  <w:style w:type="character" w:customStyle="1" w:styleId="Underlined">
    <w:name w:val="Underlined"/>
    <w:basedOn w:val="DefaultParagraphFont"/>
    <w:rsid w:val="0063038D"/>
    <w:rPr>
      <w:u w:val="single"/>
    </w:rPr>
  </w:style>
  <w:style w:type="paragraph" w:customStyle="1" w:styleId="TableBodyTextRight">
    <w:name w:val="Table Body Text Right"/>
    <w:basedOn w:val="TableBodyText"/>
    <w:rsid w:val="0063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38D"/>
    <w:rPr>
      <w:sz w:val="18"/>
    </w:rPr>
  </w:style>
  <w:style w:type="paragraph" w:customStyle="1" w:styleId="BodySmallRight">
    <w:name w:val="Body Small Right"/>
    <w:basedOn w:val="BodyTextRight"/>
    <w:rsid w:val="0063038D"/>
    <w:rPr>
      <w:sz w:val="18"/>
      <w:szCs w:val="18"/>
    </w:rPr>
  </w:style>
  <w:style w:type="paragraph" w:customStyle="1" w:styleId="MarginEdition">
    <w:name w:val="Margin Edition"/>
    <w:basedOn w:val="MarginNote"/>
    <w:rsid w:val="0063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38D"/>
    <w:rPr>
      <w:sz w:val="2"/>
      <w:szCs w:val="2"/>
    </w:rPr>
  </w:style>
  <w:style w:type="character" w:customStyle="1" w:styleId="Small">
    <w:name w:val="Small"/>
    <w:basedOn w:val="DefaultParagraphFont"/>
    <w:rsid w:val="0063038D"/>
    <w:rPr>
      <w:sz w:val="16"/>
    </w:rPr>
  </w:style>
  <w:style w:type="paragraph" w:customStyle="1" w:styleId="WideTable">
    <w:name w:val="Wide Table"/>
    <w:basedOn w:val="Normal"/>
    <w:rsid w:val="0063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38D"/>
  </w:style>
  <w:style w:type="paragraph" w:styleId="Quote">
    <w:name w:val="Quote"/>
    <w:basedOn w:val="Heading1"/>
    <w:link w:val="QuoteChar"/>
    <w:qFormat/>
    <w:rsid w:val="0063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38D"/>
    <w:pPr>
      <w:pageBreakBefore/>
    </w:pPr>
  </w:style>
  <w:style w:type="paragraph" w:customStyle="1" w:styleId="Border">
    <w:name w:val="Border"/>
    <w:basedOn w:val="Normal"/>
    <w:qFormat/>
    <w:rsid w:val="0063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38D"/>
    <w:rPr>
      <w:u w:val="single"/>
    </w:rPr>
  </w:style>
  <w:style w:type="character" w:customStyle="1" w:styleId="BoldandItalics">
    <w:name w:val="Bold and Italics"/>
    <w:qFormat/>
    <w:rsid w:val="0063038D"/>
    <w:rPr>
      <w:b/>
      <w:i/>
      <w:u w:val="none"/>
    </w:rPr>
  </w:style>
  <w:style w:type="paragraph" w:styleId="BalloonText">
    <w:name w:val="Balloon Text"/>
    <w:basedOn w:val="Normal"/>
    <w:link w:val="BalloonTextChar"/>
    <w:rsid w:val="0063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38D"/>
    <w:pPr>
      <w:spacing w:before="0" w:after="0"/>
    </w:pPr>
  </w:style>
  <w:style w:type="paragraph" w:customStyle="1" w:styleId="BodyTextBold">
    <w:name w:val="Body Text Bold"/>
    <w:basedOn w:val="BodyText"/>
    <w:qFormat/>
    <w:rsid w:val="0063038D"/>
    <w:rPr>
      <w:b/>
    </w:rPr>
  </w:style>
  <w:style w:type="character" w:styleId="Hyperlink">
    <w:name w:val="Hyperlink"/>
    <w:basedOn w:val="DefaultParagraphFont"/>
    <w:uiPriority w:val="99"/>
    <w:unhideWhenUsed/>
    <w:rsid w:val="00A93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4100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CUASOU411 Coordinate sound recording operations on location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