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6B4" w:rsidP="001B46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CUASOU410 Record sound on location</w:t>
      </w:r>
      <w:r>
        <w:fldChar w:fldCharType="end"/>
      </w:r>
    </w:p>
    <w:p w:rsidR="001B46B4" w:rsidP="001B46B4">
      <w:pPr>
        <w:pStyle w:val="Version"/>
        <w:sectPr w:rsidSect="00A63E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E19" w:rsidP="00A63E19">
      <w:pPr>
        <w:pStyle w:val="SuperHeading"/>
      </w:pPr>
      <w:r w:rsidRPr="00A63E19">
        <w:t>Assessment Re</w:t>
      </w:r>
      <w:r w:rsidRPr="00A63E19">
        <w:t>quirements for CUASOU410 Record sound on location</w:t>
      </w:r>
    </w:p>
    <w:p w:rsidR="00000000" w:rsidRPr="00A63E19" w:rsidP="00A63E19">
      <w:pPr>
        <w:pStyle w:val="Heading1"/>
      </w:pPr>
      <w:bookmarkStart w:id="1" w:name="O_817264"/>
      <w:bookmarkEnd w:id="1"/>
      <w:r w:rsidRPr="00A63E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3E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E19" w:rsidP="00A63E19">
            <w:pPr>
              <w:pStyle w:val="BodyText"/>
            </w:pPr>
            <w:r w:rsidRPr="00A63E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E19">
            <w:pPr>
              <w:pStyle w:val="BodyText"/>
              <w:rPr>
                <w:lang w:val="en-NZ"/>
              </w:rPr>
            </w:pPr>
            <w:r w:rsidRPr="00A63E19">
              <w:rPr>
                <w:rStyle w:val="SpecialBold"/>
              </w:rPr>
              <w:t>Comments</w:t>
            </w:r>
          </w:p>
        </w:tc>
      </w:tr>
      <w:tr w:rsidTr="00A63E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E19">
            <w:pPr>
              <w:pStyle w:val="BodyText"/>
              <w:rPr>
                <w:lang w:val="en-NZ"/>
              </w:rPr>
            </w:pPr>
            <w:r w:rsidRPr="00A63E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E19" w:rsidP="00A63E19">
            <w:pPr>
              <w:pStyle w:val="BodyText"/>
            </w:pPr>
            <w:r w:rsidRPr="00A63E19">
              <w:t>This version first released with CUA Creative Arts and Culture Training Package version 2.0.</w:t>
            </w:r>
          </w:p>
        </w:tc>
      </w:tr>
    </w:tbl>
    <w:p w:rsidR="00000000" w:rsidRPr="00A63E19" w:rsidP="00A63E19">
      <w:pPr>
        <w:pStyle w:val="BodyText"/>
      </w:pPr>
    </w:p>
    <w:p w:rsidR="00000000" w:rsidRPr="00A63E19" w:rsidP="00A63E19">
      <w:pPr>
        <w:pStyle w:val="AllowPageBreak"/>
      </w:pPr>
    </w:p>
    <w:p w:rsidR="00000000" w:rsidRPr="00A63E19" w:rsidP="00A63E19">
      <w:pPr>
        <w:pStyle w:val="Heading1"/>
      </w:pPr>
      <w:bookmarkStart w:id="2" w:name="O_817265"/>
      <w:bookmarkEnd w:id="2"/>
      <w:r w:rsidRPr="00A63E19">
        <w:t>Performance Evidence</w:t>
      </w:r>
    </w:p>
    <w:p w:rsidR="00000000" w:rsidRPr="00A63E19" w:rsidP="001B46B4">
      <w:pPr>
        <w:pStyle w:val="BodyText"/>
      </w:pPr>
      <w:r w:rsidRPr="00A63E19">
        <w:t>Evidence of the ability to:</w:t>
      </w:r>
    </w:p>
    <w:p w:rsidR="00000000" w:rsidRPr="00A63E19" w:rsidP="00A63E19">
      <w:pPr>
        <w:pStyle w:val="ListBullet"/>
      </w:pPr>
      <w:r w:rsidRPr="00A63E19">
        <w:t xml:space="preserve">set up and use sound equipment and accessories to record dialogue and live sound effects on location for screen productions according to safety and production requirements </w:t>
      </w:r>
    </w:p>
    <w:p w:rsidR="00000000" w:rsidRPr="00A63E19" w:rsidP="00A63E19">
      <w:pPr>
        <w:pStyle w:val="ListBullet"/>
      </w:pPr>
      <w:r w:rsidRPr="00A63E19">
        <w:t>work collaboratively in a team environment to meet pro</w:t>
      </w:r>
      <w:r w:rsidRPr="00A63E19">
        <w:t>duction requirements</w:t>
      </w:r>
    </w:p>
    <w:p w:rsidR="00000000" w:rsidRPr="00A63E19" w:rsidP="00A63E19">
      <w:pPr>
        <w:pStyle w:val="ListBullet"/>
      </w:pPr>
      <w:r w:rsidRPr="00A63E19">
        <w:t>follow procedures for finalising sound recordings at the conclusion of production.</w:t>
      </w:r>
    </w:p>
    <w:p w:rsidR="00000000" w:rsidRPr="00A63E19" w:rsidP="00A63E19">
      <w:pPr>
        <w:pStyle w:val="BodyText"/>
      </w:pPr>
    </w:p>
    <w:p w:rsidR="00000000" w:rsidRPr="00A63E19" w:rsidP="001B46B4">
      <w:pPr>
        <w:pStyle w:val="BodyText"/>
      </w:pPr>
      <w:r w:rsidRPr="00A63E19">
        <w:t>Note: If a specific volume or frequency is not stated, then evidence must be provided at least once.</w:t>
      </w:r>
    </w:p>
    <w:p w:rsidR="00000000" w:rsidRPr="00A63E19" w:rsidP="00A63E19">
      <w:pPr>
        <w:pStyle w:val="Heading1"/>
      </w:pPr>
      <w:bookmarkStart w:id="3" w:name="O_817266"/>
      <w:bookmarkEnd w:id="3"/>
      <w:r w:rsidRPr="00A63E19">
        <w:t>Knowledge Evidence</w:t>
      </w:r>
    </w:p>
    <w:p w:rsidR="00000000" w:rsidRPr="00A63E19" w:rsidP="001B46B4">
      <w:pPr>
        <w:pStyle w:val="BodyText"/>
      </w:pPr>
      <w:r w:rsidRPr="00A63E19">
        <w:t>To complete th</w:t>
      </w:r>
      <w:r w:rsidRPr="00A63E19">
        <w:t>e unit requirements safely and effectively, the individual must:</w:t>
      </w:r>
    </w:p>
    <w:p w:rsidR="00000000" w:rsidRPr="00A63E19" w:rsidP="00A63E19">
      <w:pPr>
        <w:pStyle w:val="ListBullet"/>
      </w:pPr>
      <w:r w:rsidRPr="00A63E19">
        <w:t xml:space="preserve">describe the types of production documentation and what information they contain </w:t>
      </w:r>
    </w:p>
    <w:p w:rsidR="00000000" w:rsidRPr="00A63E19" w:rsidP="00A63E19">
      <w:pPr>
        <w:pStyle w:val="ListBullet"/>
      </w:pPr>
      <w:r w:rsidRPr="00A63E19">
        <w:t>explain the operational principles for a range of sound equipment and accessories, including microphone oper</w:t>
      </w:r>
      <w:r w:rsidRPr="00A63E19">
        <w:t>ation</w:t>
      </w:r>
    </w:p>
    <w:p w:rsidR="00000000" w:rsidRPr="00A63E19" w:rsidP="00A63E19">
      <w:pPr>
        <w:pStyle w:val="ListBullet"/>
      </w:pPr>
      <w:r w:rsidRPr="00A63E19">
        <w:t>explain the main techniques and methods of recording dialogue and live sound effects on location</w:t>
      </w:r>
    </w:p>
    <w:p w:rsidR="00000000" w:rsidRPr="00A63E19" w:rsidP="00A63E19">
      <w:pPr>
        <w:pStyle w:val="ListBullet"/>
      </w:pPr>
      <w:r w:rsidRPr="00A63E19">
        <w:t>explain the issues and challenges that typically arise when recording dialogue and live sound effects on location, and how to address them</w:t>
      </w:r>
    </w:p>
    <w:p w:rsidR="00000000" w:rsidRPr="00A63E19" w:rsidP="00A63E19">
      <w:pPr>
        <w:pStyle w:val="ListBullet"/>
      </w:pPr>
      <w:r w:rsidRPr="00A63E19">
        <w:t>outline the sa</w:t>
      </w:r>
      <w:r w:rsidRPr="00A63E19">
        <w:t>fety considerations that relate to the operation of sound equipment and accessories.</w:t>
      </w:r>
    </w:p>
    <w:p w:rsidR="00000000" w:rsidRPr="00A63E19" w:rsidP="00A63E19">
      <w:pPr>
        <w:pStyle w:val="AllowPageBreak"/>
      </w:pPr>
    </w:p>
    <w:p w:rsidR="00000000" w:rsidRPr="00A63E19" w:rsidP="00A63E19">
      <w:pPr>
        <w:pStyle w:val="Heading1"/>
      </w:pPr>
      <w:bookmarkStart w:id="4" w:name="O_817267"/>
      <w:bookmarkEnd w:id="4"/>
      <w:r w:rsidRPr="00A63E19">
        <w:t>Assessment Conditions</w:t>
      </w:r>
    </w:p>
    <w:p w:rsidR="00000000" w:rsidRPr="00A63E19" w:rsidP="001B46B4">
      <w:pPr>
        <w:pStyle w:val="BodyText"/>
      </w:pPr>
      <w:r w:rsidRPr="00A63E19">
        <w:t>Assessment must be conducted in a safe environment where evidence gathered demonstrates consistent performance of typical activities</w:t>
      </w:r>
      <w:r w:rsidRPr="00A63E19">
        <w:t xml:space="preserve"> experienced in creative arts industry environments. The assessment environment must include access to: </w:t>
      </w:r>
    </w:p>
    <w:p w:rsidR="00000000" w:rsidRPr="00A63E19" w:rsidP="00A63E19">
      <w:pPr>
        <w:pStyle w:val="ListBullet"/>
      </w:pPr>
      <w:r w:rsidRPr="00A63E19">
        <w:t>sound equipment and accessories</w:t>
      </w:r>
    </w:p>
    <w:p w:rsidR="00000000" w:rsidRPr="00A63E19" w:rsidP="00A63E19">
      <w:pPr>
        <w:pStyle w:val="ListBullet"/>
      </w:pPr>
      <w:r w:rsidRPr="00A63E19">
        <w:t>screen productions where dialogue and live sound effects are recorded</w:t>
      </w:r>
    </w:p>
    <w:p w:rsidR="00000000" w:rsidRPr="00A63E19" w:rsidP="00A63E19">
      <w:pPr>
        <w:pStyle w:val="ListBullet"/>
      </w:pPr>
      <w:r w:rsidRPr="00A63E19">
        <w:t>production documentation</w:t>
      </w:r>
    </w:p>
    <w:p w:rsidR="00000000" w:rsidRPr="00A63E19" w:rsidP="00A63E19">
      <w:pPr>
        <w:pStyle w:val="ListBullet"/>
      </w:pPr>
      <w:r w:rsidRPr="00A63E19">
        <w:t>interaction with others</w:t>
      </w:r>
      <w:r w:rsidRPr="00A63E19">
        <w:t>.</w:t>
      </w:r>
    </w:p>
    <w:p w:rsidR="00000000" w:rsidRPr="00A63E19" w:rsidP="00A63E19">
      <w:pPr>
        <w:pStyle w:val="BodyText"/>
      </w:pPr>
    </w:p>
    <w:p w:rsidR="00000000" w:rsidRPr="00A63E19" w:rsidP="001B46B4">
      <w:pPr>
        <w:pStyle w:val="BodyText"/>
      </w:pPr>
      <w:r w:rsidRPr="00A63E19">
        <w:t>Assessors of this unit must satisfy the requirements for assessors in applicable vocational educational and training legislation, frameworks and/or standards.</w:t>
      </w:r>
    </w:p>
    <w:p w:rsidR="00000000" w:rsidRPr="00A63E19" w:rsidP="00A63E19">
      <w:pPr>
        <w:pStyle w:val="Heading1"/>
      </w:pPr>
      <w:bookmarkStart w:id="5" w:name="O_817270"/>
      <w:bookmarkEnd w:id="5"/>
      <w:r w:rsidRPr="00A63E19">
        <w:t>Links</w:t>
      </w:r>
    </w:p>
    <w:p w:rsidR="00000000" w:rsidRPr="00A63E19" w:rsidP="001B46B4">
      <w:pPr>
        <w:pStyle w:val="BodyText"/>
      </w:pPr>
      <w:r w:rsidRPr="00A63E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656A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3E19" w:rsidP="00A63E19"/>
    <w:sectPr w:rsidSect="00A63E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19" w:rsidRPr="001B46B4" w:rsidP="001B46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6B4" w:rsidP="00A63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46B4" w:rsidP="00A63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46B4" w:rsidP="00A63E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6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E19" w:rsidRPr="001B46B4" w:rsidP="001B46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6B4" w:rsidRPr="002D2AF8" w:rsidP="00A63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CUASOU410 Record sound on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B46B4" w:rsidP="00A63E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207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0CA9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E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E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E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E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E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E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E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E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E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E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E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E19"/>
  </w:style>
  <w:style w:type="character" w:customStyle="1" w:styleId="Heading1Char">
    <w:name w:val="Heading 1 Char"/>
    <w:basedOn w:val="DefaultParagraphFont"/>
    <w:link w:val="Heading1"/>
    <w:rsid w:val="00A63E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E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E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E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3E19"/>
    <w:rPr>
      <w:b/>
      <w:spacing w:val="0"/>
    </w:rPr>
  </w:style>
  <w:style w:type="paragraph" w:customStyle="1" w:styleId="SuperHeading">
    <w:name w:val="SuperHeading"/>
    <w:basedOn w:val="Normal"/>
    <w:rsid w:val="00A63E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E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E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E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E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E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E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E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E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E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E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E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E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E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E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E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E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E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E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E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E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E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E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E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E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E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E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E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E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E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E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E19"/>
    <w:rPr>
      <w:i/>
    </w:rPr>
  </w:style>
  <w:style w:type="paragraph" w:styleId="Caption">
    <w:name w:val="caption"/>
    <w:basedOn w:val="BodyText"/>
    <w:next w:val="Normal"/>
    <w:qFormat/>
    <w:rsid w:val="00A63E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E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E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E19"/>
  </w:style>
  <w:style w:type="paragraph" w:styleId="TableofFigures">
    <w:name w:val="table of figures"/>
    <w:basedOn w:val="Normal"/>
    <w:next w:val="Normal"/>
    <w:semiHidden/>
    <w:rsid w:val="00A63E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E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3E19"/>
    <w:rPr>
      <w:rFonts w:ascii="Wingdings" w:hAnsi="Wingdings"/>
    </w:rPr>
  </w:style>
  <w:style w:type="paragraph" w:customStyle="1" w:styleId="TableHeading">
    <w:name w:val="Table Heading"/>
    <w:basedOn w:val="HeadingBase"/>
    <w:rsid w:val="00A63E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E19"/>
    <w:rPr>
      <w:color w:val="0033CC"/>
      <w:u w:val="none"/>
    </w:rPr>
  </w:style>
  <w:style w:type="paragraph" w:customStyle="1" w:styleId="BodyTextRight">
    <w:name w:val="Body Text Right"/>
    <w:basedOn w:val="BodyText"/>
    <w:rsid w:val="00A63E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E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E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E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E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E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E19"/>
    <w:rPr>
      <w:sz w:val="32"/>
    </w:rPr>
  </w:style>
  <w:style w:type="paragraph" w:customStyle="1" w:styleId="HeadingProcedure">
    <w:name w:val="Heading Procedure"/>
    <w:basedOn w:val="HeadingBase"/>
    <w:next w:val="Normal"/>
    <w:rsid w:val="00A63E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E19"/>
    <w:pPr>
      <w:spacing w:before="60" w:after="60"/>
    </w:pPr>
  </w:style>
  <w:style w:type="paragraph" w:styleId="ListContinue">
    <w:name w:val="List Continue"/>
    <w:basedOn w:val="List"/>
    <w:rsid w:val="00A63E19"/>
    <w:pPr>
      <w:ind w:firstLine="0"/>
    </w:pPr>
  </w:style>
  <w:style w:type="paragraph" w:customStyle="1" w:styleId="ListNote">
    <w:name w:val="List Note"/>
    <w:basedOn w:val="List"/>
    <w:rsid w:val="00A63E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E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E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E19"/>
    <w:rPr>
      <w:rFonts w:ascii="Courier New" w:hAnsi="Courier New"/>
    </w:rPr>
  </w:style>
  <w:style w:type="paragraph" w:customStyle="1" w:styleId="NoteBullet">
    <w:name w:val="Note Bullet"/>
    <w:basedOn w:val="Note"/>
    <w:rsid w:val="00A63E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E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E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E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E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3E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E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E19"/>
    <w:rPr>
      <w:b/>
      <w:smallCaps/>
    </w:rPr>
  </w:style>
  <w:style w:type="paragraph" w:customStyle="1" w:styleId="TableListNumber">
    <w:name w:val="Table List Number"/>
    <w:basedOn w:val="ListNumber"/>
    <w:rsid w:val="00A63E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E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E19"/>
    <w:pPr>
      <w:numPr>
        <w:numId w:val="8"/>
      </w:numPr>
    </w:pPr>
  </w:style>
  <w:style w:type="paragraph" w:customStyle="1" w:styleId="ListAlpha2">
    <w:name w:val="List Alpha 2"/>
    <w:basedOn w:val="List2"/>
    <w:rsid w:val="00A63E19"/>
    <w:pPr>
      <w:numPr>
        <w:numId w:val="7"/>
      </w:numPr>
    </w:pPr>
  </w:style>
  <w:style w:type="paragraph" w:styleId="List2">
    <w:name w:val="List 2"/>
    <w:basedOn w:val="BodyText"/>
    <w:rsid w:val="00A63E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E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E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E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E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E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3E19"/>
    <w:pPr>
      <w:numPr>
        <w:numId w:val="3"/>
      </w:numPr>
    </w:pPr>
  </w:style>
  <w:style w:type="paragraph" w:styleId="ListContinue2">
    <w:name w:val="List Continue 2"/>
    <w:basedOn w:val="List2"/>
    <w:rsid w:val="00A63E19"/>
    <w:pPr>
      <w:ind w:firstLine="0"/>
    </w:pPr>
  </w:style>
  <w:style w:type="paragraph" w:styleId="ListContinue3">
    <w:name w:val="List Continue 3"/>
    <w:basedOn w:val="List3"/>
    <w:rsid w:val="00A63E19"/>
    <w:pPr>
      <w:ind w:left="1021" w:firstLine="0"/>
    </w:pPr>
  </w:style>
  <w:style w:type="paragraph" w:styleId="ListContinue4">
    <w:name w:val="List Continue 4"/>
    <w:basedOn w:val="List4"/>
    <w:rsid w:val="00A63E19"/>
    <w:pPr>
      <w:ind w:firstLine="0"/>
    </w:pPr>
  </w:style>
  <w:style w:type="paragraph" w:styleId="ListContinue5">
    <w:name w:val="List Continue 5"/>
    <w:basedOn w:val="List5"/>
    <w:rsid w:val="00A63E19"/>
    <w:pPr>
      <w:ind w:firstLine="0"/>
    </w:pPr>
  </w:style>
  <w:style w:type="paragraph" w:styleId="ListNumber3">
    <w:name w:val="List Number 3"/>
    <w:basedOn w:val="List3"/>
    <w:rsid w:val="00A63E19"/>
    <w:pPr>
      <w:numPr>
        <w:numId w:val="4"/>
      </w:numPr>
    </w:pPr>
  </w:style>
  <w:style w:type="paragraph" w:styleId="ListNumber4">
    <w:name w:val="List Number 4"/>
    <w:basedOn w:val="List4"/>
    <w:rsid w:val="00A63E19"/>
    <w:pPr>
      <w:numPr>
        <w:numId w:val="5"/>
      </w:numPr>
    </w:pPr>
  </w:style>
  <w:style w:type="paragraph" w:styleId="ListNumber5">
    <w:name w:val="List Number 5"/>
    <w:basedOn w:val="List5"/>
    <w:rsid w:val="00A63E19"/>
    <w:pPr>
      <w:numPr>
        <w:numId w:val="6"/>
      </w:numPr>
    </w:pPr>
  </w:style>
  <w:style w:type="paragraph" w:styleId="BlockText">
    <w:name w:val="Block Text"/>
    <w:basedOn w:val="Normal"/>
    <w:rsid w:val="00A63E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E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E19"/>
    <w:rPr>
      <w:sz w:val="16"/>
      <w:vertAlign w:val="superscript"/>
    </w:rPr>
  </w:style>
  <w:style w:type="character" w:customStyle="1" w:styleId="Symbols">
    <w:name w:val="Symbols"/>
    <w:basedOn w:val="DefaultParagraphFont"/>
    <w:rsid w:val="00A63E19"/>
    <w:rPr>
      <w:rFonts w:ascii="Symbol" w:hAnsi="Symbol"/>
    </w:rPr>
  </w:style>
  <w:style w:type="character" w:customStyle="1" w:styleId="MenuOptions">
    <w:name w:val="Menu Options"/>
    <w:basedOn w:val="DefaultParagraphFont"/>
    <w:rsid w:val="00A63E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E19"/>
    <w:rPr>
      <w:b/>
    </w:rPr>
  </w:style>
  <w:style w:type="character" w:customStyle="1" w:styleId="Underlined">
    <w:name w:val="Underlined"/>
    <w:basedOn w:val="DefaultParagraphFont"/>
    <w:rsid w:val="00A63E19"/>
    <w:rPr>
      <w:u w:val="single"/>
    </w:rPr>
  </w:style>
  <w:style w:type="paragraph" w:customStyle="1" w:styleId="TableBodyTextRight">
    <w:name w:val="Table Body Text Right"/>
    <w:basedOn w:val="TableBodyText"/>
    <w:rsid w:val="00A63E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E19"/>
    <w:rPr>
      <w:sz w:val="18"/>
    </w:rPr>
  </w:style>
  <w:style w:type="paragraph" w:customStyle="1" w:styleId="BodySmallRight">
    <w:name w:val="Body Small Right"/>
    <w:basedOn w:val="BodyTextRight"/>
    <w:rsid w:val="00A63E19"/>
    <w:rPr>
      <w:sz w:val="18"/>
      <w:szCs w:val="18"/>
    </w:rPr>
  </w:style>
  <w:style w:type="paragraph" w:customStyle="1" w:styleId="MarginEdition">
    <w:name w:val="Margin Edition"/>
    <w:basedOn w:val="MarginNote"/>
    <w:rsid w:val="00A63E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E19"/>
    <w:rPr>
      <w:sz w:val="2"/>
      <w:szCs w:val="2"/>
    </w:rPr>
  </w:style>
  <w:style w:type="character" w:customStyle="1" w:styleId="Small">
    <w:name w:val="Small"/>
    <w:basedOn w:val="DefaultParagraphFont"/>
    <w:rsid w:val="00A63E19"/>
    <w:rPr>
      <w:sz w:val="16"/>
    </w:rPr>
  </w:style>
  <w:style w:type="paragraph" w:customStyle="1" w:styleId="WideTable">
    <w:name w:val="Wide Table"/>
    <w:basedOn w:val="Normal"/>
    <w:rsid w:val="00A63E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E19"/>
  </w:style>
  <w:style w:type="paragraph" w:styleId="Quote">
    <w:name w:val="Quote"/>
    <w:basedOn w:val="Heading1"/>
    <w:link w:val="QuoteChar"/>
    <w:qFormat/>
    <w:rsid w:val="00A63E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E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E19"/>
    <w:pPr>
      <w:pageBreakBefore/>
    </w:pPr>
  </w:style>
  <w:style w:type="paragraph" w:customStyle="1" w:styleId="Border">
    <w:name w:val="Border"/>
    <w:basedOn w:val="Normal"/>
    <w:qFormat/>
    <w:rsid w:val="00A63E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E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E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E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E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E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E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E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E19"/>
    <w:rPr>
      <w:u w:val="single"/>
    </w:rPr>
  </w:style>
  <w:style w:type="character" w:customStyle="1" w:styleId="BoldandItalics">
    <w:name w:val="Bold and Italics"/>
    <w:qFormat/>
    <w:rsid w:val="00A63E19"/>
    <w:rPr>
      <w:b/>
      <w:i/>
      <w:u w:val="none"/>
    </w:rPr>
  </w:style>
  <w:style w:type="paragraph" w:styleId="BalloonText">
    <w:name w:val="Balloon Text"/>
    <w:basedOn w:val="Normal"/>
    <w:link w:val="BalloonTextChar"/>
    <w:rsid w:val="00A63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E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E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E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E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E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E19"/>
    <w:pPr>
      <w:spacing w:before="0" w:after="0"/>
    </w:pPr>
  </w:style>
  <w:style w:type="paragraph" w:customStyle="1" w:styleId="BodyTextBold">
    <w:name w:val="Body Text Bold"/>
    <w:basedOn w:val="BodyText"/>
    <w:qFormat/>
    <w:rsid w:val="00A63E19"/>
    <w:rPr>
      <w:b/>
    </w:rPr>
  </w:style>
  <w:style w:type="character" w:styleId="Hyperlink">
    <w:name w:val="Hyperlink"/>
    <w:basedOn w:val="DefaultParagraphFont"/>
    <w:uiPriority w:val="99"/>
    <w:unhideWhenUsed/>
    <w:rsid w:val="001B46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1984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CUASOU410 Record sound on location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2022-10-19T13:42:00Z</dcterms:created>
  <dcterms:modified xsi:type="dcterms:W3CDTF">2022-10-19T13:42:00Z</dcterms:modified>
</cp:coreProperties>
</file>