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BD4" w:rsidP="00781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CUASOU403 Manage audio system control networks</w:t>
      </w:r>
      <w:r>
        <w:fldChar w:fldCharType="end"/>
      </w:r>
    </w:p>
    <w:p w:rsidR="00781BD4" w:rsidP="00781BD4">
      <w:pPr>
        <w:pStyle w:val="Version"/>
        <w:sectPr w:rsidSect="00730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00BC" w:rsidP="007300BC">
      <w:pPr>
        <w:pStyle w:val="SuperHeading"/>
      </w:pPr>
      <w:r w:rsidRPr="007300BC">
        <w:t>Assessment Requirements for CUASOU403 Manage audio system control networks</w:t>
      </w:r>
    </w:p>
    <w:p w:rsidR="00000000" w:rsidRPr="007300BC" w:rsidP="007300BC">
      <w:pPr>
        <w:pStyle w:val="Heading1"/>
      </w:pPr>
      <w:bookmarkStart w:id="1" w:name="O_811540"/>
      <w:bookmarkEnd w:id="1"/>
      <w:r w:rsidRPr="007300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BC" w:rsidP="007300BC">
            <w:pPr>
              <w:pStyle w:val="BodyText"/>
            </w:pPr>
            <w:r w:rsidRPr="007300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BC">
            <w:pPr>
              <w:pStyle w:val="BodyText"/>
              <w:rPr>
                <w:lang w:val="en-NZ"/>
              </w:rPr>
            </w:pPr>
            <w:r w:rsidRPr="007300BC">
              <w:rPr>
                <w:rStyle w:val="SpecialBold"/>
              </w:rPr>
              <w:t>Comments</w:t>
            </w:r>
          </w:p>
        </w:tc>
      </w:tr>
      <w:tr w:rsidTr="0073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BC">
            <w:pPr>
              <w:pStyle w:val="BodyText"/>
              <w:rPr>
                <w:lang w:val="en-NZ"/>
              </w:rPr>
            </w:pPr>
            <w:r w:rsidRPr="007300B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BC">
            <w:pPr>
              <w:pStyle w:val="BodyText"/>
              <w:rPr>
                <w:lang w:val="en-NZ"/>
              </w:rPr>
            </w:pPr>
            <w:r w:rsidRPr="007300B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3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BC">
            <w:pPr>
              <w:pStyle w:val="BodyText"/>
              <w:rPr>
                <w:lang w:val="en-NZ"/>
              </w:rPr>
            </w:pPr>
            <w:r w:rsidRPr="007300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BC" w:rsidP="007300BC">
            <w:pPr>
              <w:pStyle w:val="BodyText"/>
            </w:pPr>
            <w:r w:rsidRPr="007300BC">
              <w:t xml:space="preserve">This version first released with CUA </w:t>
            </w:r>
            <w:r w:rsidRPr="007300BC">
              <w:t>Creative Arts and Culture Training Package version 1.0.</w:t>
            </w:r>
          </w:p>
        </w:tc>
      </w:tr>
    </w:tbl>
    <w:p w:rsidR="00000000" w:rsidRPr="007300BC" w:rsidP="007300BC">
      <w:pPr>
        <w:pStyle w:val="BodyText"/>
      </w:pPr>
    </w:p>
    <w:p w:rsidR="00000000" w:rsidRPr="007300BC" w:rsidP="007300BC">
      <w:pPr>
        <w:pStyle w:val="AllowPageBreak"/>
      </w:pPr>
    </w:p>
    <w:p w:rsidR="00000000" w:rsidRPr="007300BC" w:rsidP="007300BC">
      <w:pPr>
        <w:pStyle w:val="Heading1"/>
      </w:pPr>
      <w:bookmarkStart w:id="2" w:name="O_811539"/>
      <w:bookmarkEnd w:id="2"/>
      <w:r w:rsidRPr="007300BC">
        <w:t>Performance Evidence</w:t>
      </w:r>
    </w:p>
    <w:p w:rsidR="00000000" w:rsidRPr="007300BC" w:rsidP="00781BD4">
      <w:pPr>
        <w:pStyle w:val="BodyText"/>
      </w:pPr>
      <w:r w:rsidRPr="007300BC">
        <w:t>Evidence of the ability to:</w:t>
      </w:r>
    </w:p>
    <w:p w:rsidR="00000000" w:rsidRPr="007300BC" w:rsidP="007300BC">
      <w:pPr>
        <w:pStyle w:val="ListBullet"/>
      </w:pPr>
      <w:r w:rsidRPr="007300BC">
        <w:t>configure and manage audio networks to meet production requirements on at least two occasions</w:t>
      </w:r>
    </w:p>
    <w:p w:rsidR="00000000" w:rsidRPr="007300BC" w:rsidP="007300BC">
      <w:pPr>
        <w:pStyle w:val="ListBullet"/>
      </w:pPr>
      <w:r w:rsidRPr="007300BC">
        <w:t>work collaboratively.</w:t>
      </w:r>
    </w:p>
    <w:p w:rsidR="00000000" w:rsidRPr="007300BC" w:rsidP="007300BC">
      <w:pPr>
        <w:pStyle w:val="BodyText"/>
      </w:pPr>
    </w:p>
    <w:p w:rsidR="00000000" w:rsidRPr="007300BC" w:rsidP="00781BD4">
      <w:pPr>
        <w:pStyle w:val="BodyText"/>
      </w:pPr>
      <w:r w:rsidRPr="007300BC">
        <w:t>Note: If a specific volume or frequency is not stated, then evidence must be provided for each of the above points at least once.</w:t>
      </w:r>
    </w:p>
    <w:p w:rsidR="00000000" w:rsidRPr="007300BC" w:rsidP="007300BC">
      <w:pPr>
        <w:pStyle w:val="Heading1"/>
      </w:pPr>
      <w:bookmarkStart w:id="3" w:name="O_811538"/>
      <w:bookmarkEnd w:id="3"/>
      <w:r w:rsidRPr="007300BC">
        <w:t>Knowledge Evidence</w:t>
      </w:r>
    </w:p>
    <w:p w:rsidR="00000000" w:rsidRPr="007300BC" w:rsidP="00781BD4">
      <w:pPr>
        <w:pStyle w:val="BodyText"/>
      </w:pPr>
      <w:r w:rsidRPr="007300BC">
        <w:t>To complete the unit requirements the individual must:</w:t>
      </w:r>
    </w:p>
    <w:p w:rsidR="00000000" w:rsidRPr="007300BC" w:rsidP="007300BC">
      <w:pPr>
        <w:pStyle w:val="ListBullet"/>
      </w:pPr>
      <w:r w:rsidRPr="007300BC">
        <w:t>explain the function of musical i</w:t>
      </w:r>
      <w:r w:rsidRPr="007300BC">
        <w:t>nstrument digital interface (MIDI), SMPTE and show-based protocols and control mediums</w:t>
      </w:r>
    </w:p>
    <w:p w:rsidR="00000000" w:rsidRPr="007300BC" w:rsidP="007300BC">
      <w:pPr>
        <w:pStyle w:val="ListBullet"/>
      </w:pPr>
      <w:r w:rsidRPr="007300BC">
        <w:t>describe the main features of systems used to control audio</w:t>
      </w:r>
    </w:p>
    <w:p w:rsidR="00000000" w:rsidRPr="007300BC" w:rsidP="007300BC">
      <w:pPr>
        <w:pStyle w:val="ListBullet"/>
      </w:pPr>
      <w:r w:rsidRPr="007300BC">
        <w:t>explain terminology and definitions for digital systems and network control</w:t>
      </w:r>
    </w:p>
    <w:p w:rsidR="00000000" w:rsidRPr="007300BC" w:rsidP="007300BC">
      <w:pPr>
        <w:pStyle w:val="ListBullet"/>
      </w:pPr>
      <w:r w:rsidRPr="007300BC">
        <w:t>explain how cues relate to contro</w:t>
      </w:r>
      <w:r w:rsidRPr="007300BC">
        <w:t>l networks</w:t>
      </w:r>
    </w:p>
    <w:p w:rsidR="00000000" w:rsidRPr="007300BC" w:rsidP="007300BC">
      <w:pPr>
        <w:pStyle w:val="ListBullet"/>
      </w:pPr>
      <w:r w:rsidRPr="007300BC">
        <w:t>explain the difference between analogue and digital forms of control and switching</w:t>
      </w:r>
    </w:p>
    <w:p w:rsidR="00000000" w:rsidRPr="007300BC" w:rsidP="007300BC">
      <w:pPr>
        <w:pStyle w:val="ListBullet"/>
      </w:pPr>
      <w:r w:rsidRPr="007300BC">
        <w:t>explain the following concepts and procedures associated with data interfacing:</w:t>
      </w:r>
    </w:p>
    <w:p w:rsidR="00000000" w:rsidRPr="007300BC" w:rsidP="007300BC">
      <w:pPr>
        <w:pStyle w:val="ListBullet2"/>
      </w:pPr>
      <w:r w:rsidRPr="007300BC">
        <w:t>basic network protocols</w:t>
      </w:r>
    </w:p>
    <w:p w:rsidR="00000000" w:rsidRPr="007300BC" w:rsidP="007300BC">
      <w:pPr>
        <w:pStyle w:val="ListBullet2"/>
      </w:pPr>
      <w:r w:rsidRPr="007300BC">
        <w:t>communications</w:t>
      </w:r>
    </w:p>
    <w:p w:rsidR="00000000" w:rsidRPr="007300BC" w:rsidP="007300BC">
      <w:pPr>
        <w:pStyle w:val="ListBullet2"/>
      </w:pPr>
      <w:r w:rsidRPr="007300BC">
        <w:t>error correction</w:t>
      </w:r>
    </w:p>
    <w:p w:rsidR="00000000" w:rsidRPr="007300BC" w:rsidP="007300BC">
      <w:pPr>
        <w:pStyle w:val="ListBullet2"/>
      </w:pPr>
      <w:r w:rsidRPr="007300BC">
        <w:t>interfacing with common computer operating systems</w:t>
      </w:r>
    </w:p>
    <w:p w:rsidR="00000000" w:rsidRPr="007300BC" w:rsidP="007300BC">
      <w:pPr>
        <w:pStyle w:val="ListBullet2"/>
      </w:pPr>
      <w:r w:rsidRPr="007300BC">
        <w:t>network distribution</w:t>
      </w:r>
    </w:p>
    <w:p w:rsidR="00000000" w:rsidRPr="007300BC" w:rsidP="007300BC">
      <w:pPr>
        <w:pStyle w:val="ListBullet2"/>
      </w:pPr>
      <w:r w:rsidRPr="007300BC">
        <w:t>network topologies</w:t>
      </w:r>
    </w:p>
    <w:p w:rsidR="00000000" w:rsidRPr="007300BC" w:rsidP="007300BC">
      <w:pPr>
        <w:pStyle w:val="ListBullet2"/>
      </w:pPr>
      <w:r w:rsidRPr="007300BC">
        <w:t>transmission</w:t>
      </w:r>
    </w:p>
    <w:p w:rsidR="00000000" w:rsidRPr="007300BC" w:rsidP="007300BC">
      <w:pPr>
        <w:pStyle w:val="ListBullet"/>
      </w:pPr>
      <w:r w:rsidRPr="007300BC">
        <w:t>explain how digital signal processing applies in control systems</w:t>
      </w:r>
    </w:p>
    <w:p w:rsidR="00000000" w:rsidRPr="007300BC" w:rsidP="007300BC">
      <w:pPr>
        <w:pStyle w:val="ListBullet"/>
      </w:pPr>
      <w:r w:rsidRPr="007300BC">
        <w:t>describe proprietary audio transmission protocols and other kinds of full bandwidth au</w:t>
      </w:r>
      <w:r w:rsidRPr="007300BC">
        <w:t>dio transmission topologies.</w:t>
      </w:r>
    </w:p>
    <w:p w:rsidR="00000000" w:rsidRPr="007300BC" w:rsidP="007300BC">
      <w:pPr>
        <w:pStyle w:val="AllowPageBreak"/>
      </w:pPr>
    </w:p>
    <w:p w:rsidR="00000000" w:rsidRPr="007300BC" w:rsidP="007300BC">
      <w:pPr>
        <w:pStyle w:val="Heading1"/>
      </w:pPr>
      <w:bookmarkStart w:id="4" w:name="O_811537"/>
      <w:bookmarkEnd w:id="4"/>
      <w:r w:rsidRPr="007300BC">
        <w:t>Assessment Conditions</w:t>
      </w:r>
    </w:p>
    <w:p w:rsidR="00000000" w:rsidRPr="007300BC" w:rsidP="00781BD4">
      <w:pPr>
        <w:pStyle w:val="BodyText"/>
      </w:pPr>
      <w:r w:rsidRPr="007300BC">
        <w:t>Assessment must be conducted in a safe environment where evidence gathered demonstrates consistent performance of typical activities experienced in creative arts industry environments. The</w:t>
      </w:r>
      <w:r w:rsidRPr="007300BC">
        <w:t xml:space="preserve"> assessment environment must include access to:</w:t>
      </w:r>
    </w:p>
    <w:p w:rsidR="00000000" w:rsidRPr="007300BC" w:rsidP="007300BC">
      <w:pPr>
        <w:pStyle w:val="ListBullet"/>
      </w:pPr>
      <w:r w:rsidRPr="007300BC">
        <w:t>audio networking devices</w:t>
      </w:r>
    </w:p>
    <w:p w:rsidR="00000000" w:rsidRPr="007300BC" w:rsidP="007300BC">
      <w:pPr>
        <w:pStyle w:val="ListBullet"/>
      </w:pPr>
      <w:r w:rsidRPr="007300BC">
        <w:t>a venue in which audio can be networked.</w:t>
      </w:r>
    </w:p>
    <w:p w:rsidR="00000000" w:rsidRPr="007300BC" w:rsidP="007300BC">
      <w:pPr>
        <w:pStyle w:val="BodyText"/>
      </w:pPr>
    </w:p>
    <w:p w:rsidR="00000000" w:rsidRPr="007300BC" w:rsidP="00781BD4">
      <w:pPr>
        <w:pStyle w:val="BodyText"/>
      </w:pPr>
      <w:r w:rsidRPr="007300BC">
        <w:t>Assessors of this unit must satisfy the requirements for assessors in applicable vocational educational and training legislation, frameworks and/or standards.</w:t>
      </w:r>
    </w:p>
    <w:p w:rsidR="00000000" w:rsidRPr="007300BC" w:rsidP="007300BC">
      <w:pPr>
        <w:pStyle w:val="Heading1"/>
      </w:pPr>
      <w:bookmarkStart w:id="5" w:name="O_811549"/>
      <w:bookmarkEnd w:id="5"/>
      <w:r w:rsidRPr="007300BC">
        <w:t>Links</w:t>
      </w:r>
    </w:p>
    <w:p w:rsidR="00000000" w:rsidRPr="007300BC" w:rsidP="00781BD4">
      <w:pPr>
        <w:pStyle w:val="BodyText"/>
      </w:pPr>
      <w:r w:rsidRPr="007300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9025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300BC" w:rsidP="007300BC"/>
    <w:sectPr w:rsidSect="007300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C" w:rsidRPr="00781BD4" w:rsidP="00781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BD4" w:rsidP="00730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BD4" w:rsidP="00730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1BD4" w:rsidP="00730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0BC" w:rsidRPr="00781BD4" w:rsidP="00781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BD4" w:rsidRPr="002D2AF8" w:rsidP="00730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CUASOU403 Manage audio system control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81BD4" w:rsidP="00730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4B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567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00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0BC"/>
  </w:style>
  <w:style w:type="character" w:customStyle="1" w:styleId="Heading1Char">
    <w:name w:val="Heading 1 Char"/>
    <w:basedOn w:val="DefaultParagraphFont"/>
    <w:link w:val="Heading1"/>
    <w:rsid w:val="00730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0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0BC"/>
    <w:rPr>
      <w:b/>
      <w:spacing w:val="0"/>
    </w:rPr>
  </w:style>
  <w:style w:type="paragraph" w:styleId="ListBullet2">
    <w:name w:val="List Bullet 2"/>
    <w:basedOn w:val="List2"/>
    <w:rsid w:val="007300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0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0BC"/>
    <w:rPr>
      <w:i/>
    </w:rPr>
  </w:style>
  <w:style w:type="paragraph" w:styleId="Caption">
    <w:name w:val="caption"/>
    <w:basedOn w:val="BodyText"/>
    <w:next w:val="Normal"/>
    <w:qFormat/>
    <w:rsid w:val="00730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0BC"/>
  </w:style>
  <w:style w:type="paragraph" w:styleId="TableofFigures">
    <w:name w:val="table of figures"/>
    <w:basedOn w:val="Normal"/>
    <w:next w:val="Normal"/>
    <w:semiHidden/>
    <w:rsid w:val="00730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0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0BC"/>
    <w:rPr>
      <w:rFonts w:ascii="Wingdings" w:hAnsi="Wingdings"/>
    </w:rPr>
  </w:style>
  <w:style w:type="paragraph" w:customStyle="1" w:styleId="TableHeading">
    <w:name w:val="Table Heading"/>
    <w:basedOn w:val="HeadingBase"/>
    <w:rsid w:val="00730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0BC"/>
    <w:rPr>
      <w:color w:val="0033CC"/>
      <w:u w:val="none"/>
    </w:rPr>
  </w:style>
  <w:style w:type="paragraph" w:customStyle="1" w:styleId="BodyTextRight">
    <w:name w:val="Body Text Right"/>
    <w:basedOn w:val="BodyText"/>
    <w:rsid w:val="00730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0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0BC"/>
    <w:rPr>
      <w:sz w:val="32"/>
    </w:rPr>
  </w:style>
  <w:style w:type="paragraph" w:customStyle="1" w:styleId="HeadingProcedure">
    <w:name w:val="Heading Procedure"/>
    <w:basedOn w:val="HeadingBase"/>
    <w:next w:val="Normal"/>
    <w:rsid w:val="00730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0BC"/>
    <w:pPr>
      <w:spacing w:before="60" w:after="60"/>
    </w:pPr>
  </w:style>
  <w:style w:type="paragraph" w:styleId="ListContinue">
    <w:name w:val="List Continue"/>
    <w:basedOn w:val="List"/>
    <w:rsid w:val="007300BC"/>
    <w:pPr>
      <w:ind w:firstLine="0"/>
    </w:pPr>
  </w:style>
  <w:style w:type="paragraph" w:customStyle="1" w:styleId="ListNote">
    <w:name w:val="List Note"/>
    <w:basedOn w:val="List"/>
    <w:rsid w:val="00730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0BC"/>
    <w:rPr>
      <w:rFonts w:ascii="Courier New" w:hAnsi="Courier New"/>
    </w:rPr>
  </w:style>
  <w:style w:type="paragraph" w:customStyle="1" w:styleId="NoteBullet">
    <w:name w:val="Note Bullet"/>
    <w:basedOn w:val="Note"/>
    <w:rsid w:val="00730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0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0BC"/>
    <w:rPr>
      <w:b/>
      <w:smallCaps/>
    </w:rPr>
  </w:style>
  <w:style w:type="paragraph" w:customStyle="1" w:styleId="TableListNumber">
    <w:name w:val="Table List Number"/>
    <w:basedOn w:val="ListNumber"/>
    <w:rsid w:val="00730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0BC"/>
    <w:pPr>
      <w:numPr>
        <w:numId w:val="9"/>
      </w:numPr>
    </w:pPr>
  </w:style>
  <w:style w:type="paragraph" w:customStyle="1" w:styleId="ListAlpha2">
    <w:name w:val="List Alpha 2"/>
    <w:basedOn w:val="List2"/>
    <w:rsid w:val="007300BC"/>
    <w:pPr>
      <w:numPr>
        <w:numId w:val="8"/>
      </w:numPr>
    </w:pPr>
  </w:style>
  <w:style w:type="paragraph" w:styleId="List2">
    <w:name w:val="List 2"/>
    <w:basedOn w:val="BodyText"/>
    <w:rsid w:val="00730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0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0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0BC"/>
    <w:pPr>
      <w:numPr>
        <w:numId w:val="4"/>
      </w:numPr>
    </w:pPr>
  </w:style>
  <w:style w:type="paragraph" w:styleId="ListContinue2">
    <w:name w:val="List Continue 2"/>
    <w:basedOn w:val="List2"/>
    <w:rsid w:val="007300BC"/>
    <w:pPr>
      <w:ind w:firstLine="0"/>
    </w:pPr>
  </w:style>
  <w:style w:type="paragraph" w:styleId="ListContinue3">
    <w:name w:val="List Continue 3"/>
    <w:basedOn w:val="List3"/>
    <w:rsid w:val="007300BC"/>
    <w:pPr>
      <w:ind w:left="1021" w:firstLine="0"/>
    </w:pPr>
  </w:style>
  <w:style w:type="paragraph" w:styleId="ListContinue4">
    <w:name w:val="List Continue 4"/>
    <w:basedOn w:val="List4"/>
    <w:rsid w:val="007300BC"/>
    <w:pPr>
      <w:ind w:firstLine="0"/>
    </w:pPr>
  </w:style>
  <w:style w:type="paragraph" w:styleId="ListContinue5">
    <w:name w:val="List Continue 5"/>
    <w:basedOn w:val="List5"/>
    <w:rsid w:val="007300BC"/>
    <w:pPr>
      <w:ind w:firstLine="0"/>
    </w:pPr>
  </w:style>
  <w:style w:type="paragraph" w:styleId="ListNumber3">
    <w:name w:val="List Number 3"/>
    <w:basedOn w:val="List3"/>
    <w:rsid w:val="007300BC"/>
    <w:pPr>
      <w:numPr>
        <w:numId w:val="5"/>
      </w:numPr>
    </w:pPr>
  </w:style>
  <w:style w:type="paragraph" w:styleId="ListNumber4">
    <w:name w:val="List Number 4"/>
    <w:basedOn w:val="List4"/>
    <w:rsid w:val="007300BC"/>
    <w:pPr>
      <w:numPr>
        <w:numId w:val="6"/>
      </w:numPr>
    </w:pPr>
  </w:style>
  <w:style w:type="paragraph" w:styleId="ListNumber5">
    <w:name w:val="List Number 5"/>
    <w:basedOn w:val="List5"/>
    <w:rsid w:val="007300BC"/>
    <w:pPr>
      <w:numPr>
        <w:numId w:val="7"/>
      </w:numPr>
    </w:pPr>
  </w:style>
  <w:style w:type="paragraph" w:styleId="BlockText">
    <w:name w:val="Block Text"/>
    <w:basedOn w:val="Normal"/>
    <w:rsid w:val="00730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0BC"/>
    <w:rPr>
      <w:sz w:val="16"/>
      <w:vertAlign w:val="superscript"/>
    </w:rPr>
  </w:style>
  <w:style w:type="character" w:customStyle="1" w:styleId="Symbols">
    <w:name w:val="Symbols"/>
    <w:basedOn w:val="DefaultParagraphFont"/>
    <w:rsid w:val="007300BC"/>
    <w:rPr>
      <w:rFonts w:ascii="Symbol" w:hAnsi="Symbol"/>
    </w:rPr>
  </w:style>
  <w:style w:type="character" w:customStyle="1" w:styleId="MenuOptions">
    <w:name w:val="Menu Options"/>
    <w:basedOn w:val="DefaultParagraphFont"/>
    <w:rsid w:val="00730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0BC"/>
    <w:rPr>
      <w:b/>
    </w:rPr>
  </w:style>
  <w:style w:type="character" w:customStyle="1" w:styleId="Underlined">
    <w:name w:val="Underlined"/>
    <w:basedOn w:val="DefaultParagraphFont"/>
    <w:rsid w:val="007300BC"/>
    <w:rPr>
      <w:u w:val="single"/>
    </w:rPr>
  </w:style>
  <w:style w:type="paragraph" w:customStyle="1" w:styleId="TableBodyTextRight">
    <w:name w:val="Table Body Text Right"/>
    <w:basedOn w:val="TableBodyText"/>
    <w:rsid w:val="00730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0BC"/>
    <w:rPr>
      <w:sz w:val="18"/>
    </w:rPr>
  </w:style>
  <w:style w:type="paragraph" w:customStyle="1" w:styleId="BodySmallRight">
    <w:name w:val="Body Small Right"/>
    <w:basedOn w:val="BodyTextRight"/>
    <w:rsid w:val="007300BC"/>
    <w:rPr>
      <w:sz w:val="18"/>
      <w:szCs w:val="18"/>
    </w:rPr>
  </w:style>
  <w:style w:type="paragraph" w:customStyle="1" w:styleId="MarginEdition">
    <w:name w:val="Margin Edition"/>
    <w:basedOn w:val="MarginNote"/>
    <w:rsid w:val="00730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0BC"/>
    <w:rPr>
      <w:sz w:val="2"/>
      <w:szCs w:val="2"/>
    </w:rPr>
  </w:style>
  <w:style w:type="character" w:customStyle="1" w:styleId="Small">
    <w:name w:val="Small"/>
    <w:basedOn w:val="DefaultParagraphFont"/>
    <w:rsid w:val="007300BC"/>
    <w:rPr>
      <w:sz w:val="16"/>
    </w:rPr>
  </w:style>
  <w:style w:type="paragraph" w:customStyle="1" w:styleId="WideTable">
    <w:name w:val="Wide Table"/>
    <w:basedOn w:val="Normal"/>
    <w:rsid w:val="00730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0BC"/>
  </w:style>
  <w:style w:type="paragraph" w:styleId="Quote">
    <w:name w:val="Quote"/>
    <w:basedOn w:val="Heading1"/>
    <w:link w:val="QuoteChar"/>
    <w:qFormat/>
    <w:rsid w:val="00730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0BC"/>
    <w:pPr>
      <w:pageBreakBefore/>
    </w:pPr>
  </w:style>
  <w:style w:type="paragraph" w:customStyle="1" w:styleId="Border">
    <w:name w:val="Border"/>
    <w:basedOn w:val="Normal"/>
    <w:qFormat/>
    <w:rsid w:val="00730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0BC"/>
    <w:rPr>
      <w:u w:val="single"/>
    </w:rPr>
  </w:style>
  <w:style w:type="character" w:customStyle="1" w:styleId="BoldandItalics">
    <w:name w:val="Bold and Italics"/>
    <w:qFormat/>
    <w:rsid w:val="007300BC"/>
    <w:rPr>
      <w:b/>
      <w:i/>
      <w:u w:val="none"/>
    </w:rPr>
  </w:style>
  <w:style w:type="paragraph" w:styleId="BalloonText">
    <w:name w:val="Balloon Text"/>
    <w:basedOn w:val="Normal"/>
    <w:link w:val="BalloonTextChar"/>
    <w:rsid w:val="00730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0BC"/>
    <w:pPr>
      <w:spacing w:before="0" w:after="0"/>
    </w:pPr>
  </w:style>
  <w:style w:type="paragraph" w:customStyle="1" w:styleId="BodyTextBold">
    <w:name w:val="Body Text Bold"/>
    <w:basedOn w:val="BodyText"/>
    <w:qFormat/>
    <w:rsid w:val="007300BC"/>
    <w:rPr>
      <w:b/>
    </w:rPr>
  </w:style>
  <w:style w:type="character" w:styleId="Hyperlink">
    <w:name w:val="Hyperlink"/>
    <w:basedOn w:val="DefaultParagraphFont"/>
    <w:uiPriority w:val="99"/>
    <w:unhideWhenUsed/>
    <w:rsid w:val="00781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2198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CUASOU403 Manage audio system control networks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2019-02-21T13:35:00Z</dcterms:created>
  <dcterms:modified xsi:type="dcterms:W3CDTF">2019-02-21T13:35:00Z</dcterms:modified>
</cp:coreProperties>
</file>