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D1C" w:rsidP="002A4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CUASOU331 Undertake live audio operations</w:t>
      </w:r>
      <w:r>
        <w:fldChar w:fldCharType="end"/>
      </w:r>
    </w:p>
    <w:p w:rsidR="002A4D1C" w:rsidP="002A4D1C">
      <w:pPr>
        <w:pStyle w:val="Version"/>
        <w:sectPr w:rsidSect="00E45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DAA" w:rsidP="00E45DAA">
      <w:pPr>
        <w:pStyle w:val="SuperHeading"/>
      </w:pPr>
      <w:r w:rsidRPr="00E45DAA">
        <w:t>CUASOU331 Undertake live audio operations</w:t>
      </w:r>
    </w:p>
    <w:p w:rsidR="00000000" w:rsidRPr="00E45DAA" w:rsidP="00E45DAA">
      <w:pPr>
        <w:pStyle w:val="Heading1"/>
      </w:pPr>
      <w:bookmarkStart w:id="1" w:name="O_1180817"/>
      <w:bookmarkEnd w:id="1"/>
      <w:r w:rsidRPr="00E45D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45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BodyText"/>
            </w:pPr>
            <w:r w:rsidRPr="00E45DA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rPr>
                <w:rStyle w:val="SpecialBold"/>
              </w:rPr>
              <w:t>Comments</w:t>
            </w:r>
          </w:p>
        </w:tc>
      </w:tr>
      <w:tr w:rsidTr="00E45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BodyText"/>
            </w:pPr>
            <w:r w:rsidRPr="00E45DAA">
              <w:t>This version first released with CUA Creative Arts and Culture Training Package Version 5.0.</w:t>
            </w:r>
          </w:p>
        </w:tc>
      </w:tr>
    </w:tbl>
    <w:p w:rsidR="00000000" w:rsidRPr="00E45DAA" w:rsidP="00E45DAA">
      <w:pPr>
        <w:pStyle w:val="BodyText"/>
      </w:pPr>
    </w:p>
    <w:p w:rsidR="00000000" w:rsidRPr="00E45DAA" w:rsidP="00E45DAA">
      <w:pPr>
        <w:pStyle w:val="AllowPageBreak"/>
      </w:pPr>
    </w:p>
    <w:p w:rsidR="00000000" w:rsidRPr="00E45DAA" w:rsidP="00E45DAA">
      <w:pPr>
        <w:pStyle w:val="Heading1"/>
      </w:pPr>
      <w:bookmarkStart w:id="2" w:name="O_1180822"/>
      <w:bookmarkEnd w:id="2"/>
      <w:r w:rsidRPr="00E45DAA">
        <w:t>Application</w:t>
      </w:r>
    </w:p>
    <w:p w:rsidR="00000000" w:rsidRPr="00E45DAA" w:rsidP="002A4D1C">
      <w:pPr>
        <w:pStyle w:val="BodyText"/>
      </w:pPr>
      <w:r w:rsidRPr="00E45DAA">
        <w:t>This unit describes the performance outcomes, skills and knowledge required to in</w:t>
      </w:r>
      <w:r w:rsidRPr="00E45DAA">
        <w:t>terpret audio production requirements, participate in technical run-throughs and operate professional audio equipment during live performances in the screen, media, entertainment and events industries.</w:t>
      </w:r>
    </w:p>
    <w:p w:rsidR="00000000" w:rsidRPr="00E45DAA" w:rsidP="002A4D1C">
      <w:pPr>
        <w:pStyle w:val="BodyText"/>
      </w:pPr>
      <w:r w:rsidRPr="00E45DAA">
        <w:t>The unit applies to those who carry out live audio ope</w:t>
      </w:r>
      <w:r w:rsidRPr="00E45DAA">
        <w:t>rations with some discretion and judgment and operate under broad supervision within an established framework of plans and procedures.</w:t>
      </w:r>
    </w:p>
    <w:p w:rsidR="00000000" w:rsidRPr="00E45DAA" w:rsidP="002A4D1C">
      <w:pPr>
        <w:pStyle w:val="BodyText"/>
      </w:pPr>
      <w:r w:rsidRPr="00E45DAA">
        <w:t>No licensing, legislative or certification requirements apply to this unit at the time of publication.</w:t>
      </w:r>
    </w:p>
    <w:p w:rsidR="00000000" w:rsidRPr="00E45DAA" w:rsidP="00E45DAA">
      <w:pPr>
        <w:pStyle w:val="Heading1"/>
      </w:pPr>
      <w:bookmarkStart w:id="3" w:name="O_1180821"/>
      <w:bookmarkEnd w:id="3"/>
      <w:r w:rsidRPr="00E45DAA">
        <w:t>Unit Sector</w:t>
      </w:r>
    </w:p>
    <w:p w:rsidR="00000000" w:rsidRPr="00E45DAA" w:rsidP="002A4D1C">
      <w:pPr>
        <w:pStyle w:val="BodyText"/>
      </w:pPr>
      <w:r w:rsidRPr="00E45DAA">
        <w:t>Media and Entertainment Production – Audio/Sound</w:t>
      </w:r>
    </w:p>
    <w:p w:rsidR="00000000" w:rsidRPr="00E45DAA" w:rsidP="00E45DAA">
      <w:pPr>
        <w:pStyle w:val="Heading1"/>
      </w:pPr>
      <w:bookmarkStart w:id="4" w:name="O_1180820"/>
      <w:bookmarkEnd w:id="4"/>
      <w:r w:rsidRPr="00E45D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BodyText"/>
            </w:pPr>
            <w:r w:rsidRPr="00E45DA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rPr>
                <w:rStyle w:val="SpecialBold"/>
              </w:rPr>
              <w:t>PERFORMANCE CRITERIA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BodyText"/>
            </w:pPr>
            <w:r w:rsidRPr="00E45DA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List"/>
              <w:rPr>
                <w:lang w:val="en-NZ"/>
              </w:rPr>
            </w:pPr>
            <w:r w:rsidRPr="00E45DAA">
              <w:t>1. Participate in technical or creative run-throughs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List"/>
            </w:pPr>
            <w:r w:rsidRPr="00E45DAA">
              <w:t xml:space="preserve">1.1 Determine audio requirements using required documentation and consultation with required personnel </w:t>
            </w:r>
          </w:p>
          <w:p w:rsidR="00000000" w:rsidRPr="00E45DAA" w:rsidP="00E45DAA">
            <w:pPr>
              <w:pStyle w:val="List"/>
            </w:pPr>
            <w:r w:rsidRPr="00E45DAA">
              <w:t>1.</w:t>
            </w:r>
            <w:r w:rsidRPr="00E45DAA">
              <w:t>2 Position and set up equipment for operation according to production requirements</w:t>
            </w:r>
          </w:p>
          <w:p w:rsidR="00000000" w:rsidRPr="00E45DAA" w:rsidP="00E45DAA">
            <w:pPr>
              <w:pStyle w:val="List"/>
            </w:pPr>
            <w:r w:rsidRPr="00E45DAA">
              <w:t>1.3 Plot and run through cues on direction from required personnel and according to equipment, sequencing, timing and speed requirements</w:t>
            </w:r>
          </w:p>
          <w:p w:rsidR="00000000" w:rsidRPr="00E45DAA" w:rsidP="00E45DAA">
            <w:pPr>
              <w:pStyle w:val="List"/>
            </w:pPr>
            <w:r w:rsidRPr="00E45DAA">
              <w:t>1.4 Implement and document changes t</w:t>
            </w:r>
            <w:r w:rsidRPr="00E45DAA">
              <w:t>o audio operations according to organisational procedures</w:t>
            </w:r>
          </w:p>
          <w:p w:rsidR="00000000" w:rsidP="00E45DAA">
            <w:pPr>
              <w:pStyle w:val="List"/>
              <w:rPr>
                <w:lang w:val="en-NZ"/>
              </w:rPr>
            </w:pPr>
            <w:r w:rsidRPr="00E45DAA">
              <w:t xml:space="preserve">1.5 Communicate technical information to performers and presenters 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List"/>
              <w:rPr>
                <w:lang w:val="en-NZ"/>
              </w:rPr>
            </w:pPr>
            <w:r w:rsidRPr="00E45DAA">
              <w:t>2. Prepare for audio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List"/>
            </w:pPr>
            <w:r w:rsidRPr="00E45DAA">
              <w:t xml:space="preserve">2.1 Test and confirm equipment is working, and make adjustments as required </w:t>
            </w:r>
          </w:p>
          <w:p w:rsidR="00000000" w:rsidRPr="00E45DAA" w:rsidP="00E45DAA">
            <w:pPr>
              <w:pStyle w:val="List"/>
            </w:pPr>
            <w:r w:rsidRPr="00E45DAA">
              <w:t>2.2 Document adjustm</w:t>
            </w:r>
            <w:r w:rsidRPr="00E45DAA">
              <w:t>ents according to organisational procedures</w:t>
            </w:r>
          </w:p>
          <w:p w:rsidR="00000000" w:rsidP="00E45DAA">
            <w:pPr>
              <w:pStyle w:val="List"/>
              <w:rPr>
                <w:lang w:val="en-NZ"/>
              </w:rPr>
            </w:pPr>
            <w:r w:rsidRPr="00E45DAA">
              <w:t>2.3 Identify and rectify or refer equipment problems to required personnel as required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List"/>
              <w:rPr>
                <w:lang w:val="en-NZ"/>
              </w:rPr>
            </w:pPr>
            <w:r w:rsidRPr="00E45DAA">
              <w:t>3. Operate professional audio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List"/>
            </w:pPr>
            <w:r w:rsidRPr="00E45DAA">
              <w:t>3.1 Execute audio cues according to running sheets or directions from</w:t>
            </w:r>
            <w:r w:rsidRPr="00E45DAA">
              <w:t xml:space="preserve"> required personnel</w:t>
            </w:r>
          </w:p>
          <w:p w:rsidR="00000000" w:rsidRPr="00E45DAA" w:rsidP="00E45DAA">
            <w:pPr>
              <w:pStyle w:val="List"/>
            </w:pPr>
            <w:r w:rsidRPr="00E45DAA">
              <w:t>3.2 Identify changes required during performances and modify cues to cater for unexpected events and minimise negative impact on performances</w:t>
            </w:r>
          </w:p>
          <w:p w:rsidR="00000000" w:rsidRPr="00E45DAA" w:rsidP="00E45DAA">
            <w:pPr>
              <w:pStyle w:val="List"/>
            </w:pPr>
            <w:r w:rsidRPr="00E45DAA">
              <w:t xml:space="preserve">3.3 Produce required technical level and tonal balances using console </w:t>
            </w:r>
          </w:p>
          <w:p w:rsidR="00000000" w:rsidRPr="00E45DAA" w:rsidP="00E45DAA">
            <w:pPr>
              <w:pStyle w:val="List"/>
            </w:pPr>
            <w:r w:rsidRPr="00E45DAA">
              <w:t>3.4 Adjust equalisation</w:t>
            </w:r>
            <w:r w:rsidRPr="00E45DAA">
              <w:t xml:space="preserve"> for required tonal balance</w:t>
            </w:r>
          </w:p>
          <w:p w:rsidR="00000000" w:rsidRPr="00E45DAA" w:rsidP="00E45DAA">
            <w:pPr>
              <w:pStyle w:val="List"/>
            </w:pPr>
            <w:r w:rsidRPr="00E45DAA">
              <w:t>3.5 Balance signal levels</w:t>
            </w:r>
          </w:p>
          <w:p w:rsidR="00000000" w:rsidRPr="00E45DAA" w:rsidP="00E45DAA">
            <w:pPr>
              <w:pStyle w:val="List"/>
            </w:pPr>
            <w:r w:rsidRPr="00E45DAA">
              <w:t>3.6 Maintain overall audio level in line with requirements of environment</w:t>
            </w:r>
          </w:p>
          <w:p w:rsidR="00000000" w:rsidRPr="00E45DAA" w:rsidP="00E45DAA">
            <w:pPr>
              <w:pStyle w:val="List"/>
            </w:pPr>
            <w:r w:rsidRPr="00E45DAA">
              <w:t>3.7 Play back audio effects through speakers according to requirements</w:t>
            </w:r>
          </w:p>
          <w:p w:rsidR="00000000" w:rsidP="00E45DAA">
            <w:pPr>
              <w:pStyle w:val="List"/>
              <w:rPr>
                <w:lang w:val="en-NZ"/>
              </w:rPr>
            </w:pPr>
            <w:r w:rsidRPr="00E45DAA">
              <w:t>3.8 Monitor equipment throughout performances and resolve</w:t>
            </w:r>
            <w:r w:rsidRPr="00E45DAA">
              <w:t xml:space="preserve"> problems as required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List"/>
              <w:rPr>
                <w:lang w:val="en-NZ"/>
              </w:rPr>
            </w:pPr>
            <w:r w:rsidRPr="00E45DAA">
              <w:t>4. Complete post-performance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List"/>
            </w:pPr>
            <w:r w:rsidRPr="00E45DAA">
              <w:t>4.1 Power down equipment at according to manufacturer instructions, organisational procedures and safety requirements</w:t>
            </w:r>
          </w:p>
          <w:p w:rsidR="00000000" w:rsidRPr="00E45DAA" w:rsidP="00E45DAA">
            <w:pPr>
              <w:pStyle w:val="List"/>
            </w:pPr>
            <w:r w:rsidRPr="00E45DAA">
              <w:t>4.2 Complete equipment maintenance and re-setting in preparation for next p</w:t>
            </w:r>
            <w:r w:rsidRPr="00E45DAA">
              <w:t>erformance</w:t>
            </w:r>
          </w:p>
          <w:p w:rsidR="00000000" w:rsidRPr="00E45DAA" w:rsidP="00E45DAA">
            <w:pPr>
              <w:pStyle w:val="List"/>
            </w:pPr>
            <w:r w:rsidRPr="00E45DAA">
              <w:t xml:space="preserve">4.3 Update documentation and process as required </w:t>
            </w:r>
          </w:p>
          <w:p w:rsidR="00000000" w:rsidRPr="00E45DAA" w:rsidP="00E45DAA">
            <w:pPr>
              <w:pStyle w:val="List"/>
            </w:pPr>
            <w:r w:rsidRPr="00E45DAA">
              <w:t>4.4 Evaluate effectiveness of audio operations with required personnel and note areas for future improvement</w:t>
            </w:r>
          </w:p>
        </w:tc>
      </w:tr>
    </w:tbl>
    <w:p w:rsidR="00000000" w:rsidRPr="00E45DAA" w:rsidP="00E45DAA">
      <w:pPr>
        <w:pStyle w:val="BodyText"/>
      </w:pPr>
    </w:p>
    <w:p w:rsidR="00000000" w:rsidRPr="00E45DAA" w:rsidP="00E45DAA">
      <w:pPr>
        <w:pStyle w:val="AllowPageBreak"/>
      </w:pPr>
    </w:p>
    <w:p w:rsidR="00000000" w:rsidRPr="00E45DAA" w:rsidP="00E45DAA">
      <w:pPr>
        <w:pStyle w:val="Heading1"/>
      </w:pPr>
      <w:bookmarkStart w:id="5" w:name="O_1180819"/>
      <w:bookmarkEnd w:id="5"/>
      <w:r w:rsidRPr="00E45DAA">
        <w:t>Foundation Skills</w:t>
      </w:r>
    </w:p>
    <w:p w:rsidR="00000000" w:rsidRPr="002A4D1C" w:rsidP="002A4D1C">
      <w:pPr>
        <w:pStyle w:val="BodyText"/>
        <w:rPr>
          <w:i/>
        </w:rPr>
      </w:pPr>
      <w:r w:rsidRPr="002A4D1C">
        <w:rPr>
          <w:rStyle w:val="Emphasis"/>
        </w:rPr>
        <w:t>This section describes those language, literacy</w:t>
      </w:r>
      <w:r w:rsidRPr="002A4D1C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BodyText"/>
            </w:pPr>
            <w:r w:rsidRPr="00E45DA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rPr>
                <w:rStyle w:val="SpecialBold"/>
              </w:rPr>
              <w:t>DESCRIPTION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5DAA">
            <w:pPr>
              <w:pStyle w:val="ListBullet"/>
              <w:rPr>
                <w:lang w:val="en-NZ"/>
              </w:rPr>
            </w:pPr>
            <w:r w:rsidRPr="00E45DAA">
              <w:t>Performs calculations when plotting cues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5DAA" w:rsidP="00E45DAA">
            <w:pPr>
              <w:pStyle w:val="ListBullet"/>
            </w:pPr>
            <w:r w:rsidRPr="00E45DAA">
              <w:t>Obtains information by listening and questioning</w:t>
            </w:r>
          </w:p>
          <w:p w:rsidR="00000000" w:rsidRPr="00E45DAA" w:rsidP="00E45DAA">
            <w:pPr>
              <w:pStyle w:val="ListBullet"/>
            </w:pPr>
            <w:r w:rsidRPr="00E45DAA">
              <w:t>Uses clear language to contribute information and express requirements</w:t>
            </w:r>
          </w:p>
          <w:p w:rsidR="00000000" w:rsidP="00E45DAA">
            <w:pPr>
              <w:pStyle w:val="ListBullet"/>
              <w:rPr>
                <w:lang w:val="en-NZ"/>
              </w:rPr>
            </w:pPr>
            <w:r w:rsidRPr="00E45DAA">
              <w:t>Understands what to communicate, with whom and how in required work situations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5DAA">
            <w:pPr>
              <w:pStyle w:val="ListBullet"/>
              <w:rPr>
                <w:lang w:val="en-NZ"/>
              </w:rPr>
            </w:pPr>
            <w:r w:rsidRPr="00E45DAA">
              <w:t>Obtains information from written sources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5DAA">
            <w:pPr>
              <w:pStyle w:val="ListBullet"/>
              <w:rPr>
                <w:lang w:val="en-NZ"/>
              </w:rPr>
            </w:pPr>
            <w:r w:rsidRPr="00E45DAA">
              <w:t>Documents outcomes of evaluations and updates</w:t>
            </w:r>
            <w:r w:rsidRPr="00E45DAA">
              <w:t xml:space="preserve"> documentation as required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5DAA" w:rsidP="00E45DAA">
            <w:pPr>
              <w:pStyle w:val="ListBullet"/>
            </w:pPr>
            <w:r w:rsidRPr="00E45DAA">
              <w:t xml:space="preserve">Identifies and completes task requirements in collaboration with others </w:t>
            </w:r>
          </w:p>
          <w:p w:rsidR="00000000" w:rsidP="00E45DAA">
            <w:pPr>
              <w:pStyle w:val="ListBullet"/>
              <w:rPr>
                <w:lang w:val="en-NZ"/>
              </w:rPr>
            </w:pPr>
            <w:r w:rsidRPr="00E45DAA">
              <w:t>Follows accepted communication practices and protocols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5DAA" w:rsidP="00E45DAA">
            <w:pPr>
              <w:pStyle w:val="ListBullet"/>
            </w:pPr>
            <w:r w:rsidRPr="00E45DAA">
              <w:t>Understands purpose of own role and associated responsibilities, and how they contribute to work of others in required work context</w:t>
            </w:r>
          </w:p>
          <w:p w:rsidR="00000000" w:rsidRPr="00E45DAA" w:rsidP="00E45DAA">
            <w:pPr>
              <w:pStyle w:val="ListBullet"/>
            </w:pPr>
            <w:r w:rsidRPr="00E45DAA">
              <w:t>Improves own work performance through contributing to evaluations of audio operations</w:t>
            </w:r>
          </w:p>
          <w:p w:rsidR="00000000" w:rsidRPr="00E45DAA" w:rsidP="00E45DAA">
            <w:pPr>
              <w:pStyle w:val="ListBullet"/>
            </w:pPr>
            <w:r w:rsidRPr="00E45DAA">
              <w:t>Understands when to take responsibilit</w:t>
            </w:r>
            <w:r w:rsidRPr="00E45DAA">
              <w:t>y and when to notify others</w:t>
            </w:r>
          </w:p>
          <w:p w:rsidR="00000000" w:rsidP="00E45DAA">
            <w:pPr>
              <w:pStyle w:val="ListBullet"/>
              <w:rPr>
                <w:lang w:val="en-NZ"/>
              </w:rPr>
            </w:pPr>
            <w:r w:rsidRPr="00E45DAA">
              <w:t>Completes own tasks within required timeframes and in logical sequence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5DAA">
            <w:pPr>
              <w:pStyle w:val="ListBullet"/>
              <w:rPr>
                <w:lang w:val="en-NZ"/>
              </w:rPr>
            </w:pPr>
            <w:r w:rsidRPr="00E45DAA">
              <w:t>Recognises and takes responsibility for addressing predictable, and some less predictable, problems in familiar work contexts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Self-managem</w:t>
            </w:r>
            <w:r w:rsidRPr="00E45DAA">
              <w:t>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5DAA">
            <w:pPr>
              <w:pStyle w:val="ListBullet"/>
              <w:rPr>
                <w:lang w:val="en-NZ"/>
              </w:rPr>
            </w:pPr>
            <w:r w:rsidRPr="00E45DAA">
              <w:t>Identifies and follows procedures and expectations associated with own role</w:t>
            </w:r>
          </w:p>
        </w:tc>
      </w:tr>
      <w:tr w:rsidTr="002A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5DAA" w:rsidP="00E45DAA">
            <w:pPr>
              <w:pStyle w:val="ListBullet"/>
            </w:pPr>
            <w:r w:rsidRPr="00E45DAA">
              <w:t>Operates full range of features of professional audio equipment</w:t>
            </w:r>
          </w:p>
          <w:p w:rsidR="00000000" w:rsidRPr="00E45DAA" w:rsidP="00E45DAA">
            <w:pPr>
              <w:pStyle w:val="ListBullet"/>
            </w:pPr>
            <w:r w:rsidRPr="00E45DAA">
              <w:t>Uses required software applications to update production documentation</w:t>
            </w:r>
          </w:p>
        </w:tc>
      </w:tr>
    </w:tbl>
    <w:p w:rsidR="00000000" w:rsidRPr="00E45DAA" w:rsidP="00E45DAA">
      <w:pPr>
        <w:pStyle w:val="BodyText"/>
      </w:pPr>
    </w:p>
    <w:p w:rsidR="00000000" w:rsidRPr="00E45DAA" w:rsidP="00E45DAA">
      <w:pPr>
        <w:pStyle w:val="AllowPageBreak"/>
      </w:pPr>
    </w:p>
    <w:p w:rsidR="00000000" w:rsidRPr="00E45DAA" w:rsidP="00E45DAA">
      <w:pPr>
        <w:pStyle w:val="Heading1"/>
      </w:pPr>
      <w:bookmarkStart w:id="6" w:name="O_1180818"/>
      <w:bookmarkEnd w:id="6"/>
      <w:r w:rsidRPr="00E45DAA">
        <w:t>Unit Mapping Information</w:t>
      </w:r>
    </w:p>
    <w:p w:rsidR="00000000" w:rsidRPr="00E45DAA" w:rsidP="002A4D1C">
      <w:pPr>
        <w:pStyle w:val="BodyText"/>
      </w:pPr>
      <w:r w:rsidRPr="00E45DAA">
        <w:t>Supersedes and is not equivalent to CUASOU301 Undertake live audio operations.</w:t>
      </w:r>
    </w:p>
    <w:p w:rsidR="00000000" w:rsidRPr="00E45DAA" w:rsidP="00E45DAA">
      <w:pPr>
        <w:pStyle w:val="Heading1"/>
      </w:pPr>
      <w:bookmarkStart w:id="7" w:name="O_1180811"/>
      <w:bookmarkEnd w:id="7"/>
      <w:r w:rsidRPr="00E45DAA">
        <w:t>Links</w:t>
      </w:r>
    </w:p>
    <w:p w:rsidR="00000000" w:rsidRPr="00E45DAA" w:rsidP="002A4D1C">
      <w:pPr>
        <w:pStyle w:val="BodyText"/>
      </w:pPr>
      <w:r w:rsidRPr="00E45D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51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5DAA" w:rsidP="002A4D1C">
      <w:pPr>
        <w:pStyle w:val="BodyText"/>
        <w:sectPr w:rsidSect="00E45D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DAA" w:rsidP="00E45DAA">
      <w:pPr>
        <w:pStyle w:val="SuperHeading"/>
      </w:pPr>
      <w:r w:rsidRPr="00E45DAA">
        <w:t>Assessment Requirements for CUASOU331 Undertake live audio operations</w:t>
      </w:r>
    </w:p>
    <w:p w:rsidR="00000000" w:rsidRPr="00E45DAA" w:rsidP="00E45DAA">
      <w:pPr>
        <w:pStyle w:val="Heading1"/>
      </w:pPr>
      <w:bookmarkStart w:id="8" w:name="O_1180813"/>
      <w:bookmarkEnd w:id="8"/>
      <w:r w:rsidRPr="00E45D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45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BodyText"/>
            </w:pPr>
            <w:r w:rsidRPr="00E45DA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rPr>
                <w:rStyle w:val="SpecialBold"/>
              </w:rPr>
              <w:t>Comments</w:t>
            </w:r>
          </w:p>
        </w:tc>
      </w:tr>
      <w:tr w:rsidTr="00E45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AA">
            <w:pPr>
              <w:pStyle w:val="BodyText"/>
              <w:rPr>
                <w:lang w:val="en-NZ"/>
              </w:rPr>
            </w:pPr>
            <w:r w:rsidRPr="00E45DA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AA" w:rsidP="00E45DAA">
            <w:pPr>
              <w:pStyle w:val="BodyText"/>
            </w:pPr>
            <w:r w:rsidRPr="00E45DAA">
              <w:t>This version first released with CUA Creative Arts and Culture Training Package Version 5.0.</w:t>
            </w:r>
          </w:p>
        </w:tc>
      </w:tr>
    </w:tbl>
    <w:p w:rsidR="00000000" w:rsidRPr="00E45DAA" w:rsidP="00E45DAA">
      <w:pPr>
        <w:pStyle w:val="BodyText"/>
      </w:pPr>
    </w:p>
    <w:p w:rsidR="00000000" w:rsidRPr="00E45DAA" w:rsidP="00E45DAA">
      <w:pPr>
        <w:pStyle w:val="AllowPageBreak"/>
      </w:pPr>
    </w:p>
    <w:p w:rsidR="00000000" w:rsidRPr="00E45DAA" w:rsidP="00E45DAA">
      <w:pPr>
        <w:pStyle w:val="Heading1"/>
      </w:pPr>
      <w:bookmarkStart w:id="9" w:name="O_1180816"/>
      <w:bookmarkEnd w:id="9"/>
      <w:r w:rsidRPr="00E45DAA">
        <w:t>Performance Evidence</w:t>
      </w:r>
    </w:p>
    <w:p w:rsidR="00000000" w:rsidRPr="00E45DAA" w:rsidP="002A4D1C">
      <w:pPr>
        <w:pStyle w:val="BodyText"/>
      </w:pPr>
      <w:r w:rsidRPr="00E45DAA">
        <w:t>The candidate must demonstrate the ability to complete the tasks outlined in the elements, performance criteria and foundation skills of this unit, including evidence of the ability to:</w:t>
      </w:r>
    </w:p>
    <w:p w:rsidR="00000000" w:rsidRPr="00E45DAA" w:rsidP="00E45DAA">
      <w:pPr>
        <w:pStyle w:val="ListBullet"/>
      </w:pPr>
      <w:r w:rsidRPr="00E45DAA">
        <w:t>operate professional audio equipment and meet production requirements</w:t>
      </w:r>
      <w:r w:rsidRPr="00E45DAA">
        <w:t xml:space="preserve"> during at least one live performance. </w:t>
      </w:r>
    </w:p>
    <w:p w:rsidR="00000000" w:rsidRPr="00E45DAA" w:rsidP="00E45DAA">
      <w:pPr>
        <w:pStyle w:val="List"/>
      </w:pPr>
    </w:p>
    <w:p w:rsidR="00000000" w:rsidRPr="00E45DAA" w:rsidP="002A4D1C">
      <w:pPr>
        <w:pStyle w:val="BodyText"/>
      </w:pPr>
      <w:r w:rsidRPr="00E45DAA">
        <w:t>In the course of the above, the candidate must:</w:t>
      </w:r>
    </w:p>
    <w:p w:rsidR="00000000" w:rsidRPr="00E45DAA" w:rsidP="00E45DAA">
      <w:pPr>
        <w:pStyle w:val="ListBullet"/>
      </w:pPr>
      <w:r w:rsidRPr="00E45DAA">
        <w:t xml:space="preserve">determine audio requirements using required documentation and consultation with required personnel </w:t>
      </w:r>
    </w:p>
    <w:p w:rsidR="00000000" w:rsidRPr="00E45DAA" w:rsidP="00E45DAA">
      <w:pPr>
        <w:pStyle w:val="ListBullet"/>
      </w:pPr>
      <w:r w:rsidRPr="00E45DAA">
        <w:t>follow safety procedures when operating audio equipment</w:t>
      </w:r>
    </w:p>
    <w:p w:rsidR="00000000" w:rsidRPr="00E45DAA" w:rsidP="00E45DAA">
      <w:pPr>
        <w:pStyle w:val="ListBullet"/>
      </w:pPr>
      <w:r w:rsidRPr="00E45DAA">
        <w:t>work collaboratively during productions</w:t>
      </w:r>
    </w:p>
    <w:p w:rsidR="00000000" w:rsidRPr="00E45DAA" w:rsidP="00E45DAA">
      <w:pPr>
        <w:pStyle w:val="ListBullet"/>
      </w:pPr>
      <w:r w:rsidRPr="00E45DAA">
        <w:t>evaluate effectiveness of audio operations with required personnel and identify one or more areas for improvement.</w:t>
      </w:r>
    </w:p>
    <w:p w:rsidR="00000000" w:rsidRPr="00E45DAA" w:rsidP="00E45DAA">
      <w:pPr>
        <w:pStyle w:val="AllowPageBreak"/>
      </w:pPr>
    </w:p>
    <w:p w:rsidR="00000000" w:rsidRPr="00E45DAA" w:rsidP="00E45DAA">
      <w:pPr>
        <w:pStyle w:val="Heading1"/>
      </w:pPr>
      <w:bookmarkStart w:id="10" w:name="O_1180815"/>
      <w:bookmarkEnd w:id="10"/>
      <w:r w:rsidRPr="00E45DAA">
        <w:t>Knowledge Evidence</w:t>
      </w:r>
    </w:p>
    <w:p w:rsidR="00000000" w:rsidRPr="00E45DAA" w:rsidP="002A4D1C">
      <w:pPr>
        <w:pStyle w:val="BodyText"/>
      </w:pPr>
      <w:r w:rsidRPr="00E45DAA">
        <w:t>The candidate must be able to demonstrate knowledge to complete</w:t>
      </w:r>
      <w:r w:rsidRPr="00E45DAA">
        <w:t xml:space="preserve"> the tasks outlined in the elements, performance criteria and foundation skills of this unit, including knowledge of:</w:t>
      </w:r>
    </w:p>
    <w:p w:rsidR="00000000" w:rsidRPr="00E45DAA" w:rsidP="00E45DAA">
      <w:pPr>
        <w:pStyle w:val="ListBullet"/>
      </w:pPr>
      <w:r w:rsidRPr="00E45DAA">
        <w:t>key factors, purpose and procedures relating to industry terminology:</w:t>
      </w:r>
    </w:p>
    <w:p w:rsidR="00000000" w:rsidRPr="00E45DAA" w:rsidP="00E45DAA">
      <w:pPr>
        <w:pStyle w:val="ListBullet2"/>
      </w:pPr>
      <w:r w:rsidRPr="00E45DAA">
        <w:t>digital audio consoles</w:t>
      </w:r>
    </w:p>
    <w:p w:rsidR="00000000" w:rsidRPr="00E45DAA" w:rsidP="00E45DAA">
      <w:pPr>
        <w:pStyle w:val="ListBullet2"/>
      </w:pPr>
      <w:r w:rsidRPr="00E45DAA">
        <w:t>wireless sound technologies</w:t>
      </w:r>
    </w:p>
    <w:p w:rsidR="00000000" w:rsidRPr="00E45DAA" w:rsidP="00E45DAA">
      <w:pPr>
        <w:pStyle w:val="ListBullet2"/>
      </w:pPr>
      <w:r w:rsidRPr="00E45DAA">
        <w:t>auxiliary control interfaces</w:t>
      </w:r>
    </w:p>
    <w:p w:rsidR="00000000" w:rsidRPr="00E45DAA" w:rsidP="00E45DAA">
      <w:pPr>
        <w:pStyle w:val="ListBullet2"/>
      </w:pPr>
      <w:r w:rsidRPr="00E45DAA">
        <w:t>moving fader automation</w:t>
      </w:r>
    </w:p>
    <w:p w:rsidR="00000000" w:rsidRPr="00E45DAA" w:rsidP="00E45DAA">
      <w:pPr>
        <w:pStyle w:val="ListBullet2"/>
      </w:pPr>
      <w:r w:rsidRPr="00E45DAA">
        <w:t xml:space="preserve">lithium polymer (LiPo), alkaline and other applicable batteries </w:t>
      </w:r>
    </w:p>
    <w:p w:rsidR="00000000" w:rsidRPr="00E45DAA" w:rsidP="00E45DAA">
      <w:pPr>
        <w:pStyle w:val="ListBullet2"/>
      </w:pPr>
      <w:r w:rsidRPr="00E45DAA">
        <w:t>cable rolling</w:t>
      </w:r>
    </w:p>
    <w:p w:rsidR="00000000" w:rsidRPr="00E45DAA" w:rsidP="00E45DAA">
      <w:pPr>
        <w:pStyle w:val="ListBullet2"/>
      </w:pPr>
      <w:r w:rsidRPr="00E45DAA">
        <w:t>signal flow operation and delivery</w:t>
      </w:r>
    </w:p>
    <w:p w:rsidR="00000000" w:rsidRPr="00E45DAA" w:rsidP="00E45DAA">
      <w:pPr>
        <w:pStyle w:val="ListBullet"/>
      </w:pPr>
      <w:r w:rsidRPr="00E45DAA">
        <w:t>features, formats and purpose of audio production documentation</w:t>
      </w:r>
    </w:p>
    <w:p w:rsidR="00000000" w:rsidRPr="00E45DAA" w:rsidP="00E45DAA">
      <w:pPr>
        <w:pStyle w:val="ListBullet"/>
      </w:pPr>
      <w:r w:rsidRPr="00E45DAA">
        <w:t>characteristics of sound</w:t>
      </w:r>
      <w:r w:rsidRPr="00E45DAA">
        <w:t xml:space="preserve"> in different environments</w:t>
      </w:r>
    </w:p>
    <w:p w:rsidR="00000000" w:rsidRPr="00E45DAA" w:rsidP="00E45DAA">
      <w:pPr>
        <w:pStyle w:val="ListBullet"/>
      </w:pPr>
      <w:r w:rsidRPr="00E45DAA">
        <w:t>audio effects and when to use them</w:t>
      </w:r>
    </w:p>
    <w:p w:rsidR="00000000" w:rsidRPr="00E45DAA" w:rsidP="00E45DAA">
      <w:pPr>
        <w:pStyle w:val="ListBullet"/>
      </w:pPr>
      <w:r w:rsidRPr="00E45DAA">
        <w:t>techniques for amplifying music to suit varying live environment conditions</w:t>
      </w:r>
    </w:p>
    <w:p w:rsidR="00000000" w:rsidRPr="00E45DAA" w:rsidP="00E45DAA">
      <w:pPr>
        <w:pStyle w:val="ListBullet"/>
      </w:pPr>
      <w:r w:rsidRPr="00E45DAA">
        <w:t>common faults and problems in live audio environments, and strategies to address them</w:t>
      </w:r>
    </w:p>
    <w:p w:rsidR="00000000" w:rsidRPr="00E45DAA" w:rsidP="00E45DAA">
      <w:pPr>
        <w:pStyle w:val="ListBullet"/>
      </w:pPr>
      <w:r w:rsidRPr="00E45DAA">
        <w:t>health and safety requirements r</w:t>
      </w:r>
      <w:r w:rsidRPr="00E45DAA">
        <w:t>equired for working with electricity and noise.</w:t>
      </w:r>
    </w:p>
    <w:p w:rsidR="00000000" w:rsidRPr="00E45DAA" w:rsidP="00E45DAA">
      <w:pPr>
        <w:pStyle w:val="AllowPageBreak"/>
      </w:pPr>
    </w:p>
    <w:p w:rsidR="00000000" w:rsidRPr="00E45DAA" w:rsidP="00E45DAA">
      <w:pPr>
        <w:pStyle w:val="Heading1"/>
      </w:pPr>
      <w:bookmarkStart w:id="11" w:name="O_1180814"/>
      <w:bookmarkEnd w:id="11"/>
      <w:r w:rsidRPr="00E45DAA">
        <w:t>Assessment Conditions</w:t>
      </w:r>
    </w:p>
    <w:p w:rsidR="00000000" w:rsidRPr="00E45DAA" w:rsidP="002A4D1C">
      <w:pPr>
        <w:pStyle w:val="BodyText"/>
      </w:pPr>
      <w:r w:rsidRPr="00E45DAA">
        <w:t xml:space="preserve">Skills in this unit must be demonstrated in a workplace or simulated environment where the conditions are typical of those in a working environment in this industry. </w:t>
      </w:r>
    </w:p>
    <w:p w:rsidR="00000000" w:rsidRPr="00E45DAA" w:rsidP="002A4D1C">
      <w:pPr>
        <w:pStyle w:val="BodyText"/>
      </w:pPr>
      <w:r w:rsidRPr="00E45DAA">
        <w:t>This includes access to:</w:t>
      </w:r>
    </w:p>
    <w:p w:rsidR="00000000" w:rsidRPr="00E45DAA" w:rsidP="00E45DAA">
      <w:pPr>
        <w:pStyle w:val="ListBullet"/>
      </w:pPr>
      <w:r w:rsidRPr="00E45DAA">
        <w:t>professional audio equipment used for live productions or events</w:t>
      </w:r>
    </w:p>
    <w:p w:rsidR="00000000" w:rsidRPr="00E45DAA" w:rsidP="00E45DAA">
      <w:pPr>
        <w:pStyle w:val="ListBullet"/>
      </w:pPr>
      <w:r w:rsidRPr="00E45DAA">
        <w:t>relevant documentation.</w:t>
      </w:r>
    </w:p>
    <w:p w:rsidR="00000000" w:rsidRPr="00E45DAA" w:rsidP="00E45DAA">
      <w:pPr>
        <w:pStyle w:val="List"/>
      </w:pPr>
    </w:p>
    <w:p w:rsidR="00000000" w:rsidRPr="00E45DAA" w:rsidP="002A4D1C">
      <w:pPr>
        <w:pStyle w:val="BodyText"/>
      </w:pPr>
      <w:r w:rsidRPr="00E45DAA">
        <w:t>Assessors of this unit must satisfy the requirements for assessors in applicable vocational education and training legislation, frameworks a</w:t>
      </w:r>
      <w:r w:rsidRPr="00E45DAA">
        <w:t>nd/or standards.</w:t>
      </w:r>
    </w:p>
    <w:p w:rsidR="00000000" w:rsidRPr="00E45DAA" w:rsidP="00E45DAA">
      <w:pPr>
        <w:pStyle w:val="Heading1"/>
      </w:pPr>
      <w:bookmarkStart w:id="12" w:name="O_1180812"/>
      <w:bookmarkEnd w:id="12"/>
      <w:r w:rsidRPr="00E45DAA">
        <w:t>Links</w:t>
      </w:r>
    </w:p>
    <w:p w:rsidR="00000000" w:rsidRPr="00E45DAA" w:rsidP="002A4D1C">
      <w:pPr>
        <w:pStyle w:val="BodyText"/>
      </w:pPr>
      <w:r w:rsidRPr="00E45D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51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5DAA" w:rsidP="00E45DAA"/>
    <w:sectPr w:rsidSect="00E45D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AA" w:rsidRPr="002A4D1C" w:rsidP="002A4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1C" w:rsidP="00E45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4D1C" w:rsidP="00E45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4D1C" w:rsidP="00E45D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AA" w:rsidP="00E45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D1C">
      <w:t>Approved</w:t>
    </w:r>
    <w:r w:rsidR="002A4D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D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D1C">
      <w:rPr>
        <w:noProof/>
      </w:rPr>
      <w:t>5</w:t>
    </w:r>
    <w:r>
      <w:rPr>
        <w:noProof/>
      </w:rPr>
      <w:fldChar w:fldCharType="end"/>
    </w:r>
  </w:p>
  <w:p w:rsidR="00E45DAA" w:rsidP="00E45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D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D1C">
      <w:t>Service and Creative Skills Australia</w:t>
    </w:r>
    <w:r w:rsidR="002A4D1C">
      <w:fldChar w:fldCharType="end"/>
    </w:r>
  </w:p>
  <w:p w:rsidR="00E45DAA" w:rsidP="00E45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DAA" w:rsidRPr="002A4D1C" w:rsidP="002A4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1C" w:rsidRPr="002D2AF8" w:rsidP="00E45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CUASOU331 Undertake live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4D1C" w:rsidP="00E45D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AA" w:rsidRPr="002D2AF8" w:rsidP="00E45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D1C">
      <w:t>CUASOU331 Undertake live audio operations</w:t>
    </w:r>
    <w:r w:rsidR="002A4D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D1C">
      <w:rPr>
        <w:noProof/>
      </w:rPr>
      <w:t>2 March 2025</w:t>
    </w:r>
    <w:r>
      <w:fldChar w:fldCharType="end"/>
    </w:r>
  </w:p>
  <w:p w:rsidR="00E45DAA" w:rsidP="00E45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48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62F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8CE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DAA"/>
  </w:style>
  <w:style w:type="character" w:customStyle="1" w:styleId="Heading1Char">
    <w:name w:val="Heading 1 Char"/>
    <w:basedOn w:val="DefaultParagraphFont"/>
    <w:link w:val="Heading1"/>
    <w:rsid w:val="00E45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D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5D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5D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DAA"/>
    <w:rPr>
      <w:b/>
      <w:spacing w:val="0"/>
    </w:rPr>
  </w:style>
  <w:style w:type="paragraph" w:styleId="ListBullet2">
    <w:name w:val="List Bullet 2"/>
    <w:basedOn w:val="List2"/>
    <w:rsid w:val="00E45D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5DAA"/>
    <w:rPr>
      <w:i/>
    </w:rPr>
  </w:style>
  <w:style w:type="paragraph" w:customStyle="1" w:styleId="SuperHeading">
    <w:name w:val="SuperHeading"/>
    <w:basedOn w:val="Normal"/>
    <w:rsid w:val="00E45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D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5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D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DAA"/>
  </w:style>
  <w:style w:type="paragraph" w:styleId="TableofFigures">
    <w:name w:val="table of figures"/>
    <w:basedOn w:val="Normal"/>
    <w:next w:val="Normal"/>
    <w:semiHidden/>
    <w:rsid w:val="00E45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D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DAA"/>
    <w:rPr>
      <w:rFonts w:ascii="Wingdings" w:hAnsi="Wingdings"/>
    </w:rPr>
  </w:style>
  <w:style w:type="paragraph" w:customStyle="1" w:styleId="TableHeading">
    <w:name w:val="Table Heading"/>
    <w:basedOn w:val="HeadingBase"/>
    <w:rsid w:val="00E45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DAA"/>
    <w:rPr>
      <w:color w:val="0033CC"/>
      <w:u w:val="none"/>
    </w:rPr>
  </w:style>
  <w:style w:type="paragraph" w:customStyle="1" w:styleId="BodyTextRight">
    <w:name w:val="Body Text Right"/>
    <w:basedOn w:val="BodyText"/>
    <w:rsid w:val="00E45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D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DAA"/>
    <w:rPr>
      <w:sz w:val="32"/>
    </w:rPr>
  </w:style>
  <w:style w:type="paragraph" w:customStyle="1" w:styleId="HeadingProcedure">
    <w:name w:val="Heading Procedure"/>
    <w:basedOn w:val="HeadingBase"/>
    <w:next w:val="Normal"/>
    <w:rsid w:val="00E45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DAA"/>
    <w:pPr>
      <w:spacing w:before="60" w:after="60"/>
    </w:pPr>
  </w:style>
  <w:style w:type="paragraph" w:styleId="ListContinue">
    <w:name w:val="List Continue"/>
    <w:basedOn w:val="List"/>
    <w:rsid w:val="00E45DAA"/>
    <w:pPr>
      <w:ind w:firstLine="0"/>
    </w:pPr>
  </w:style>
  <w:style w:type="paragraph" w:customStyle="1" w:styleId="ListNote">
    <w:name w:val="List Note"/>
    <w:basedOn w:val="List"/>
    <w:rsid w:val="00E45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DAA"/>
    <w:rPr>
      <w:rFonts w:ascii="Courier New" w:hAnsi="Courier New"/>
    </w:rPr>
  </w:style>
  <w:style w:type="paragraph" w:customStyle="1" w:styleId="NoteBullet">
    <w:name w:val="Note Bullet"/>
    <w:basedOn w:val="Note"/>
    <w:rsid w:val="00E45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D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DAA"/>
    <w:rPr>
      <w:b/>
      <w:smallCaps/>
    </w:rPr>
  </w:style>
  <w:style w:type="paragraph" w:customStyle="1" w:styleId="TableListNumber">
    <w:name w:val="Table List Number"/>
    <w:basedOn w:val="ListNumber"/>
    <w:rsid w:val="00E45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DAA"/>
    <w:pPr>
      <w:numPr>
        <w:numId w:val="9"/>
      </w:numPr>
    </w:pPr>
  </w:style>
  <w:style w:type="paragraph" w:customStyle="1" w:styleId="ListAlpha2">
    <w:name w:val="List Alpha 2"/>
    <w:basedOn w:val="List2"/>
    <w:rsid w:val="00E45DAA"/>
    <w:pPr>
      <w:numPr>
        <w:numId w:val="8"/>
      </w:numPr>
    </w:pPr>
  </w:style>
  <w:style w:type="paragraph" w:styleId="List2">
    <w:name w:val="List 2"/>
    <w:basedOn w:val="BodyText"/>
    <w:rsid w:val="00E45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D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D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DAA"/>
    <w:pPr>
      <w:numPr>
        <w:numId w:val="4"/>
      </w:numPr>
    </w:pPr>
  </w:style>
  <w:style w:type="paragraph" w:styleId="ListContinue2">
    <w:name w:val="List Continue 2"/>
    <w:basedOn w:val="List2"/>
    <w:rsid w:val="00E45DAA"/>
    <w:pPr>
      <w:ind w:firstLine="0"/>
    </w:pPr>
  </w:style>
  <w:style w:type="paragraph" w:styleId="ListContinue3">
    <w:name w:val="List Continue 3"/>
    <w:basedOn w:val="List3"/>
    <w:rsid w:val="00E45DAA"/>
    <w:pPr>
      <w:ind w:left="1021" w:firstLine="0"/>
    </w:pPr>
  </w:style>
  <w:style w:type="paragraph" w:styleId="ListContinue4">
    <w:name w:val="List Continue 4"/>
    <w:basedOn w:val="List4"/>
    <w:rsid w:val="00E45DAA"/>
    <w:pPr>
      <w:ind w:firstLine="0"/>
    </w:pPr>
  </w:style>
  <w:style w:type="paragraph" w:styleId="ListContinue5">
    <w:name w:val="List Continue 5"/>
    <w:basedOn w:val="List5"/>
    <w:rsid w:val="00E45DAA"/>
    <w:pPr>
      <w:ind w:firstLine="0"/>
    </w:pPr>
  </w:style>
  <w:style w:type="paragraph" w:styleId="ListNumber3">
    <w:name w:val="List Number 3"/>
    <w:basedOn w:val="List3"/>
    <w:rsid w:val="00E45DAA"/>
    <w:pPr>
      <w:numPr>
        <w:numId w:val="5"/>
      </w:numPr>
    </w:pPr>
  </w:style>
  <w:style w:type="paragraph" w:styleId="ListNumber4">
    <w:name w:val="List Number 4"/>
    <w:basedOn w:val="List4"/>
    <w:rsid w:val="00E45DAA"/>
    <w:pPr>
      <w:numPr>
        <w:numId w:val="6"/>
      </w:numPr>
    </w:pPr>
  </w:style>
  <w:style w:type="paragraph" w:styleId="ListNumber5">
    <w:name w:val="List Number 5"/>
    <w:basedOn w:val="List5"/>
    <w:rsid w:val="00E45DAA"/>
    <w:pPr>
      <w:numPr>
        <w:numId w:val="7"/>
      </w:numPr>
    </w:pPr>
  </w:style>
  <w:style w:type="paragraph" w:styleId="BlockText">
    <w:name w:val="Block Text"/>
    <w:basedOn w:val="Normal"/>
    <w:rsid w:val="00E45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DAA"/>
    <w:rPr>
      <w:sz w:val="16"/>
      <w:vertAlign w:val="superscript"/>
    </w:rPr>
  </w:style>
  <w:style w:type="character" w:customStyle="1" w:styleId="Symbols">
    <w:name w:val="Symbols"/>
    <w:basedOn w:val="DefaultParagraphFont"/>
    <w:rsid w:val="00E45DAA"/>
    <w:rPr>
      <w:rFonts w:ascii="Symbol" w:hAnsi="Symbol"/>
    </w:rPr>
  </w:style>
  <w:style w:type="character" w:customStyle="1" w:styleId="MenuOptions">
    <w:name w:val="Menu Options"/>
    <w:basedOn w:val="DefaultParagraphFont"/>
    <w:rsid w:val="00E45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DAA"/>
    <w:rPr>
      <w:b/>
    </w:rPr>
  </w:style>
  <w:style w:type="character" w:customStyle="1" w:styleId="Underlined">
    <w:name w:val="Underlined"/>
    <w:basedOn w:val="DefaultParagraphFont"/>
    <w:rsid w:val="00E45DAA"/>
    <w:rPr>
      <w:u w:val="single"/>
    </w:rPr>
  </w:style>
  <w:style w:type="paragraph" w:customStyle="1" w:styleId="TableBodyTextRight">
    <w:name w:val="Table Body Text Right"/>
    <w:basedOn w:val="TableBodyText"/>
    <w:rsid w:val="00E45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DAA"/>
    <w:rPr>
      <w:sz w:val="18"/>
    </w:rPr>
  </w:style>
  <w:style w:type="paragraph" w:customStyle="1" w:styleId="BodySmallRight">
    <w:name w:val="Body Small Right"/>
    <w:basedOn w:val="BodyTextRight"/>
    <w:rsid w:val="00E45DAA"/>
    <w:rPr>
      <w:sz w:val="18"/>
      <w:szCs w:val="18"/>
    </w:rPr>
  </w:style>
  <w:style w:type="paragraph" w:customStyle="1" w:styleId="MarginEdition">
    <w:name w:val="Margin Edition"/>
    <w:basedOn w:val="MarginNote"/>
    <w:rsid w:val="00E45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DAA"/>
    <w:rPr>
      <w:sz w:val="2"/>
      <w:szCs w:val="2"/>
    </w:rPr>
  </w:style>
  <w:style w:type="character" w:customStyle="1" w:styleId="Small">
    <w:name w:val="Small"/>
    <w:basedOn w:val="DefaultParagraphFont"/>
    <w:rsid w:val="00E45DAA"/>
    <w:rPr>
      <w:sz w:val="16"/>
    </w:rPr>
  </w:style>
  <w:style w:type="paragraph" w:customStyle="1" w:styleId="WideTable">
    <w:name w:val="Wide Table"/>
    <w:basedOn w:val="Normal"/>
    <w:rsid w:val="00E45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DAA"/>
  </w:style>
  <w:style w:type="paragraph" w:styleId="Quote">
    <w:name w:val="Quote"/>
    <w:basedOn w:val="Heading1"/>
    <w:link w:val="QuoteChar"/>
    <w:qFormat/>
    <w:rsid w:val="00E45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DAA"/>
    <w:pPr>
      <w:pageBreakBefore/>
    </w:pPr>
  </w:style>
  <w:style w:type="paragraph" w:customStyle="1" w:styleId="Border">
    <w:name w:val="Border"/>
    <w:basedOn w:val="Normal"/>
    <w:qFormat/>
    <w:rsid w:val="00E45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DAA"/>
    <w:rPr>
      <w:u w:val="single"/>
    </w:rPr>
  </w:style>
  <w:style w:type="character" w:customStyle="1" w:styleId="BoldandItalics">
    <w:name w:val="Bold and Italics"/>
    <w:qFormat/>
    <w:rsid w:val="00E45DAA"/>
    <w:rPr>
      <w:b/>
      <w:i/>
      <w:u w:val="none"/>
    </w:rPr>
  </w:style>
  <w:style w:type="paragraph" w:styleId="BalloonText">
    <w:name w:val="Balloon Text"/>
    <w:basedOn w:val="Normal"/>
    <w:link w:val="BalloonTextChar"/>
    <w:rsid w:val="00E45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DAA"/>
    <w:pPr>
      <w:spacing w:before="0" w:after="0"/>
    </w:pPr>
  </w:style>
  <w:style w:type="paragraph" w:customStyle="1" w:styleId="BodyTextBold">
    <w:name w:val="Body Text Bold"/>
    <w:basedOn w:val="BodyText"/>
    <w:qFormat/>
    <w:rsid w:val="00E45DAA"/>
    <w:rPr>
      <w:b/>
    </w:rPr>
  </w:style>
  <w:style w:type="character" w:styleId="Hyperlink">
    <w:name w:val="Hyperlink"/>
    <w:basedOn w:val="DefaultParagraphFont"/>
    <w:uiPriority w:val="99"/>
    <w:unhideWhenUsed/>
    <w:rsid w:val="002A4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961</Words>
  <Characters>6397</Characters>
  <Application>Microsoft Office Word</Application>
  <DocSecurity>0</DocSecurity>
  <Lines>193</Lines>
  <Paragraphs>136</Paragraphs>
  <ScaleCrop>false</ScaleCrop>
  <Company>Author-it Software Corporation Ltd.</Company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CUASOU331 Undertake live audio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