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122D" w:rsidP="004A12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CUASOU214 Mix sound in a broadcasting environment</w:t>
      </w:r>
      <w:r>
        <w:fldChar w:fldCharType="end"/>
      </w:r>
    </w:p>
    <w:p w:rsidR="004A122D" w:rsidP="004A122D">
      <w:pPr>
        <w:pStyle w:val="Version"/>
        <w:sectPr w:rsidSect="00A461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614C" w:rsidP="00A4614C">
      <w:pPr>
        <w:pStyle w:val="SuperHeading"/>
      </w:pPr>
      <w:r w:rsidRPr="00A4614C">
        <w:t>Assessment Requirements for CUASOU214 Mix sound in a broadcasting environment</w:t>
      </w:r>
    </w:p>
    <w:p w:rsidR="00000000" w:rsidRPr="00A4614C" w:rsidP="00A4614C">
      <w:pPr>
        <w:pStyle w:val="Heading1"/>
      </w:pPr>
      <w:bookmarkStart w:id="1" w:name="O_1150470"/>
      <w:bookmarkEnd w:id="1"/>
      <w:r w:rsidRPr="00A4614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4614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14C" w:rsidP="00A4614C">
            <w:pPr>
              <w:pStyle w:val="BodyText"/>
            </w:pPr>
            <w:r w:rsidRPr="00A4614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14C">
            <w:pPr>
              <w:pStyle w:val="BodyText"/>
              <w:rPr>
                <w:lang w:val="en-NZ"/>
              </w:rPr>
            </w:pPr>
            <w:r w:rsidRPr="00A4614C">
              <w:rPr>
                <w:rStyle w:val="SpecialBold"/>
              </w:rPr>
              <w:t>Comments</w:t>
            </w:r>
          </w:p>
        </w:tc>
      </w:tr>
      <w:tr w:rsidTr="00A4614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14C">
            <w:pPr>
              <w:pStyle w:val="BodyText"/>
              <w:rPr>
                <w:lang w:val="en-NZ"/>
              </w:rPr>
            </w:pPr>
            <w:r w:rsidRPr="00A4614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14C" w:rsidP="00A4614C">
            <w:pPr>
              <w:pStyle w:val="BodyText"/>
            </w:pPr>
            <w:r w:rsidRPr="00A4614C">
              <w:t>This version first released with CUA Creative Arts and Culture Training Package Version 5.0.</w:t>
            </w:r>
          </w:p>
        </w:tc>
      </w:tr>
    </w:tbl>
    <w:p w:rsidR="00000000" w:rsidRPr="00A4614C" w:rsidP="00A4614C">
      <w:pPr>
        <w:pStyle w:val="BodyText"/>
      </w:pPr>
    </w:p>
    <w:p w:rsidR="00000000" w:rsidRPr="00A4614C" w:rsidP="00A4614C">
      <w:pPr>
        <w:pStyle w:val="AllowPageBreak"/>
      </w:pPr>
    </w:p>
    <w:p w:rsidR="00000000" w:rsidRPr="00A4614C" w:rsidP="00A4614C">
      <w:pPr>
        <w:pStyle w:val="Heading1"/>
      </w:pPr>
      <w:bookmarkStart w:id="2" w:name="O_1150473"/>
      <w:bookmarkEnd w:id="2"/>
      <w:r w:rsidRPr="00A4614C">
        <w:t>Performance Evidence</w:t>
      </w:r>
    </w:p>
    <w:p w:rsidR="00000000" w:rsidRPr="00A4614C" w:rsidP="004A122D">
      <w:pPr>
        <w:pStyle w:val="BodyText"/>
      </w:pPr>
      <w:r w:rsidRPr="00A4614C">
        <w:t>The candidate must demonstrate the ability to complete the tasks outlined in the elements, performance criteria and foundation skills of this unit, including evidence of the ability to:</w:t>
      </w:r>
    </w:p>
    <w:p w:rsidR="00000000" w:rsidRPr="00A4614C" w:rsidP="00A4614C">
      <w:pPr>
        <w:pStyle w:val="ListBullet"/>
      </w:pPr>
      <w:r w:rsidRPr="00A4614C">
        <w:t>set up and operate a studio panel using</w:t>
      </w:r>
      <w:r w:rsidRPr="00A4614C">
        <w:t xml:space="preserve"> a full range of audio inputs on at least three occasions according to broadcast studio procedures, health and safety, and production requirements.</w:t>
      </w:r>
    </w:p>
    <w:p w:rsidR="00000000" w:rsidRPr="00A4614C" w:rsidP="00A4614C">
      <w:pPr>
        <w:pStyle w:val="List"/>
      </w:pPr>
    </w:p>
    <w:p w:rsidR="00000000" w:rsidRPr="00A4614C" w:rsidP="004A122D">
      <w:pPr>
        <w:pStyle w:val="BodyText"/>
      </w:pPr>
      <w:r w:rsidRPr="00A4614C">
        <w:t>In the course of the above, the candidate must:</w:t>
      </w:r>
    </w:p>
    <w:p w:rsidR="00000000" w:rsidRPr="00A4614C" w:rsidP="00A4614C">
      <w:pPr>
        <w:pStyle w:val="ListBullet"/>
      </w:pPr>
      <w:r w:rsidRPr="00A4614C">
        <w:t>collaborate with others in a broadcast production env</w:t>
      </w:r>
      <w:r w:rsidRPr="00A4614C">
        <w:t>ironment and follow instructions from required personnel</w:t>
      </w:r>
    </w:p>
    <w:p w:rsidR="00000000" w:rsidRPr="00A4614C" w:rsidP="00A4614C">
      <w:pPr>
        <w:pStyle w:val="ListBullet"/>
      </w:pPr>
      <w:r w:rsidRPr="00A4614C">
        <w:t>archive materials, complete documentation and check equipment at conclusion of broadcasts.</w:t>
      </w:r>
    </w:p>
    <w:p w:rsidR="00000000" w:rsidRPr="00A4614C" w:rsidP="00A4614C">
      <w:pPr>
        <w:pStyle w:val="AllowPageBreak"/>
      </w:pPr>
    </w:p>
    <w:p w:rsidR="00000000" w:rsidRPr="00A4614C" w:rsidP="00A4614C">
      <w:pPr>
        <w:pStyle w:val="Heading1"/>
      </w:pPr>
      <w:bookmarkStart w:id="3" w:name="O_1150472"/>
      <w:bookmarkEnd w:id="3"/>
      <w:r w:rsidRPr="00A4614C">
        <w:t>Knowledge Evidence</w:t>
      </w:r>
    </w:p>
    <w:p w:rsidR="00000000" w:rsidRPr="00A4614C" w:rsidP="004A122D">
      <w:pPr>
        <w:pStyle w:val="BodyText"/>
      </w:pPr>
      <w:r w:rsidRPr="00A4614C">
        <w:t>The candidate must be able to demonstrate knowledge to complete the ta</w:t>
      </w:r>
      <w:r w:rsidRPr="00A4614C">
        <w:t>sks outlined in the elements, performance criteria and foundation skills of this unit, including knowledge of:</w:t>
      </w:r>
    </w:p>
    <w:p w:rsidR="00000000" w:rsidRPr="00A4614C" w:rsidP="00A4614C">
      <w:pPr>
        <w:pStyle w:val="ListBullet"/>
      </w:pPr>
      <w:r w:rsidRPr="00A4614C">
        <w:t>organisational policies and broadcast studio procedures for setting up and operating within a broadcast production environment, including:</w:t>
      </w:r>
    </w:p>
    <w:p w:rsidR="00000000" w:rsidRPr="00A4614C" w:rsidP="00A4614C">
      <w:pPr>
        <w:pStyle w:val="ListBullet2"/>
      </w:pPr>
      <w:r w:rsidRPr="00A4614C">
        <w:t>refe</w:t>
      </w:r>
      <w:r w:rsidRPr="00A4614C">
        <w:t>rring technical faults and problems to required personnel</w:t>
      </w:r>
    </w:p>
    <w:p w:rsidR="00000000" w:rsidRPr="00A4614C" w:rsidP="00A4614C">
      <w:pPr>
        <w:pStyle w:val="ListBullet2"/>
      </w:pPr>
      <w:r w:rsidRPr="00A4614C">
        <w:t>setting up, checking and cleaning equipment</w:t>
      </w:r>
    </w:p>
    <w:p w:rsidR="00000000" w:rsidRPr="00A4614C" w:rsidP="00A4614C">
      <w:pPr>
        <w:pStyle w:val="ListBullet2"/>
      </w:pPr>
      <w:r w:rsidRPr="00A4614C">
        <w:t>completing required documentation</w:t>
      </w:r>
    </w:p>
    <w:p w:rsidR="00000000" w:rsidRPr="00A4614C" w:rsidP="00A4614C">
      <w:pPr>
        <w:pStyle w:val="ListBullet2"/>
      </w:pPr>
      <w:r w:rsidRPr="00A4614C">
        <w:t>handling surplus material</w:t>
      </w:r>
    </w:p>
    <w:p w:rsidR="00000000" w:rsidRPr="00A4614C" w:rsidP="00A4614C">
      <w:pPr>
        <w:pStyle w:val="ListBullet2"/>
      </w:pPr>
      <w:r w:rsidRPr="00A4614C">
        <w:t>archiving material</w:t>
      </w:r>
    </w:p>
    <w:p w:rsidR="00000000" w:rsidRPr="00A4614C" w:rsidP="00A4614C">
      <w:pPr>
        <w:pStyle w:val="ListBullet2"/>
      </w:pPr>
      <w:r w:rsidRPr="00A4614C">
        <w:t>conducting sound checks</w:t>
      </w:r>
    </w:p>
    <w:p w:rsidR="00000000" w:rsidRPr="00A4614C" w:rsidP="00A4614C">
      <w:pPr>
        <w:pStyle w:val="ListBullet2"/>
      </w:pPr>
      <w:r w:rsidRPr="00A4614C">
        <w:t>collaborating with a range of personnel</w:t>
      </w:r>
    </w:p>
    <w:p w:rsidR="00000000" w:rsidRPr="00A4614C" w:rsidP="00A4614C">
      <w:pPr>
        <w:pStyle w:val="ListBullet"/>
      </w:pPr>
      <w:r w:rsidRPr="00A4614C">
        <w:t>issues and challenges that typically arise in the context of operating a broadcast studio panel in a live to air situation and strategies for addressing them</w:t>
      </w:r>
    </w:p>
    <w:p w:rsidR="00000000" w:rsidRPr="00A4614C" w:rsidP="00A4614C">
      <w:pPr>
        <w:pStyle w:val="ListBullet"/>
      </w:pPr>
      <w:r w:rsidRPr="00A4614C">
        <w:t xml:space="preserve">basic principles of audio mixing in a broadcast production environment, including how to maintain </w:t>
      </w:r>
      <w:r w:rsidRPr="00A4614C">
        <w:t>consistent audio levels throughout a radio broadcast</w:t>
      </w:r>
    </w:p>
    <w:p w:rsidR="00000000" w:rsidRPr="00A4614C" w:rsidP="00A4614C">
      <w:pPr>
        <w:pStyle w:val="ListBullet"/>
      </w:pPr>
      <w:r w:rsidRPr="00A4614C">
        <w:t>work health and safety (WHS) requirements relating to operating in a broadcast studio.</w:t>
      </w:r>
    </w:p>
    <w:p w:rsidR="00000000" w:rsidRPr="00A4614C" w:rsidP="00A4614C">
      <w:pPr>
        <w:pStyle w:val="AllowPageBreak"/>
      </w:pPr>
    </w:p>
    <w:p w:rsidR="00000000" w:rsidRPr="00A4614C" w:rsidP="00A4614C">
      <w:pPr>
        <w:pStyle w:val="Heading1"/>
      </w:pPr>
      <w:bookmarkStart w:id="4" w:name="O_1150471"/>
      <w:bookmarkEnd w:id="4"/>
      <w:r w:rsidRPr="00A4614C">
        <w:t>Assessment Conditions</w:t>
      </w:r>
    </w:p>
    <w:p w:rsidR="00000000" w:rsidRPr="00A4614C" w:rsidP="004A122D">
      <w:pPr>
        <w:pStyle w:val="BodyText"/>
      </w:pPr>
      <w:r w:rsidRPr="00A4614C">
        <w:t>Skills in this unit must be demonstrated in a workplace or simulated enviro</w:t>
      </w:r>
      <w:r w:rsidRPr="00A4614C">
        <w:t xml:space="preserve">nment where the conditions are typical of those in a working environment in this industry. </w:t>
      </w:r>
    </w:p>
    <w:p w:rsidR="00000000" w:rsidRPr="00A4614C" w:rsidP="004A122D">
      <w:pPr>
        <w:pStyle w:val="BodyText"/>
      </w:pPr>
      <w:r w:rsidRPr="00A4614C">
        <w:t>This includes access to:</w:t>
      </w:r>
    </w:p>
    <w:p w:rsidR="00000000" w:rsidRPr="00A4614C" w:rsidP="00A4614C">
      <w:pPr>
        <w:pStyle w:val="ListBullet"/>
      </w:pPr>
      <w:r w:rsidRPr="00A4614C">
        <w:t>a basic broadcast studio</w:t>
      </w:r>
    </w:p>
    <w:p w:rsidR="00000000" w:rsidRPr="00A4614C" w:rsidP="00A4614C">
      <w:pPr>
        <w:pStyle w:val="ListBullet"/>
      </w:pPr>
      <w:r w:rsidRPr="00A4614C">
        <w:t>production documentation</w:t>
      </w:r>
    </w:p>
    <w:p w:rsidR="00000000" w:rsidRPr="00A4614C" w:rsidP="00A4614C">
      <w:pPr>
        <w:pStyle w:val="ListBullet"/>
      </w:pPr>
      <w:r w:rsidRPr="00A4614C">
        <w:t>interaction with others required to demonstrate the performance evidence.</w:t>
      </w:r>
    </w:p>
    <w:p w:rsidR="00000000" w:rsidRPr="00A4614C" w:rsidP="00A4614C">
      <w:pPr>
        <w:pStyle w:val="List"/>
      </w:pPr>
    </w:p>
    <w:p w:rsidR="00000000" w:rsidRPr="00A4614C" w:rsidP="004A122D">
      <w:pPr>
        <w:pStyle w:val="BodyText"/>
      </w:pPr>
      <w:r w:rsidRPr="00A4614C">
        <w:t>Assessors of this unit must satisfy the requirements for assessors in applicable vocational educational and training legislation, frameworks and/or standards.</w:t>
      </w:r>
    </w:p>
    <w:p w:rsidR="00000000" w:rsidRPr="00A4614C" w:rsidP="00A4614C">
      <w:pPr>
        <w:pStyle w:val="Heading1"/>
      </w:pPr>
      <w:bookmarkStart w:id="5" w:name="O_1150469"/>
      <w:bookmarkEnd w:id="5"/>
      <w:r w:rsidRPr="00A4614C">
        <w:t>Links</w:t>
      </w:r>
    </w:p>
    <w:p w:rsidR="00000000" w:rsidRPr="00A4614C" w:rsidP="004A122D">
      <w:pPr>
        <w:pStyle w:val="BodyText"/>
      </w:pPr>
      <w:r w:rsidRPr="00A4614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E725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4614C" w:rsidP="00A4614C"/>
    <w:sectPr w:rsidSect="00A461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1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14C" w:rsidRPr="004A122D" w:rsidP="004A12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1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22D" w:rsidP="00A461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122D" w:rsidP="00A461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A122D" w:rsidP="00A461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1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2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614C" w:rsidRPr="004A122D" w:rsidP="004A12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1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22D" w:rsidRPr="002D2AF8" w:rsidP="00A461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CUASOU214 Mix sound in a broadcasting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A122D" w:rsidP="00A461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2A1F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00A7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D0E8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1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61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61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61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61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61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61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61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61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61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61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614C"/>
  </w:style>
  <w:style w:type="character" w:customStyle="1" w:styleId="Heading1Char">
    <w:name w:val="Heading 1 Char"/>
    <w:basedOn w:val="DefaultParagraphFont"/>
    <w:link w:val="Heading1"/>
    <w:rsid w:val="00A461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61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614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4614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614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614C"/>
    <w:rPr>
      <w:b/>
      <w:spacing w:val="0"/>
    </w:rPr>
  </w:style>
  <w:style w:type="paragraph" w:styleId="ListBullet2">
    <w:name w:val="List Bullet 2"/>
    <w:basedOn w:val="List2"/>
    <w:rsid w:val="00A4614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61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61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61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61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61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61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61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61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61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61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61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61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61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61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61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61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61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61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61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614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461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61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61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61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61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61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61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61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61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61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61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61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61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614C"/>
    <w:rPr>
      <w:i/>
    </w:rPr>
  </w:style>
  <w:style w:type="paragraph" w:styleId="Caption">
    <w:name w:val="caption"/>
    <w:basedOn w:val="BodyText"/>
    <w:next w:val="Normal"/>
    <w:qFormat/>
    <w:rsid w:val="00A461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61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61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614C"/>
  </w:style>
  <w:style w:type="paragraph" w:styleId="TableofFigures">
    <w:name w:val="table of figures"/>
    <w:basedOn w:val="Normal"/>
    <w:next w:val="Normal"/>
    <w:semiHidden/>
    <w:rsid w:val="00A461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61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614C"/>
    <w:rPr>
      <w:rFonts w:ascii="Wingdings" w:hAnsi="Wingdings"/>
    </w:rPr>
  </w:style>
  <w:style w:type="paragraph" w:customStyle="1" w:styleId="TableHeading">
    <w:name w:val="Table Heading"/>
    <w:basedOn w:val="HeadingBase"/>
    <w:rsid w:val="00A461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614C"/>
    <w:rPr>
      <w:color w:val="0033CC"/>
      <w:u w:val="none"/>
    </w:rPr>
  </w:style>
  <w:style w:type="paragraph" w:customStyle="1" w:styleId="BodyTextRight">
    <w:name w:val="Body Text Right"/>
    <w:basedOn w:val="BodyText"/>
    <w:rsid w:val="00A461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61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61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61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61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61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614C"/>
    <w:rPr>
      <w:sz w:val="32"/>
    </w:rPr>
  </w:style>
  <w:style w:type="paragraph" w:customStyle="1" w:styleId="HeadingProcedure">
    <w:name w:val="Heading Procedure"/>
    <w:basedOn w:val="HeadingBase"/>
    <w:next w:val="Normal"/>
    <w:rsid w:val="00A461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614C"/>
    <w:pPr>
      <w:spacing w:before="60" w:after="60"/>
    </w:pPr>
  </w:style>
  <w:style w:type="paragraph" w:styleId="ListContinue">
    <w:name w:val="List Continue"/>
    <w:basedOn w:val="List"/>
    <w:rsid w:val="00A4614C"/>
    <w:pPr>
      <w:ind w:firstLine="0"/>
    </w:pPr>
  </w:style>
  <w:style w:type="paragraph" w:customStyle="1" w:styleId="ListNote">
    <w:name w:val="List Note"/>
    <w:basedOn w:val="List"/>
    <w:rsid w:val="00A461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61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61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614C"/>
    <w:rPr>
      <w:rFonts w:ascii="Courier New" w:hAnsi="Courier New"/>
    </w:rPr>
  </w:style>
  <w:style w:type="paragraph" w:customStyle="1" w:styleId="NoteBullet">
    <w:name w:val="Note Bullet"/>
    <w:basedOn w:val="Note"/>
    <w:rsid w:val="00A461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61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61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61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61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61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61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614C"/>
    <w:rPr>
      <w:b/>
      <w:smallCaps/>
    </w:rPr>
  </w:style>
  <w:style w:type="paragraph" w:customStyle="1" w:styleId="TableListNumber">
    <w:name w:val="Table List Number"/>
    <w:basedOn w:val="ListNumber"/>
    <w:rsid w:val="00A461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61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614C"/>
    <w:pPr>
      <w:numPr>
        <w:numId w:val="9"/>
      </w:numPr>
    </w:pPr>
  </w:style>
  <w:style w:type="paragraph" w:customStyle="1" w:styleId="ListAlpha2">
    <w:name w:val="List Alpha 2"/>
    <w:basedOn w:val="List2"/>
    <w:rsid w:val="00A4614C"/>
    <w:pPr>
      <w:numPr>
        <w:numId w:val="8"/>
      </w:numPr>
    </w:pPr>
  </w:style>
  <w:style w:type="paragraph" w:styleId="List2">
    <w:name w:val="List 2"/>
    <w:basedOn w:val="BodyText"/>
    <w:rsid w:val="00A461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61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61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61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61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61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614C"/>
    <w:pPr>
      <w:numPr>
        <w:numId w:val="4"/>
      </w:numPr>
    </w:pPr>
  </w:style>
  <w:style w:type="paragraph" w:styleId="ListContinue2">
    <w:name w:val="List Continue 2"/>
    <w:basedOn w:val="List2"/>
    <w:rsid w:val="00A4614C"/>
    <w:pPr>
      <w:ind w:firstLine="0"/>
    </w:pPr>
  </w:style>
  <w:style w:type="paragraph" w:styleId="ListContinue3">
    <w:name w:val="List Continue 3"/>
    <w:basedOn w:val="List3"/>
    <w:rsid w:val="00A4614C"/>
    <w:pPr>
      <w:ind w:left="1021" w:firstLine="0"/>
    </w:pPr>
  </w:style>
  <w:style w:type="paragraph" w:styleId="ListContinue4">
    <w:name w:val="List Continue 4"/>
    <w:basedOn w:val="List4"/>
    <w:rsid w:val="00A4614C"/>
    <w:pPr>
      <w:ind w:firstLine="0"/>
    </w:pPr>
  </w:style>
  <w:style w:type="paragraph" w:styleId="ListContinue5">
    <w:name w:val="List Continue 5"/>
    <w:basedOn w:val="List5"/>
    <w:rsid w:val="00A4614C"/>
    <w:pPr>
      <w:ind w:firstLine="0"/>
    </w:pPr>
  </w:style>
  <w:style w:type="paragraph" w:styleId="ListNumber3">
    <w:name w:val="List Number 3"/>
    <w:basedOn w:val="List3"/>
    <w:rsid w:val="00A4614C"/>
    <w:pPr>
      <w:numPr>
        <w:numId w:val="5"/>
      </w:numPr>
    </w:pPr>
  </w:style>
  <w:style w:type="paragraph" w:styleId="ListNumber4">
    <w:name w:val="List Number 4"/>
    <w:basedOn w:val="List4"/>
    <w:rsid w:val="00A4614C"/>
    <w:pPr>
      <w:numPr>
        <w:numId w:val="6"/>
      </w:numPr>
    </w:pPr>
  </w:style>
  <w:style w:type="paragraph" w:styleId="ListNumber5">
    <w:name w:val="List Number 5"/>
    <w:basedOn w:val="List5"/>
    <w:rsid w:val="00A4614C"/>
    <w:pPr>
      <w:numPr>
        <w:numId w:val="7"/>
      </w:numPr>
    </w:pPr>
  </w:style>
  <w:style w:type="paragraph" w:styleId="BlockText">
    <w:name w:val="Block Text"/>
    <w:basedOn w:val="Normal"/>
    <w:rsid w:val="00A461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61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614C"/>
    <w:rPr>
      <w:sz w:val="16"/>
      <w:vertAlign w:val="superscript"/>
    </w:rPr>
  </w:style>
  <w:style w:type="character" w:customStyle="1" w:styleId="Symbols">
    <w:name w:val="Symbols"/>
    <w:basedOn w:val="DefaultParagraphFont"/>
    <w:rsid w:val="00A4614C"/>
    <w:rPr>
      <w:rFonts w:ascii="Symbol" w:hAnsi="Symbol"/>
    </w:rPr>
  </w:style>
  <w:style w:type="character" w:customStyle="1" w:styleId="MenuOptions">
    <w:name w:val="Menu Options"/>
    <w:basedOn w:val="DefaultParagraphFont"/>
    <w:rsid w:val="00A461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614C"/>
    <w:rPr>
      <w:b/>
    </w:rPr>
  </w:style>
  <w:style w:type="character" w:customStyle="1" w:styleId="Underlined">
    <w:name w:val="Underlined"/>
    <w:basedOn w:val="DefaultParagraphFont"/>
    <w:rsid w:val="00A4614C"/>
    <w:rPr>
      <w:u w:val="single"/>
    </w:rPr>
  </w:style>
  <w:style w:type="paragraph" w:customStyle="1" w:styleId="TableBodyTextRight">
    <w:name w:val="Table Body Text Right"/>
    <w:basedOn w:val="TableBodyText"/>
    <w:rsid w:val="00A461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614C"/>
    <w:rPr>
      <w:sz w:val="18"/>
    </w:rPr>
  </w:style>
  <w:style w:type="paragraph" w:customStyle="1" w:styleId="BodySmallRight">
    <w:name w:val="Body Small Right"/>
    <w:basedOn w:val="BodyTextRight"/>
    <w:rsid w:val="00A4614C"/>
    <w:rPr>
      <w:sz w:val="18"/>
      <w:szCs w:val="18"/>
    </w:rPr>
  </w:style>
  <w:style w:type="paragraph" w:customStyle="1" w:styleId="MarginEdition">
    <w:name w:val="Margin Edition"/>
    <w:basedOn w:val="MarginNote"/>
    <w:rsid w:val="00A461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614C"/>
    <w:rPr>
      <w:sz w:val="2"/>
      <w:szCs w:val="2"/>
    </w:rPr>
  </w:style>
  <w:style w:type="character" w:customStyle="1" w:styleId="Small">
    <w:name w:val="Small"/>
    <w:basedOn w:val="DefaultParagraphFont"/>
    <w:rsid w:val="00A4614C"/>
    <w:rPr>
      <w:sz w:val="16"/>
    </w:rPr>
  </w:style>
  <w:style w:type="paragraph" w:customStyle="1" w:styleId="WideTable">
    <w:name w:val="Wide Table"/>
    <w:basedOn w:val="Normal"/>
    <w:rsid w:val="00A461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614C"/>
  </w:style>
  <w:style w:type="paragraph" w:styleId="Quote">
    <w:name w:val="Quote"/>
    <w:basedOn w:val="Heading1"/>
    <w:link w:val="QuoteChar"/>
    <w:qFormat/>
    <w:rsid w:val="00A461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61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614C"/>
    <w:pPr>
      <w:pageBreakBefore/>
    </w:pPr>
  </w:style>
  <w:style w:type="paragraph" w:customStyle="1" w:styleId="Border">
    <w:name w:val="Border"/>
    <w:basedOn w:val="Normal"/>
    <w:qFormat/>
    <w:rsid w:val="00A461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61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1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1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61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61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61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61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61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614C"/>
    <w:rPr>
      <w:u w:val="single"/>
    </w:rPr>
  </w:style>
  <w:style w:type="character" w:customStyle="1" w:styleId="BoldandItalics">
    <w:name w:val="Bold and Italics"/>
    <w:qFormat/>
    <w:rsid w:val="00A4614C"/>
    <w:rPr>
      <w:b/>
      <w:i/>
      <w:u w:val="none"/>
    </w:rPr>
  </w:style>
  <w:style w:type="paragraph" w:styleId="BalloonText">
    <w:name w:val="Balloon Text"/>
    <w:basedOn w:val="Normal"/>
    <w:link w:val="BalloonTextChar"/>
    <w:rsid w:val="00A461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61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61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61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61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61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614C"/>
    <w:pPr>
      <w:spacing w:before="0" w:after="0"/>
    </w:pPr>
  </w:style>
  <w:style w:type="paragraph" w:customStyle="1" w:styleId="BodyTextBold">
    <w:name w:val="Body Text Bold"/>
    <w:basedOn w:val="BodyText"/>
    <w:qFormat/>
    <w:rsid w:val="00A4614C"/>
    <w:rPr>
      <w:b/>
    </w:rPr>
  </w:style>
  <w:style w:type="character" w:styleId="Hyperlink">
    <w:name w:val="Hyperlink"/>
    <w:basedOn w:val="DefaultParagraphFont"/>
    <w:uiPriority w:val="99"/>
    <w:unhideWhenUsed/>
    <w:rsid w:val="004A12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374</Words>
  <Characters>2387</Characters>
  <Application>Microsoft Office Word</Application>
  <DocSecurity>0</DocSecurity>
  <Lines>62</Lines>
  <Paragraphs>43</Paragraphs>
  <ScaleCrop>false</ScaleCrop>
  <Company>Author-it Software Corporation Ltd.</Company>
  <LinksUpToDate>false</LinksUpToDate>
  <CharactersWithSpaces>2718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CUASOU214 Mix sound in a broadcasting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2022-10-19T12:26:00Z</dcterms:created>
  <dcterms:modified xsi:type="dcterms:W3CDTF">2022-10-19T12:26:00Z</dcterms:modified>
</cp:coreProperties>
</file>