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713" w:rsidP="00D02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CUASMT611 Stage manage rehearsals</w:t>
      </w:r>
      <w:r>
        <w:fldChar w:fldCharType="end"/>
      </w:r>
    </w:p>
    <w:p w:rsidR="00D02713" w:rsidP="00D02713">
      <w:pPr>
        <w:pStyle w:val="Version"/>
        <w:sectPr w:rsidSect="00BA0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023" w:rsidP="00BA0023">
      <w:pPr>
        <w:pStyle w:val="SuperHeading"/>
      </w:pPr>
      <w:r w:rsidRPr="00BA0023">
        <w:t>CUASMT611 Stage manage rehearsals</w:t>
      </w:r>
    </w:p>
    <w:p w:rsidR="00000000" w:rsidRPr="00BA0023" w:rsidP="00BA0023">
      <w:pPr>
        <w:pStyle w:val="Heading1"/>
      </w:pPr>
      <w:bookmarkStart w:id="1" w:name="O_1163052"/>
      <w:bookmarkEnd w:id="1"/>
      <w:r w:rsidRPr="00BA00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00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BodyText"/>
            </w:pPr>
            <w:r w:rsidRPr="00BA002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rPr>
                <w:rStyle w:val="SpecialBold"/>
              </w:rPr>
              <w:t>Comments</w:t>
            </w:r>
          </w:p>
        </w:tc>
      </w:tr>
      <w:tr w:rsidTr="00BA00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BodyText"/>
            </w:pPr>
            <w:r w:rsidRPr="00BA0023">
              <w:t>This version first released with CUA Creative Arts and Culture Training Package Version 5.0.</w:t>
            </w:r>
          </w:p>
        </w:tc>
      </w:tr>
    </w:tbl>
    <w:p w:rsidR="00000000" w:rsidRPr="00BA0023" w:rsidP="00BA0023">
      <w:pPr>
        <w:pStyle w:val="BodyText"/>
      </w:pPr>
    </w:p>
    <w:p w:rsidR="00000000" w:rsidRPr="00BA0023" w:rsidP="00BA0023">
      <w:pPr>
        <w:pStyle w:val="AllowPageBreak"/>
      </w:pPr>
    </w:p>
    <w:p w:rsidR="00000000" w:rsidRPr="00BA0023" w:rsidP="00BA0023">
      <w:pPr>
        <w:pStyle w:val="Heading1"/>
      </w:pPr>
      <w:bookmarkStart w:id="2" w:name="O_1163057"/>
      <w:bookmarkEnd w:id="2"/>
      <w:r w:rsidRPr="00BA0023">
        <w:t>Application</w:t>
      </w:r>
    </w:p>
    <w:p w:rsidR="00000000" w:rsidRPr="00BA0023" w:rsidP="00D02713">
      <w:pPr>
        <w:pStyle w:val="BodyText"/>
      </w:pPr>
      <w:r w:rsidRPr="00BA0023">
        <w:t>This unit describes skills and knowledge required to manage a wide range of admin</w:t>
      </w:r>
      <w:r w:rsidRPr="00BA0023">
        <w:t>istrative and organisational tasks associated with running rehearsals for productions in the screen, media, entertainment and events industries.</w:t>
      </w:r>
    </w:p>
    <w:p w:rsidR="00000000" w:rsidRPr="00BA0023" w:rsidP="00D02713">
      <w:pPr>
        <w:pStyle w:val="BodyText"/>
      </w:pPr>
      <w:r w:rsidRPr="00BA0023">
        <w:t>The unit applies to those who apply a detailed knowledge of both creative and technical aspects of live product</w:t>
      </w:r>
      <w:r w:rsidRPr="00BA0023">
        <w:t>ions or events. It involves exercising autonomy and judgement in contexts that are subject to change and are responsible for coordinating and supervising the work of others.</w:t>
      </w:r>
    </w:p>
    <w:p w:rsidR="00000000" w:rsidRPr="00BA0023" w:rsidP="00D02713">
      <w:pPr>
        <w:pStyle w:val="BodyText"/>
      </w:pPr>
      <w:r w:rsidRPr="00BA0023">
        <w:t xml:space="preserve">No licensing, legislative or certification requirements apply to this unit at the </w:t>
      </w:r>
      <w:r w:rsidRPr="00BA0023">
        <w:t>time of publication.</w:t>
      </w:r>
    </w:p>
    <w:p w:rsidR="00000000" w:rsidRPr="00BA0023" w:rsidP="00BA0023">
      <w:pPr>
        <w:pStyle w:val="Heading1"/>
      </w:pPr>
      <w:bookmarkStart w:id="3" w:name="O_1163056"/>
      <w:bookmarkEnd w:id="3"/>
      <w:r w:rsidRPr="00BA0023">
        <w:t>Unit Sector</w:t>
      </w:r>
    </w:p>
    <w:p w:rsidR="00000000" w:rsidRPr="00BA0023" w:rsidP="00D02713">
      <w:pPr>
        <w:pStyle w:val="BodyText"/>
      </w:pPr>
      <w:r w:rsidRPr="00BA0023">
        <w:t>Media and Entertainment Production – Stage Management</w:t>
      </w:r>
    </w:p>
    <w:p w:rsidR="00000000" w:rsidRPr="00BA0023" w:rsidP="00BA0023">
      <w:pPr>
        <w:pStyle w:val="Heading1"/>
      </w:pPr>
      <w:bookmarkStart w:id="4" w:name="O_1163055"/>
      <w:bookmarkEnd w:id="4"/>
      <w:r w:rsidRPr="00BA00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BodyText"/>
            </w:pPr>
            <w:r w:rsidRPr="00BA002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rPr>
                <w:rStyle w:val="SpecialBold"/>
              </w:rPr>
              <w:t>PERFORMANCE CRITERIA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BodyText"/>
            </w:pPr>
            <w:r w:rsidRPr="00BA002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1. Complete safety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1.1 Conduct hazard inspection of stage and backstage areas and address issues as required</w:t>
            </w:r>
          </w:p>
          <w:p w:rsidR="00000000" w:rsidRPr="00BA0023" w:rsidP="00BA0023">
            <w:pPr>
              <w:pStyle w:val="List"/>
            </w:pPr>
            <w:r w:rsidRPr="00BA0023">
              <w:t>1.2 Give safety briefing and stage orie</w:t>
            </w:r>
            <w:r w:rsidRPr="00BA0023">
              <w:t>ntation to required personnel and note issues for follow-up action as required</w:t>
            </w:r>
          </w:p>
          <w:p w:rsidR="00000000" w:rsidP="00BA0023">
            <w:pPr>
              <w:pStyle w:val="List"/>
              <w:rPr>
                <w:lang w:val="en-NZ"/>
              </w:rPr>
            </w:pPr>
            <w:r w:rsidRPr="00BA0023">
              <w:t>1.3 Implement hazard management plans and run safety rehearsals as required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2. Prepare for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2.1 Determine rehearsal room requirements in consultation with required pe</w:t>
            </w:r>
            <w:r w:rsidRPr="00BA0023">
              <w:t>rsonnel</w:t>
            </w:r>
          </w:p>
          <w:p w:rsidR="00000000" w:rsidRPr="00BA0023" w:rsidP="00BA0023">
            <w:pPr>
              <w:pStyle w:val="List"/>
            </w:pPr>
            <w:r w:rsidRPr="00BA0023">
              <w:t>2.2 Confirm venue and cueing equipment is functioning as required</w:t>
            </w:r>
          </w:p>
          <w:p w:rsidR="00000000" w:rsidRPr="00BA0023" w:rsidP="00BA0023">
            <w:pPr>
              <w:pStyle w:val="List"/>
            </w:pPr>
            <w:r w:rsidRPr="00BA0023">
              <w:t xml:space="preserve">2.3 Measure designers’ plans and make adjustments as required </w:t>
            </w:r>
          </w:p>
          <w:p w:rsidR="00000000" w:rsidRPr="00BA0023" w:rsidP="00BA0023">
            <w:pPr>
              <w:pStyle w:val="List"/>
            </w:pPr>
            <w:r w:rsidRPr="00BA0023">
              <w:t>2.4 Mark up sets in rehearsal rooms with the assistance of other personnel as required</w:t>
            </w:r>
          </w:p>
          <w:p w:rsidR="00000000" w:rsidRPr="00BA0023" w:rsidP="00BA0023">
            <w:pPr>
              <w:pStyle w:val="List"/>
            </w:pPr>
            <w:r w:rsidRPr="00BA0023">
              <w:t>2.5 Brief and assign duties to a</w:t>
            </w:r>
            <w:r w:rsidRPr="00BA0023">
              <w:t>ssistant stage managers and required personnel</w:t>
            </w:r>
          </w:p>
          <w:p w:rsidR="00000000" w:rsidP="00BA0023">
            <w:pPr>
              <w:pStyle w:val="List"/>
              <w:rPr>
                <w:lang w:val="en-NZ"/>
              </w:rPr>
            </w:pPr>
            <w:r w:rsidRPr="00BA0023">
              <w:t>2.6 Oversee the acquisition and preparation of rehearsal materials and equipment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3. Prepare and analyse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3.1 Obtain and distribute copies of scripts or scores to required personnel as required</w:t>
            </w:r>
          </w:p>
          <w:p w:rsidR="00000000" w:rsidRPr="00BA0023" w:rsidP="00BA0023">
            <w:pPr>
              <w:pStyle w:val="List"/>
            </w:pPr>
            <w:r w:rsidRPr="00BA0023">
              <w:t>3.2 Confirm cueing documentation is notated as required</w:t>
            </w:r>
          </w:p>
          <w:p w:rsidR="00000000" w:rsidRPr="00BA0023" w:rsidP="00BA0023">
            <w:pPr>
              <w:pStyle w:val="List"/>
            </w:pPr>
            <w:r w:rsidRPr="00BA0023">
              <w:t xml:space="preserve">3.3 Set up stage manager’s production script </w:t>
            </w:r>
          </w:p>
          <w:p w:rsidR="00000000" w:rsidRPr="00BA0023" w:rsidP="00BA0023">
            <w:pPr>
              <w:pStyle w:val="List"/>
            </w:pPr>
            <w:r w:rsidRPr="00BA0023">
              <w:t xml:space="preserve">3.4 Analyse and interpret scripts and other production information to produce stage management documentation </w:t>
            </w:r>
          </w:p>
          <w:p w:rsidR="00000000" w:rsidP="00BA0023">
            <w:pPr>
              <w:pStyle w:val="List"/>
              <w:rPr>
                <w:lang w:val="en-NZ"/>
              </w:rPr>
            </w:pPr>
            <w:r w:rsidRPr="00BA0023">
              <w:t>3.5 Plan and distribute rehearsal schedules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4. Manage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4.1 Assist personnel with potential issues that arise during rehearsals</w:t>
            </w:r>
          </w:p>
          <w:p w:rsidR="00000000" w:rsidRPr="00BA0023" w:rsidP="00BA0023">
            <w:pPr>
              <w:pStyle w:val="List"/>
            </w:pPr>
            <w:r w:rsidRPr="00BA0023">
              <w:t>4.2 Call cues and cue sequences and repeat as required</w:t>
            </w:r>
          </w:p>
          <w:p w:rsidR="00000000" w:rsidRPr="00BA0023" w:rsidP="00BA0023">
            <w:pPr>
              <w:pStyle w:val="List"/>
            </w:pPr>
            <w:r w:rsidRPr="00BA0023">
              <w:t xml:space="preserve">4.3 Coordinate specialist advisors and coaches for rehearsals </w:t>
            </w:r>
          </w:p>
          <w:p w:rsidR="00000000" w:rsidRPr="00BA0023" w:rsidP="00BA0023">
            <w:pPr>
              <w:pStyle w:val="List"/>
            </w:pPr>
            <w:r w:rsidRPr="00BA0023">
              <w:t>4.4 Manage costume and prop fitting appointm</w:t>
            </w:r>
            <w:r w:rsidRPr="00BA0023">
              <w:t>ents according to organisational policies and procedures</w:t>
            </w:r>
          </w:p>
          <w:p w:rsidR="00000000" w:rsidRPr="00BA0023" w:rsidP="00BA0023">
            <w:pPr>
              <w:pStyle w:val="List"/>
            </w:pPr>
            <w:r w:rsidRPr="00BA0023">
              <w:t>4.5 Update stage manager’s production script as rehearsals progress</w:t>
            </w:r>
          </w:p>
          <w:p w:rsidR="00000000" w:rsidRPr="00BA0023" w:rsidP="00BA0023">
            <w:pPr>
              <w:pStyle w:val="List"/>
            </w:pPr>
            <w:r w:rsidRPr="00BA0023">
              <w:t>4.6 Manage rehearsal schedules and confirm performers and others are aware of calls and changes</w:t>
            </w:r>
          </w:p>
          <w:p w:rsidR="00000000" w:rsidP="00BA0023">
            <w:pPr>
              <w:pStyle w:val="List"/>
              <w:rPr>
                <w:lang w:val="en-NZ"/>
              </w:rPr>
            </w:pPr>
            <w:r w:rsidRPr="00BA0023">
              <w:t>4.7 Provide feedback to assistant s</w:t>
            </w:r>
            <w:r w:rsidRPr="00BA0023">
              <w:t xml:space="preserve">tage managers 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5. Manage communication of rehearsal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5.1 Participate in director’s post-rehearsal notes sessions and advise required personnel of errors and production, technical and design issues that need attention</w:t>
            </w:r>
          </w:p>
          <w:p w:rsidR="00000000" w:rsidRPr="00BA0023" w:rsidP="00BA0023">
            <w:pPr>
              <w:pStyle w:val="List"/>
            </w:pPr>
            <w:r w:rsidRPr="00BA0023">
              <w:t>5.2 Manage frequent and tim</w:t>
            </w:r>
            <w:r w:rsidRPr="00BA0023">
              <w:t>ely dissemination to required personnel of creative development information from rehearsal rooms</w:t>
            </w:r>
          </w:p>
          <w:p w:rsidR="00000000" w:rsidP="00BA0023">
            <w:pPr>
              <w:pStyle w:val="List"/>
              <w:rPr>
                <w:lang w:val="en-NZ"/>
              </w:rPr>
            </w:pPr>
            <w:r w:rsidRPr="00BA0023">
              <w:t xml:space="preserve">5.3 Incorporate new information into procedures as required 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List"/>
              <w:rPr>
                <w:lang w:val="en-NZ"/>
              </w:rPr>
            </w:pPr>
            <w:r w:rsidRPr="00BA0023">
              <w:t>6. Manage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List"/>
            </w:pPr>
            <w:r w:rsidRPr="00BA0023">
              <w:t>6.1 Notify required personnel of scheduled run dates and times</w:t>
            </w:r>
          </w:p>
          <w:p w:rsidR="00000000" w:rsidRPr="00BA0023" w:rsidP="00BA0023">
            <w:pPr>
              <w:pStyle w:val="List"/>
            </w:pPr>
            <w:r w:rsidRPr="00BA0023">
              <w:t>6.2 Confirm production elements are prepared in liaison with heads of technical departments</w:t>
            </w:r>
          </w:p>
          <w:p w:rsidR="00000000" w:rsidRPr="00BA0023" w:rsidP="00BA0023">
            <w:pPr>
              <w:pStyle w:val="List"/>
            </w:pPr>
            <w:r w:rsidRPr="00BA0023">
              <w:t>6.3 Record running times of sections, acts and full show</w:t>
            </w:r>
          </w:p>
          <w:p w:rsidR="00000000" w:rsidRPr="00BA0023" w:rsidP="00BA0023">
            <w:pPr>
              <w:pStyle w:val="List"/>
            </w:pPr>
            <w:r w:rsidRPr="00BA0023">
              <w:t xml:space="preserve">6.4 Give calls, cues and read in stage directions </w:t>
            </w:r>
          </w:p>
          <w:p w:rsidR="00000000" w:rsidRPr="00BA0023" w:rsidP="00BA0023">
            <w:pPr>
              <w:pStyle w:val="List"/>
            </w:pPr>
            <w:r w:rsidRPr="00BA0023">
              <w:t>6.5 Operate technical equipment as required</w:t>
            </w:r>
          </w:p>
          <w:p w:rsidR="00000000" w:rsidRPr="00BA0023" w:rsidP="00BA0023">
            <w:pPr>
              <w:pStyle w:val="List"/>
            </w:pPr>
            <w:r w:rsidRPr="00BA0023">
              <w:t>6.6 Particip</w:t>
            </w:r>
            <w:r w:rsidRPr="00BA0023">
              <w:t>ate in director’s post-run notes sessions and provide cast with notes on errors and production, technical and design issues that need attention</w:t>
            </w:r>
          </w:p>
          <w:p w:rsidR="00000000" w:rsidRPr="00BA0023" w:rsidP="00BA0023">
            <w:pPr>
              <w:pStyle w:val="List"/>
            </w:pPr>
            <w:r w:rsidRPr="00BA0023">
              <w:t xml:space="preserve">6.7 Contribute to evaluations of productions and implement recommendations </w:t>
            </w:r>
          </w:p>
          <w:p w:rsidR="00000000" w:rsidRPr="00BA0023" w:rsidP="00BA0023">
            <w:pPr>
              <w:pStyle w:val="List"/>
            </w:pPr>
            <w:r w:rsidRPr="00BA0023">
              <w:t>6.8 Liaise with required personnel p</w:t>
            </w:r>
            <w:r w:rsidRPr="00BA0023">
              <w:t>rior to first performance and confirm necessary arrangements are in place</w:t>
            </w:r>
          </w:p>
        </w:tc>
      </w:tr>
    </w:tbl>
    <w:p w:rsidR="00000000" w:rsidRPr="00BA0023" w:rsidP="00BA0023">
      <w:pPr>
        <w:pStyle w:val="BodyText"/>
      </w:pPr>
    </w:p>
    <w:p w:rsidR="00000000" w:rsidRPr="00BA0023" w:rsidP="00BA0023">
      <w:pPr>
        <w:pStyle w:val="AllowPageBreak"/>
      </w:pPr>
    </w:p>
    <w:p w:rsidR="00000000" w:rsidRPr="00BA0023" w:rsidP="00BA0023">
      <w:pPr>
        <w:pStyle w:val="Heading1"/>
      </w:pPr>
      <w:bookmarkStart w:id="5" w:name="O_1163054"/>
      <w:bookmarkEnd w:id="5"/>
      <w:r w:rsidRPr="00BA0023">
        <w:t>Foundation Skills</w:t>
      </w:r>
    </w:p>
    <w:p w:rsidR="00000000" w:rsidRPr="00D02713" w:rsidP="00D02713">
      <w:pPr>
        <w:pStyle w:val="BodyText"/>
        <w:rPr>
          <w:i/>
        </w:rPr>
      </w:pPr>
      <w:r w:rsidRPr="00D02713">
        <w:rPr>
          <w:rStyle w:val="Emphasis"/>
        </w:rPr>
        <w:t>This section describes those language, literacy, numeracy and employment skills that are essential to performance but not explicit in the perfo</w:t>
      </w:r>
      <w:r w:rsidRPr="00D02713">
        <w:rPr>
          <w:rStyle w:val="Emphasis"/>
        </w:rPr>
        <w:t>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7"/>
        <w:gridCol w:w="7179"/>
      </w:tblGrid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23" w:rsidP="00BA0023">
            <w:pPr>
              <w:pStyle w:val="BodyText"/>
            </w:pPr>
            <w:r w:rsidRPr="00BA00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rPr>
                <w:rStyle w:val="SpecialBold"/>
              </w:rPr>
              <w:t>DESCRIPTION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Interprets production documentation in relation to own duties</w:t>
            </w:r>
          </w:p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Provides prompts from scripts to performers during rehearsals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Seeks the views and opinions of others</w:t>
            </w:r>
          </w:p>
          <w:p w:rsidR="00000000" w:rsidRPr="00BA0023" w:rsidP="00BA0023">
            <w:pPr>
              <w:pStyle w:val="ListBullet"/>
            </w:pPr>
            <w:r w:rsidRPr="00BA0023">
              <w:t>Obtains information by</w:t>
            </w:r>
            <w:r w:rsidRPr="00BA0023">
              <w:t xml:space="preserve"> listening and questioning</w:t>
            </w:r>
          </w:p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Discusses ideas and solutions using clear language to contribute information and express requirements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Uses mathematical calculations when marking up rehearsal rooms and timing scenes in rehearsal room runs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Plans and undertakes stage management tasks for creative rehearsals in a logical sequence</w:t>
            </w:r>
          </w:p>
          <w:p w:rsidR="00000000" w:rsidRPr="00BA0023" w:rsidP="00BA0023">
            <w:pPr>
              <w:pStyle w:val="ListBullet"/>
            </w:pPr>
            <w:r w:rsidRPr="00BA0023">
              <w:t>Plans activities in ways that minimise disruption to rehearsal schedules</w:t>
            </w:r>
          </w:p>
          <w:p w:rsidR="00000000" w:rsidRPr="00BA0023" w:rsidP="00BA0023">
            <w:pPr>
              <w:pStyle w:val="ListBullet"/>
            </w:pPr>
            <w:r w:rsidRPr="00BA0023">
              <w:t>Adapts designers’ plans to fit rehearsal rooms while maintaining the</w:t>
            </w:r>
            <w:r w:rsidRPr="00BA0023">
              <w:t xml:space="preserve"> integrity of designs</w:t>
            </w:r>
          </w:p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Provides input into creative development of shows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Applies organisational procedures when managing creative rehearsals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Collaborates to achieve joint outcomes and takes a leadership role to help facilitate e</w:t>
            </w:r>
            <w:r w:rsidRPr="00BA0023">
              <w:t>ffective group interaction and direction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Responds to problems requiring immediate attention, drawing on past experience to devise solutions</w:t>
            </w:r>
          </w:p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 xml:space="preserve">Demonstrates a commitment to improving stage management procedures 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Manages time efficiently to meet work deadlines</w:t>
            </w:r>
          </w:p>
          <w:p w:rsidR="00000000" w:rsidRPr="00BA0023" w:rsidP="00BA0023">
            <w:pPr>
              <w:pStyle w:val="ListBullet"/>
            </w:pPr>
            <w:r w:rsidRPr="00BA0023">
              <w:t xml:space="preserve">Works independently and collectively with a strong sense of responsibility for goals, plans, decisions and outcomes </w:t>
            </w:r>
          </w:p>
          <w:p w:rsidR="00000000" w:rsidP="00BA0023">
            <w:pPr>
              <w:pStyle w:val="ListBullet"/>
              <w:rPr>
                <w:lang w:val="en-NZ"/>
              </w:rPr>
            </w:pPr>
            <w:r w:rsidRPr="00BA0023">
              <w:t>Takes responsibility for meeting work health and safety requirements within scope of own ro</w:t>
            </w:r>
            <w:r w:rsidRPr="00BA0023">
              <w:t>le</w:t>
            </w:r>
          </w:p>
        </w:tc>
      </w:tr>
      <w:tr w:rsidTr="00D02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23">
            <w:pPr>
              <w:pStyle w:val="BodyText"/>
              <w:rPr>
                <w:lang w:val="en-NZ"/>
              </w:rPr>
            </w:pPr>
            <w:r w:rsidRPr="00BA002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023" w:rsidP="00BA0023">
            <w:pPr>
              <w:pStyle w:val="ListBullet"/>
            </w:pPr>
            <w:r w:rsidRPr="00BA0023">
              <w:t>Uses standard word processing and spreadsheet applications to prepare documentation</w:t>
            </w:r>
          </w:p>
          <w:p w:rsidR="00000000" w:rsidRPr="00BA0023" w:rsidP="00BA0023">
            <w:pPr>
              <w:pStyle w:val="ListBullet"/>
            </w:pPr>
            <w:r w:rsidRPr="00BA0023">
              <w:t>Distributes information electronically</w:t>
            </w:r>
          </w:p>
        </w:tc>
      </w:tr>
    </w:tbl>
    <w:p w:rsidR="00000000" w:rsidRPr="00BA0023" w:rsidP="00BA0023">
      <w:pPr>
        <w:pStyle w:val="BodyText"/>
      </w:pPr>
    </w:p>
    <w:p w:rsidR="00000000" w:rsidRPr="00BA0023" w:rsidP="00BA0023">
      <w:pPr>
        <w:pStyle w:val="AllowPageBreak"/>
      </w:pPr>
    </w:p>
    <w:p w:rsidR="00000000" w:rsidRPr="00BA0023" w:rsidP="00BA0023">
      <w:pPr>
        <w:pStyle w:val="Heading1"/>
      </w:pPr>
      <w:bookmarkStart w:id="6" w:name="O_1163053"/>
      <w:bookmarkEnd w:id="6"/>
      <w:r w:rsidRPr="00BA0023">
        <w:t>Unit Mapping Information</w:t>
      </w:r>
    </w:p>
    <w:p w:rsidR="00000000" w:rsidRPr="00BA0023" w:rsidP="00D02713">
      <w:pPr>
        <w:pStyle w:val="BodyText"/>
      </w:pPr>
      <w:r w:rsidRPr="00BA0023">
        <w:t>Supersedes and is not equivalent to CUASMT601 Stage manage creative rehearsals and CUASMT603 Stage manage technical and dress rehearsals.</w:t>
      </w:r>
    </w:p>
    <w:p w:rsidR="00000000" w:rsidRPr="00BA0023" w:rsidP="00BA0023">
      <w:pPr>
        <w:pStyle w:val="Heading1"/>
      </w:pPr>
      <w:bookmarkStart w:id="7" w:name="O_1163046"/>
      <w:bookmarkEnd w:id="7"/>
      <w:r w:rsidRPr="00BA0023">
        <w:t>Links</w:t>
      </w:r>
    </w:p>
    <w:p w:rsidR="00000000" w:rsidRPr="00BA0023" w:rsidP="00D02713">
      <w:pPr>
        <w:pStyle w:val="BodyText"/>
      </w:pPr>
      <w:r w:rsidRPr="00BA00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7B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0023" w:rsidP="00BA0023"/>
    <w:sectPr w:rsidSect="00BA0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23" w:rsidRPr="00D02713" w:rsidP="00D02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13" w:rsidP="00BA0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713" w:rsidP="00BA0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713" w:rsidP="00BA0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023" w:rsidRPr="00D02713" w:rsidP="00D02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13" w:rsidRPr="002D2AF8" w:rsidP="00BA0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CUASMT611 Stage manage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2713" w:rsidP="00BA0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2E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10C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023"/>
  </w:style>
  <w:style w:type="character" w:customStyle="1" w:styleId="Heading1Char">
    <w:name w:val="Heading 1 Char"/>
    <w:basedOn w:val="DefaultParagraphFont"/>
    <w:link w:val="Heading1"/>
    <w:rsid w:val="00BA0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0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00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0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023"/>
    <w:rPr>
      <w:b/>
      <w:spacing w:val="0"/>
    </w:rPr>
  </w:style>
  <w:style w:type="character" w:styleId="Emphasis">
    <w:name w:val="Emphasis"/>
    <w:basedOn w:val="DefaultParagraphFont"/>
    <w:qFormat/>
    <w:rsid w:val="00BA0023"/>
    <w:rPr>
      <w:i/>
    </w:rPr>
  </w:style>
  <w:style w:type="paragraph" w:customStyle="1" w:styleId="SuperHeading">
    <w:name w:val="SuperHeading"/>
    <w:basedOn w:val="Normal"/>
    <w:rsid w:val="00BA0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0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0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0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0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023"/>
  </w:style>
  <w:style w:type="paragraph" w:styleId="TableofFigures">
    <w:name w:val="table of figures"/>
    <w:basedOn w:val="Normal"/>
    <w:next w:val="Normal"/>
    <w:semiHidden/>
    <w:rsid w:val="00BA0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0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023"/>
    <w:rPr>
      <w:rFonts w:ascii="Wingdings" w:hAnsi="Wingdings"/>
    </w:rPr>
  </w:style>
  <w:style w:type="paragraph" w:customStyle="1" w:styleId="TableHeading">
    <w:name w:val="Table Heading"/>
    <w:basedOn w:val="HeadingBase"/>
    <w:rsid w:val="00BA0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023"/>
    <w:rPr>
      <w:color w:val="0033CC"/>
      <w:u w:val="none"/>
    </w:rPr>
  </w:style>
  <w:style w:type="paragraph" w:customStyle="1" w:styleId="BodyTextRight">
    <w:name w:val="Body Text Right"/>
    <w:basedOn w:val="BodyText"/>
    <w:rsid w:val="00BA0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0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023"/>
    <w:rPr>
      <w:sz w:val="32"/>
    </w:rPr>
  </w:style>
  <w:style w:type="paragraph" w:customStyle="1" w:styleId="HeadingProcedure">
    <w:name w:val="Heading Procedure"/>
    <w:basedOn w:val="HeadingBase"/>
    <w:next w:val="Normal"/>
    <w:rsid w:val="00BA0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023"/>
    <w:pPr>
      <w:spacing w:before="60" w:after="60"/>
    </w:pPr>
  </w:style>
  <w:style w:type="paragraph" w:styleId="ListContinue">
    <w:name w:val="List Continue"/>
    <w:basedOn w:val="List"/>
    <w:rsid w:val="00BA0023"/>
    <w:pPr>
      <w:ind w:firstLine="0"/>
    </w:pPr>
  </w:style>
  <w:style w:type="paragraph" w:customStyle="1" w:styleId="ListNote">
    <w:name w:val="List Note"/>
    <w:basedOn w:val="List"/>
    <w:rsid w:val="00BA0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023"/>
    <w:rPr>
      <w:rFonts w:ascii="Courier New" w:hAnsi="Courier New"/>
    </w:rPr>
  </w:style>
  <w:style w:type="paragraph" w:customStyle="1" w:styleId="NoteBullet">
    <w:name w:val="Note Bullet"/>
    <w:basedOn w:val="Note"/>
    <w:rsid w:val="00BA0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0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023"/>
    <w:rPr>
      <w:b/>
      <w:smallCaps/>
    </w:rPr>
  </w:style>
  <w:style w:type="paragraph" w:customStyle="1" w:styleId="TableListNumber">
    <w:name w:val="Table List Number"/>
    <w:basedOn w:val="ListNumber"/>
    <w:rsid w:val="00BA0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023"/>
    <w:pPr>
      <w:numPr>
        <w:numId w:val="8"/>
      </w:numPr>
    </w:pPr>
  </w:style>
  <w:style w:type="paragraph" w:customStyle="1" w:styleId="ListAlpha2">
    <w:name w:val="List Alpha 2"/>
    <w:basedOn w:val="List2"/>
    <w:rsid w:val="00BA0023"/>
    <w:pPr>
      <w:numPr>
        <w:numId w:val="7"/>
      </w:numPr>
    </w:pPr>
  </w:style>
  <w:style w:type="paragraph" w:styleId="List2">
    <w:name w:val="List 2"/>
    <w:basedOn w:val="BodyText"/>
    <w:rsid w:val="00BA0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0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0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023"/>
    <w:pPr>
      <w:numPr>
        <w:numId w:val="3"/>
      </w:numPr>
    </w:pPr>
  </w:style>
  <w:style w:type="paragraph" w:styleId="ListContinue2">
    <w:name w:val="List Continue 2"/>
    <w:basedOn w:val="List2"/>
    <w:rsid w:val="00BA0023"/>
    <w:pPr>
      <w:ind w:firstLine="0"/>
    </w:pPr>
  </w:style>
  <w:style w:type="paragraph" w:styleId="ListContinue3">
    <w:name w:val="List Continue 3"/>
    <w:basedOn w:val="List3"/>
    <w:rsid w:val="00BA0023"/>
    <w:pPr>
      <w:ind w:left="1021" w:firstLine="0"/>
    </w:pPr>
  </w:style>
  <w:style w:type="paragraph" w:styleId="ListContinue4">
    <w:name w:val="List Continue 4"/>
    <w:basedOn w:val="List4"/>
    <w:rsid w:val="00BA0023"/>
    <w:pPr>
      <w:ind w:firstLine="0"/>
    </w:pPr>
  </w:style>
  <w:style w:type="paragraph" w:styleId="ListContinue5">
    <w:name w:val="List Continue 5"/>
    <w:basedOn w:val="List5"/>
    <w:rsid w:val="00BA0023"/>
    <w:pPr>
      <w:ind w:firstLine="0"/>
    </w:pPr>
  </w:style>
  <w:style w:type="paragraph" w:styleId="ListNumber3">
    <w:name w:val="List Number 3"/>
    <w:basedOn w:val="List3"/>
    <w:rsid w:val="00BA0023"/>
    <w:pPr>
      <w:numPr>
        <w:numId w:val="4"/>
      </w:numPr>
    </w:pPr>
  </w:style>
  <w:style w:type="paragraph" w:styleId="ListNumber4">
    <w:name w:val="List Number 4"/>
    <w:basedOn w:val="List4"/>
    <w:rsid w:val="00BA0023"/>
    <w:pPr>
      <w:numPr>
        <w:numId w:val="5"/>
      </w:numPr>
    </w:pPr>
  </w:style>
  <w:style w:type="paragraph" w:styleId="ListNumber5">
    <w:name w:val="List Number 5"/>
    <w:basedOn w:val="List5"/>
    <w:rsid w:val="00BA0023"/>
    <w:pPr>
      <w:numPr>
        <w:numId w:val="6"/>
      </w:numPr>
    </w:pPr>
  </w:style>
  <w:style w:type="paragraph" w:styleId="BlockText">
    <w:name w:val="Block Text"/>
    <w:basedOn w:val="Normal"/>
    <w:rsid w:val="00BA0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023"/>
    <w:rPr>
      <w:sz w:val="16"/>
      <w:vertAlign w:val="superscript"/>
    </w:rPr>
  </w:style>
  <w:style w:type="character" w:customStyle="1" w:styleId="Symbols">
    <w:name w:val="Symbols"/>
    <w:basedOn w:val="DefaultParagraphFont"/>
    <w:rsid w:val="00BA0023"/>
    <w:rPr>
      <w:rFonts w:ascii="Symbol" w:hAnsi="Symbol"/>
    </w:rPr>
  </w:style>
  <w:style w:type="character" w:customStyle="1" w:styleId="MenuOptions">
    <w:name w:val="Menu Options"/>
    <w:basedOn w:val="DefaultParagraphFont"/>
    <w:rsid w:val="00BA0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023"/>
    <w:rPr>
      <w:b/>
    </w:rPr>
  </w:style>
  <w:style w:type="character" w:customStyle="1" w:styleId="Underlined">
    <w:name w:val="Underlined"/>
    <w:basedOn w:val="DefaultParagraphFont"/>
    <w:rsid w:val="00BA0023"/>
    <w:rPr>
      <w:u w:val="single"/>
    </w:rPr>
  </w:style>
  <w:style w:type="paragraph" w:customStyle="1" w:styleId="TableBodyTextRight">
    <w:name w:val="Table Body Text Right"/>
    <w:basedOn w:val="TableBodyText"/>
    <w:rsid w:val="00BA0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023"/>
    <w:rPr>
      <w:sz w:val="18"/>
    </w:rPr>
  </w:style>
  <w:style w:type="paragraph" w:customStyle="1" w:styleId="BodySmallRight">
    <w:name w:val="Body Small Right"/>
    <w:basedOn w:val="BodyTextRight"/>
    <w:rsid w:val="00BA0023"/>
    <w:rPr>
      <w:sz w:val="18"/>
      <w:szCs w:val="18"/>
    </w:rPr>
  </w:style>
  <w:style w:type="paragraph" w:customStyle="1" w:styleId="MarginEdition">
    <w:name w:val="Margin Edition"/>
    <w:basedOn w:val="MarginNote"/>
    <w:rsid w:val="00BA0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023"/>
    <w:rPr>
      <w:sz w:val="2"/>
      <w:szCs w:val="2"/>
    </w:rPr>
  </w:style>
  <w:style w:type="character" w:customStyle="1" w:styleId="Small">
    <w:name w:val="Small"/>
    <w:basedOn w:val="DefaultParagraphFont"/>
    <w:rsid w:val="00BA0023"/>
    <w:rPr>
      <w:sz w:val="16"/>
    </w:rPr>
  </w:style>
  <w:style w:type="paragraph" w:customStyle="1" w:styleId="WideTable">
    <w:name w:val="Wide Table"/>
    <w:basedOn w:val="Normal"/>
    <w:rsid w:val="00BA0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023"/>
  </w:style>
  <w:style w:type="paragraph" w:styleId="Quote">
    <w:name w:val="Quote"/>
    <w:basedOn w:val="Heading1"/>
    <w:link w:val="QuoteChar"/>
    <w:qFormat/>
    <w:rsid w:val="00BA0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023"/>
    <w:pPr>
      <w:pageBreakBefore/>
    </w:pPr>
  </w:style>
  <w:style w:type="paragraph" w:customStyle="1" w:styleId="Border">
    <w:name w:val="Border"/>
    <w:basedOn w:val="Normal"/>
    <w:qFormat/>
    <w:rsid w:val="00BA0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023"/>
    <w:rPr>
      <w:u w:val="single"/>
    </w:rPr>
  </w:style>
  <w:style w:type="character" w:customStyle="1" w:styleId="BoldandItalics">
    <w:name w:val="Bold and Italics"/>
    <w:qFormat/>
    <w:rsid w:val="00BA0023"/>
    <w:rPr>
      <w:b/>
      <w:i/>
      <w:u w:val="none"/>
    </w:rPr>
  </w:style>
  <w:style w:type="paragraph" w:styleId="BalloonText">
    <w:name w:val="Balloon Text"/>
    <w:basedOn w:val="Normal"/>
    <w:link w:val="BalloonTextChar"/>
    <w:rsid w:val="00BA0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023"/>
    <w:pPr>
      <w:spacing w:before="0" w:after="0"/>
    </w:pPr>
  </w:style>
  <w:style w:type="paragraph" w:customStyle="1" w:styleId="BodyTextBold">
    <w:name w:val="Body Text Bold"/>
    <w:basedOn w:val="BodyText"/>
    <w:qFormat/>
    <w:rsid w:val="00BA0023"/>
    <w:rPr>
      <w:b/>
    </w:rPr>
  </w:style>
  <w:style w:type="character" w:styleId="Hyperlink">
    <w:name w:val="Hyperlink"/>
    <w:basedOn w:val="DefaultParagraphFont"/>
    <w:uiPriority w:val="99"/>
    <w:unhideWhenUsed/>
    <w:rsid w:val="00D02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5340</Characters>
  <Application>Microsoft Office Word</Application>
  <DocSecurity>0</DocSecurity>
  <Lines>157</Lines>
  <Paragraphs>110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CUASMT611 Stage manage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