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2400" w:rsidP="001624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CUASMT504 Manage audition support services</w:t>
      </w:r>
      <w:r>
        <w:fldChar w:fldCharType="end"/>
      </w:r>
    </w:p>
    <w:p w:rsidR="00162400" w:rsidP="00162400">
      <w:pPr>
        <w:pStyle w:val="Version"/>
        <w:sectPr w:rsidSect="00E70A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70A0E" w:rsidP="00E70A0E">
      <w:pPr>
        <w:pStyle w:val="SuperHeading"/>
      </w:pPr>
      <w:r w:rsidRPr="00E70A0E">
        <w:t>CUASMT504 Manage audition support services</w:t>
      </w:r>
    </w:p>
    <w:p w:rsidR="00000000" w:rsidRPr="00E70A0E" w:rsidP="00E70A0E">
      <w:pPr>
        <w:pStyle w:val="Heading1"/>
      </w:pPr>
      <w:bookmarkStart w:id="1" w:name="O_811348"/>
      <w:bookmarkEnd w:id="1"/>
      <w:r w:rsidRPr="00E70A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70A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A0E" w:rsidP="00E70A0E">
            <w:pPr>
              <w:pStyle w:val="BodyText"/>
            </w:pPr>
            <w:r w:rsidRPr="00E70A0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A0E">
            <w:pPr>
              <w:pStyle w:val="BodyText"/>
              <w:rPr>
                <w:lang w:val="en-NZ"/>
              </w:rPr>
            </w:pPr>
            <w:r w:rsidRPr="00E70A0E">
              <w:rPr>
                <w:rStyle w:val="SpecialBold"/>
              </w:rPr>
              <w:t>Comments</w:t>
            </w:r>
          </w:p>
        </w:tc>
      </w:tr>
      <w:tr w:rsidTr="00E70A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A0E">
            <w:pPr>
              <w:pStyle w:val="BodyText"/>
              <w:rPr>
                <w:lang w:val="en-NZ"/>
              </w:rPr>
            </w:pPr>
            <w:r w:rsidRPr="00E70A0E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A0E">
            <w:pPr>
              <w:pStyle w:val="BodyText"/>
              <w:rPr>
                <w:lang w:val="en-NZ"/>
              </w:rPr>
            </w:pPr>
            <w:r w:rsidRPr="00E70A0E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E70A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A0E">
            <w:pPr>
              <w:pStyle w:val="BodyText"/>
              <w:rPr>
                <w:lang w:val="en-NZ"/>
              </w:rPr>
            </w:pPr>
            <w:r w:rsidRPr="00E70A0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A0E" w:rsidP="00E70A0E">
            <w:pPr>
              <w:pStyle w:val="BodyText"/>
            </w:pPr>
            <w:r w:rsidRPr="00E70A0E">
              <w:t>This version first released with CUA Creative Arts and Culture Training Package version 1.0.</w:t>
            </w:r>
          </w:p>
        </w:tc>
      </w:tr>
    </w:tbl>
    <w:p w:rsidR="00000000" w:rsidRPr="00E70A0E" w:rsidP="00E70A0E">
      <w:pPr>
        <w:pStyle w:val="BodyText"/>
      </w:pPr>
    </w:p>
    <w:p w:rsidR="00000000" w:rsidRPr="00E70A0E" w:rsidP="00E70A0E">
      <w:pPr>
        <w:pStyle w:val="AllowPageBreak"/>
      </w:pPr>
    </w:p>
    <w:p w:rsidR="00000000" w:rsidRPr="00E70A0E" w:rsidP="00E70A0E">
      <w:pPr>
        <w:pStyle w:val="Heading1"/>
      </w:pPr>
      <w:bookmarkStart w:id="2" w:name="O_811347"/>
      <w:bookmarkEnd w:id="2"/>
      <w:r w:rsidRPr="00E70A0E">
        <w:t>Application</w:t>
      </w:r>
    </w:p>
    <w:p w:rsidR="00000000" w:rsidRPr="00E70A0E" w:rsidP="00162400">
      <w:pPr>
        <w:pStyle w:val="BodyText"/>
      </w:pPr>
      <w:r w:rsidRPr="00E70A0E">
        <w:t>This unit describes the performance outcomes, skills and knowledge required to coordinate logistical aspects of audition</w:t>
      </w:r>
      <w:r w:rsidRPr="00E70A0E">
        <w:t>s for performers in productions in the screen, media, entertainment and events industries.</w:t>
      </w:r>
    </w:p>
    <w:p w:rsidR="00000000" w:rsidRPr="00E70A0E" w:rsidP="00162400">
      <w:pPr>
        <w:pStyle w:val="BodyText"/>
      </w:pPr>
      <w:r w:rsidRPr="00E70A0E">
        <w:t>Individuals who apply these skills are expected to display initiative, judgement and responsibility as they use high level communication, time management and coordi</w:t>
      </w:r>
      <w:r w:rsidRPr="00E70A0E">
        <w:t>nation skills to manage audition support services.</w:t>
      </w:r>
    </w:p>
    <w:p w:rsidR="00000000" w:rsidRPr="00E70A0E" w:rsidP="00162400">
      <w:pPr>
        <w:pStyle w:val="BodyText"/>
      </w:pPr>
      <w:r w:rsidRPr="00E70A0E">
        <w:t>No licensing, legislative or certification requirements apply to this unit at the time of publication.</w:t>
      </w:r>
    </w:p>
    <w:p w:rsidR="00000000" w:rsidRPr="00E70A0E" w:rsidP="00E70A0E">
      <w:pPr>
        <w:pStyle w:val="Heading1"/>
      </w:pPr>
      <w:bookmarkStart w:id="3" w:name="O_811346"/>
      <w:bookmarkEnd w:id="3"/>
      <w:r w:rsidRPr="00E70A0E">
        <w:t>Unit Sector</w:t>
      </w:r>
    </w:p>
    <w:p w:rsidR="00000000" w:rsidRPr="00E70A0E" w:rsidP="00162400">
      <w:pPr>
        <w:pStyle w:val="BodyText"/>
      </w:pPr>
      <w:r w:rsidRPr="00E70A0E">
        <w:t>Media and entertainment production - stage management</w:t>
      </w:r>
    </w:p>
    <w:p w:rsidR="00000000" w:rsidRPr="00E70A0E" w:rsidP="00E70A0E">
      <w:pPr>
        <w:pStyle w:val="Heading1"/>
      </w:pPr>
      <w:bookmarkStart w:id="4" w:name="O_811345"/>
      <w:bookmarkEnd w:id="4"/>
      <w:r w:rsidRPr="00E70A0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E70A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A0E" w:rsidP="00E70A0E">
            <w:pPr>
              <w:pStyle w:val="BodyText"/>
            </w:pPr>
            <w:r w:rsidRPr="00E70A0E">
              <w:rPr>
                <w:rStyle w:val="SpecialBold"/>
              </w:rPr>
              <w:t>Elements</w:t>
            </w:r>
          </w:p>
          <w:p w:rsidR="00000000" w:rsidRPr="00E70A0E" w:rsidP="00E70A0E">
            <w:pPr>
              <w:pStyle w:val="BodyText"/>
            </w:pPr>
            <w:r w:rsidRPr="00E70A0E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A0E" w:rsidP="00E70A0E">
            <w:pPr>
              <w:pStyle w:val="BodyText"/>
            </w:pPr>
            <w:r w:rsidRPr="00E70A0E">
              <w:rPr>
                <w:rStyle w:val="SpecialBold"/>
              </w:rPr>
              <w:t>Performance Criteria</w:t>
            </w:r>
          </w:p>
          <w:p w:rsidR="00000000" w:rsidP="00E70A0E">
            <w:pPr>
              <w:pStyle w:val="BodyText"/>
              <w:rPr>
                <w:lang w:val="en-NZ"/>
              </w:rPr>
            </w:pPr>
            <w:r w:rsidRPr="00E70A0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70A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A0E">
            <w:pPr>
              <w:pStyle w:val="BodyText"/>
              <w:rPr>
                <w:lang w:val="en-NZ"/>
              </w:rPr>
            </w:pPr>
            <w:r w:rsidRPr="00E70A0E">
              <w:t>1.Prepare to support audition process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A0E" w:rsidP="00E70A0E">
            <w:pPr>
              <w:pStyle w:val="BodyText"/>
            </w:pPr>
            <w:r w:rsidRPr="00E70A0E">
              <w:t>1.1 Consult wit</w:t>
            </w:r>
            <w:r w:rsidRPr="00E70A0E">
              <w:t>h representatives of audition panels to clarify format for auditions and requirements in relation to documentation, materials and equipment</w:t>
            </w:r>
          </w:p>
          <w:p w:rsidR="00000000" w:rsidRPr="00E70A0E" w:rsidP="00E70A0E">
            <w:pPr>
              <w:pStyle w:val="BodyText"/>
            </w:pPr>
            <w:r w:rsidRPr="00E70A0E">
              <w:t>1.2 In consultation with relevant personnel, produce sufficient copies of audition forms, schedules, appointment lis</w:t>
            </w:r>
            <w:r w:rsidRPr="00E70A0E">
              <w:t>ts and other required documents</w:t>
            </w:r>
          </w:p>
          <w:p w:rsidR="00000000" w:rsidRPr="00E70A0E" w:rsidP="00E70A0E">
            <w:pPr>
              <w:pStyle w:val="BodyText"/>
            </w:pPr>
            <w:r w:rsidRPr="00E70A0E">
              <w:t>1.3 Distribute parts and information about audition format and appointments to agents or performers as required</w:t>
            </w:r>
          </w:p>
          <w:p w:rsidR="00000000" w:rsidRPr="00E70A0E" w:rsidP="00E70A0E">
            <w:pPr>
              <w:pStyle w:val="BodyText"/>
            </w:pPr>
            <w:r w:rsidRPr="00E70A0E">
              <w:t>1.4 Issue calls for other personnel required to participate in auditions and confirm their attendance</w:t>
            </w:r>
          </w:p>
          <w:p w:rsidR="00000000" w:rsidRPr="00E70A0E" w:rsidP="00E70A0E">
            <w:pPr>
              <w:pStyle w:val="BodyText"/>
            </w:pPr>
            <w:r w:rsidRPr="00E70A0E">
              <w:t>1.5 Obtain</w:t>
            </w:r>
            <w:r w:rsidRPr="00E70A0E">
              <w:t xml:space="preserve"> required materials and equipment and supervise set-up in waiting areas and audition rooms</w:t>
            </w:r>
          </w:p>
          <w:p w:rsidR="00000000" w:rsidP="00E70A0E">
            <w:pPr>
              <w:pStyle w:val="BodyText"/>
              <w:rPr>
                <w:lang w:val="en-NZ"/>
              </w:rPr>
            </w:pPr>
            <w:r w:rsidRPr="00E70A0E">
              <w:t>1.6 Review preparations to ensure audition schedule and process comply with legislative requirements and to identify and address issues that could disrupt them</w:t>
            </w:r>
          </w:p>
        </w:tc>
      </w:tr>
      <w:tr w:rsidTr="00E70A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A0E">
            <w:pPr>
              <w:pStyle w:val="BodyText"/>
              <w:rPr>
                <w:lang w:val="en-NZ"/>
              </w:rPr>
            </w:pPr>
            <w:r w:rsidRPr="00E70A0E">
              <w:t>2. M</w:t>
            </w:r>
            <w:r w:rsidRPr="00E70A0E">
              <w:t>anage auditions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A0E" w:rsidP="00E70A0E">
            <w:pPr>
              <w:pStyle w:val="BodyText"/>
            </w:pPr>
            <w:r w:rsidRPr="00E70A0E">
              <w:t>2.1 Brief assistants and minders on support services required and facilitate their work as appropriate throughout auditions</w:t>
            </w:r>
          </w:p>
          <w:p w:rsidR="00000000" w:rsidRPr="00E70A0E" w:rsidP="00E70A0E">
            <w:pPr>
              <w:pStyle w:val="BodyText"/>
            </w:pPr>
            <w:r w:rsidRPr="00E70A0E">
              <w:t>2.2 Use effective communication techniques to greet and check in auditioning performers and collect required informa</w:t>
            </w:r>
            <w:r w:rsidRPr="00E70A0E">
              <w:t>tion</w:t>
            </w:r>
          </w:p>
          <w:p w:rsidR="00000000" w:rsidRPr="00E70A0E" w:rsidP="00E70A0E">
            <w:pPr>
              <w:pStyle w:val="BodyText"/>
            </w:pPr>
            <w:r w:rsidRPr="00E70A0E">
              <w:t>2.3 Distribute résumés, photos, audition forms and other information to audition panels in a timely way and in the required format</w:t>
            </w:r>
          </w:p>
          <w:p w:rsidR="00000000" w:rsidRPr="00E70A0E" w:rsidP="00E70A0E">
            <w:pPr>
              <w:pStyle w:val="BodyText"/>
            </w:pPr>
            <w:r w:rsidRPr="00E70A0E">
              <w:t>2.4 Direct auditioning performers to audition rooms at the appropriate time and introduce them to audition panels</w:t>
            </w:r>
          </w:p>
          <w:p w:rsidR="00000000" w:rsidRPr="00E70A0E" w:rsidP="00E70A0E">
            <w:pPr>
              <w:pStyle w:val="BodyText"/>
            </w:pPr>
            <w:r w:rsidRPr="00E70A0E">
              <w:t>2.5 Mo</w:t>
            </w:r>
            <w:r w:rsidRPr="00E70A0E">
              <w:t>nitor schedule and appointments list and advise waiting performers of delays and audition panel of no-shows</w:t>
            </w:r>
          </w:p>
          <w:p w:rsidR="00000000" w:rsidP="00E70A0E">
            <w:pPr>
              <w:pStyle w:val="BodyText"/>
              <w:rPr>
                <w:lang w:val="en-NZ"/>
              </w:rPr>
            </w:pPr>
            <w:r w:rsidRPr="00E70A0E">
              <w:t xml:space="preserve">2.6 Deal effectively with unforeseen occurrences and emergency situations as required </w:t>
            </w:r>
          </w:p>
        </w:tc>
      </w:tr>
      <w:tr w:rsidTr="00E70A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A0E">
            <w:pPr>
              <w:pStyle w:val="BodyText"/>
              <w:rPr>
                <w:lang w:val="en-NZ"/>
              </w:rPr>
            </w:pPr>
            <w:r w:rsidRPr="00E70A0E">
              <w:t>3. Finalise audition operations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A0E" w:rsidP="00E70A0E">
            <w:pPr>
              <w:pStyle w:val="BodyText"/>
            </w:pPr>
            <w:r w:rsidRPr="00E70A0E">
              <w:t>3.1 Supervise removal of materials and equipment and ensure that waiting areas and audition rooms are restored to original condition</w:t>
            </w:r>
          </w:p>
          <w:p w:rsidR="00000000" w:rsidRPr="00E70A0E" w:rsidP="00E70A0E">
            <w:pPr>
              <w:pStyle w:val="BodyText"/>
            </w:pPr>
            <w:r w:rsidRPr="00E70A0E">
              <w:t xml:space="preserve">3.2 In consultation with audition panel finalise audition documentation and determine requirements for call-backs </w:t>
            </w:r>
          </w:p>
          <w:p w:rsidR="00000000" w:rsidRPr="00E70A0E" w:rsidP="00E70A0E">
            <w:pPr>
              <w:pStyle w:val="BodyText"/>
            </w:pPr>
            <w:r w:rsidRPr="00E70A0E">
              <w:t>3.3 Foll</w:t>
            </w:r>
            <w:r w:rsidRPr="00E70A0E">
              <w:t>ow up call-backs through agents or with performers as required</w:t>
            </w:r>
          </w:p>
          <w:p w:rsidR="00000000" w:rsidRPr="00E70A0E" w:rsidP="00E70A0E">
            <w:pPr>
              <w:pStyle w:val="BodyText"/>
            </w:pPr>
            <w:r w:rsidRPr="00E70A0E">
              <w:t>3.4 Collate and file audition documents</w:t>
            </w:r>
          </w:p>
          <w:p w:rsidR="00000000" w:rsidRPr="00E70A0E" w:rsidP="00E70A0E">
            <w:pPr>
              <w:pStyle w:val="BodyText"/>
            </w:pPr>
            <w:r w:rsidRPr="00E70A0E">
              <w:t xml:space="preserve">3.5 Contribute to evaluations and continuous improvement of audition services and adjust own work procedures accordingly </w:t>
            </w:r>
          </w:p>
        </w:tc>
      </w:tr>
    </w:tbl>
    <w:p w:rsidR="00000000" w:rsidRPr="00E70A0E" w:rsidP="00E70A0E">
      <w:pPr>
        <w:pStyle w:val="BodyText"/>
      </w:pPr>
    </w:p>
    <w:p w:rsidR="00000000" w:rsidRPr="00E70A0E" w:rsidP="00E70A0E">
      <w:pPr>
        <w:pStyle w:val="AllowPageBreak"/>
      </w:pPr>
    </w:p>
    <w:p w:rsidR="00000000" w:rsidRPr="00E70A0E" w:rsidP="00E70A0E">
      <w:pPr>
        <w:pStyle w:val="Heading1"/>
      </w:pPr>
      <w:bookmarkStart w:id="5" w:name="O_811344"/>
      <w:bookmarkEnd w:id="5"/>
      <w:r w:rsidRPr="00E70A0E">
        <w:t>Foundation S</w:t>
      </w:r>
      <w:r w:rsidRPr="00E70A0E">
        <w:t>kills</w:t>
      </w:r>
    </w:p>
    <w:p w:rsidR="00000000" w:rsidRPr="00162400" w:rsidP="00162400">
      <w:pPr>
        <w:pStyle w:val="BodyText"/>
        <w:rPr>
          <w:i/>
        </w:rPr>
      </w:pPr>
      <w:r w:rsidRPr="0016240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E70A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A0E" w:rsidP="00E70A0E">
            <w:pPr>
              <w:pStyle w:val="BodyText"/>
            </w:pPr>
            <w:r w:rsidRPr="00E70A0E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A0E" w:rsidP="00E70A0E">
            <w:pPr>
              <w:pStyle w:val="BodyText"/>
            </w:pPr>
            <w:r w:rsidRPr="00E70A0E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A0E">
            <w:pPr>
              <w:pStyle w:val="BodyText"/>
              <w:rPr>
                <w:lang w:val="en-NZ"/>
              </w:rPr>
            </w:pPr>
            <w:r w:rsidRPr="00E70A0E">
              <w:rPr>
                <w:rStyle w:val="SpecialBold"/>
              </w:rPr>
              <w:t>Description</w:t>
            </w:r>
          </w:p>
        </w:tc>
      </w:tr>
      <w:tr w:rsidTr="00E70A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A0E">
            <w:pPr>
              <w:pStyle w:val="BodyText"/>
              <w:rPr>
                <w:lang w:val="en-NZ"/>
              </w:rPr>
            </w:pPr>
            <w:r w:rsidRPr="00E70A0E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A0E">
            <w:pPr>
              <w:pStyle w:val="BodyText"/>
              <w:rPr>
                <w:lang w:val="en-NZ"/>
              </w:rPr>
            </w:pPr>
            <w:r w:rsidRPr="00E70A0E">
              <w:t>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A0E">
            <w:pPr>
              <w:pStyle w:val="ListBullet"/>
              <w:rPr>
                <w:lang w:val="en-NZ"/>
              </w:rPr>
            </w:pPr>
            <w:r w:rsidRPr="00E70A0E">
              <w:t xml:space="preserve">Interprets information from evaluation to enhance own performance </w:t>
            </w:r>
          </w:p>
        </w:tc>
      </w:tr>
      <w:tr w:rsidTr="00E70A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A0E">
            <w:pPr>
              <w:pStyle w:val="BodyText"/>
              <w:rPr>
                <w:lang w:val="en-NZ"/>
              </w:rPr>
            </w:pPr>
            <w:r w:rsidRPr="00E70A0E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A0E">
            <w:pPr>
              <w:pStyle w:val="BodyText"/>
              <w:rPr>
                <w:lang w:val="en-NZ"/>
              </w:rPr>
            </w:pPr>
            <w:r w:rsidRPr="00E70A0E">
              <w:t>1.1, 1.3, 2.3, 2.5, 3.4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A0E">
            <w:pPr>
              <w:pStyle w:val="ListBullet"/>
              <w:rPr>
                <w:lang w:val="en-NZ"/>
              </w:rPr>
            </w:pPr>
            <w:r w:rsidRPr="00E70A0E">
              <w:t>Interprets audition documentation relevant to own role</w:t>
            </w:r>
          </w:p>
        </w:tc>
      </w:tr>
      <w:tr w:rsidTr="00E70A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A0E">
            <w:pPr>
              <w:pStyle w:val="BodyText"/>
              <w:rPr>
                <w:lang w:val="en-NZ"/>
              </w:rPr>
            </w:pPr>
            <w:r w:rsidRPr="00E70A0E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A0E">
            <w:pPr>
              <w:pStyle w:val="BodyText"/>
              <w:rPr>
                <w:lang w:val="en-NZ"/>
              </w:rPr>
            </w:pPr>
            <w:r w:rsidRPr="00E70A0E">
              <w:t>1.2, 3.2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A0E">
            <w:pPr>
              <w:pStyle w:val="ListBullet"/>
              <w:rPr>
                <w:lang w:val="en-NZ"/>
              </w:rPr>
            </w:pPr>
            <w:r w:rsidRPr="00E70A0E">
              <w:t>Prepares documents in relation to audition support services</w:t>
            </w:r>
          </w:p>
        </w:tc>
      </w:tr>
      <w:tr w:rsidTr="00E70A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A0E">
            <w:pPr>
              <w:pStyle w:val="BodyText"/>
              <w:rPr>
                <w:lang w:val="en-NZ"/>
              </w:rPr>
            </w:pPr>
            <w:r w:rsidRPr="00E70A0E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A0E">
            <w:pPr>
              <w:pStyle w:val="BodyText"/>
              <w:rPr>
                <w:lang w:val="en-NZ"/>
              </w:rPr>
            </w:pPr>
            <w:r w:rsidRPr="00E70A0E">
              <w:t>1</w:t>
            </w:r>
            <w:r w:rsidRPr="00E70A0E">
              <w:t>.1, 1.2, 1.3, 1.4, 2.1, 2.2, 2.3, 2.4, 2.5, 2.6, 3.1 3.2, 3.3, 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A0E" w:rsidP="00E70A0E">
            <w:pPr>
              <w:pStyle w:val="ListBullet"/>
            </w:pPr>
            <w:r w:rsidRPr="00E70A0E">
              <w:t>Briefs personnel involved in audition support services</w:t>
            </w:r>
          </w:p>
          <w:p w:rsidR="00000000" w:rsidP="00E70A0E">
            <w:pPr>
              <w:pStyle w:val="ListBullet"/>
              <w:rPr>
                <w:lang w:val="en-NZ"/>
              </w:rPr>
            </w:pPr>
            <w:r w:rsidRPr="00E70A0E">
              <w:t>Employs effective communication skills with members of audition panels, performers and others involved in the audition process</w:t>
            </w:r>
          </w:p>
        </w:tc>
      </w:tr>
      <w:tr w:rsidTr="00E70A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A0E">
            <w:pPr>
              <w:pStyle w:val="BodyText"/>
              <w:rPr>
                <w:lang w:val="en-NZ"/>
              </w:rPr>
            </w:pPr>
            <w:r w:rsidRPr="00E70A0E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A0E">
            <w:pPr>
              <w:pStyle w:val="BodyText"/>
              <w:rPr>
                <w:lang w:val="en-NZ"/>
              </w:rPr>
            </w:pPr>
            <w:r w:rsidRPr="00E70A0E">
              <w:t>1.1, 1.6, 2.3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A0E" w:rsidP="00E70A0E">
            <w:pPr>
              <w:pStyle w:val="ListBullet"/>
            </w:pPr>
            <w:r w:rsidRPr="00E70A0E">
              <w:t xml:space="preserve">Works independently and collectively with a strong sense of responsibility for goals, plans, decisions and outcomes </w:t>
            </w:r>
          </w:p>
          <w:p w:rsidR="00000000" w:rsidRPr="00E70A0E" w:rsidP="00E70A0E">
            <w:pPr>
              <w:pStyle w:val="ListBullet"/>
            </w:pPr>
            <w:r w:rsidRPr="00E70A0E">
              <w:t>Takes responsibility for meeting regulatory requirements within scope of own role</w:t>
            </w:r>
          </w:p>
          <w:p w:rsidR="00000000" w:rsidP="00E70A0E">
            <w:pPr>
              <w:pStyle w:val="ListBullet"/>
              <w:rPr>
                <w:lang w:val="en-NZ"/>
              </w:rPr>
            </w:pPr>
            <w:r w:rsidRPr="00E70A0E">
              <w:t>Applies organis</w:t>
            </w:r>
            <w:r w:rsidRPr="00E70A0E">
              <w:t>ational procedures when managing audition support services</w:t>
            </w:r>
          </w:p>
        </w:tc>
      </w:tr>
      <w:tr w:rsidTr="00E70A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A0E">
            <w:pPr>
              <w:pStyle w:val="BodyText"/>
              <w:rPr>
                <w:lang w:val="en-NZ"/>
              </w:rPr>
            </w:pPr>
            <w:r w:rsidRPr="00E70A0E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A0E">
            <w:pPr>
              <w:pStyle w:val="BodyText"/>
              <w:rPr>
                <w:lang w:val="en-NZ"/>
              </w:rPr>
            </w:pPr>
            <w:r w:rsidRPr="00E70A0E">
              <w:t>1.1, 1.2, 1.3, 1.4, 2.1, 2.2, 2.3, 2.5, 2.6, 3.1 3.2, 3.3, 3.5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A0E" w:rsidP="00E70A0E">
            <w:pPr>
              <w:pStyle w:val="ListBullet"/>
            </w:pPr>
            <w:r w:rsidRPr="00E70A0E">
              <w:t>Works collaboratively with performers and others involved in auditions</w:t>
            </w:r>
          </w:p>
          <w:p w:rsidR="00000000" w:rsidRPr="00E70A0E" w:rsidP="00E70A0E">
            <w:pPr>
              <w:pStyle w:val="ListBullet"/>
            </w:pPr>
            <w:r w:rsidRPr="00E70A0E">
              <w:t>Supervises set up</w:t>
            </w:r>
          </w:p>
          <w:p w:rsidR="00000000" w:rsidP="00E70A0E">
            <w:pPr>
              <w:pStyle w:val="ListBullet"/>
              <w:rPr>
                <w:lang w:val="en-NZ"/>
              </w:rPr>
            </w:pPr>
            <w:r w:rsidRPr="00E70A0E">
              <w:t>Demonstrates reliabili</w:t>
            </w:r>
            <w:r w:rsidRPr="00E70A0E">
              <w:t>ty and integrity in dealings with others</w:t>
            </w:r>
          </w:p>
        </w:tc>
      </w:tr>
      <w:tr w:rsidTr="00E70A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A0E">
            <w:pPr>
              <w:pStyle w:val="BodyText"/>
              <w:rPr>
                <w:lang w:val="en-NZ"/>
              </w:rPr>
            </w:pPr>
            <w:r w:rsidRPr="00E70A0E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A0E">
            <w:pPr>
              <w:pStyle w:val="BodyText"/>
              <w:rPr>
                <w:lang w:val="en-NZ"/>
              </w:rPr>
            </w:pPr>
            <w:r w:rsidRPr="00E70A0E">
              <w:t>1.1, 1.2, 1.3, 1.4, 1.5, 1.6, 2.1, 2.2, 2.3, 2.4, 2.5, 2.6, 3.1 3.2, 3.3, 3.4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A0E" w:rsidP="00E70A0E">
            <w:pPr>
              <w:pStyle w:val="ListBullet"/>
            </w:pPr>
            <w:r w:rsidRPr="00E70A0E">
              <w:t xml:space="preserve">Plans and undertakes administrative and coordination tasks in relation to audition </w:t>
            </w:r>
            <w:r w:rsidRPr="00E70A0E">
              <w:t xml:space="preserve">support services in a logical sequence </w:t>
            </w:r>
          </w:p>
          <w:p w:rsidR="00000000" w:rsidRPr="00E70A0E" w:rsidP="00E70A0E">
            <w:pPr>
              <w:pStyle w:val="ListBullet"/>
            </w:pPr>
            <w:r w:rsidRPr="00E70A0E">
              <w:t>Manages time efficiently to meet audition schedule</w:t>
            </w:r>
          </w:p>
          <w:p w:rsidR="00000000" w:rsidRPr="00E70A0E" w:rsidP="00E70A0E">
            <w:pPr>
              <w:pStyle w:val="ListBullet"/>
            </w:pPr>
            <w:r w:rsidRPr="00E70A0E">
              <w:t xml:space="preserve">Responds to problems requiring immediate attention, drawing on past experience to devise solutions </w:t>
            </w:r>
          </w:p>
          <w:p w:rsidR="00000000" w:rsidRPr="00E70A0E" w:rsidP="00E70A0E">
            <w:pPr>
              <w:pStyle w:val="ListBullet"/>
            </w:pPr>
            <w:r w:rsidRPr="00E70A0E">
              <w:t>Demonstrates initiative by anticipating and taking action to mini</w:t>
            </w:r>
            <w:r w:rsidRPr="00E70A0E">
              <w:t>mise potential problems that could disrupt auditions</w:t>
            </w:r>
          </w:p>
          <w:p w:rsidR="00000000" w:rsidRPr="00E70A0E" w:rsidP="00E70A0E">
            <w:pPr>
              <w:pStyle w:val="ListBullet"/>
            </w:pPr>
            <w:r w:rsidRPr="00E70A0E">
              <w:t>Uses standard word processing and spreadsheet applications to prepare audition documentation</w:t>
            </w:r>
          </w:p>
          <w:p w:rsidR="00000000" w:rsidRPr="00E70A0E" w:rsidP="00E70A0E">
            <w:pPr>
              <w:pStyle w:val="ListBullet"/>
            </w:pPr>
            <w:r w:rsidRPr="00E70A0E">
              <w:t>Distributes information electronically</w:t>
            </w:r>
          </w:p>
        </w:tc>
      </w:tr>
    </w:tbl>
    <w:p w:rsidR="00000000" w:rsidRPr="00E70A0E" w:rsidP="00E70A0E">
      <w:pPr>
        <w:pStyle w:val="BodyText"/>
      </w:pPr>
    </w:p>
    <w:p w:rsidR="00000000" w:rsidRPr="00E70A0E" w:rsidP="00E70A0E">
      <w:pPr>
        <w:pStyle w:val="AllowPageBreak"/>
      </w:pPr>
    </w:p>
    <w:p w:rsidR="00000000" w:rsidRPr="00E70A0E" w:rsidP="00E70A0E">
      <w:pPr>
        <w:pStyle w:val="Heading1"/>
      </w:pPr>
      <w:bookmarkStart w:id="6" w:name="O_811343"/>
      <w:bookmarkEnd w:id="6"/>
      <w:r w:rsidRPr="00E70A0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70A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A0E" w:rsidP="00E70A0E">
            <w:pPr>
              <w:pStyle w:val="BodyText"/>
            </w:pPr>
            <w:r w:rsidRPr="00E70A0E">
              <w:rPr>
                <w:rStyle w:val="SpecialBold"/>
              </w:rPr>
              <w:t xml:space="preserve">Code and title </w:t>
            </w:r>
          </w:p>
          <w:p w:rsidR="00000000" w:rsidRPr="00E70A0E" w:rsidP="00E70A0E">
            <w:pPr>
              <w:pStyle w:val="BodyText"/>
            </w:pPr>
            <w:r w:rsidRPr="00E70A0E">
              <w:rPr>
                <w:rStyle w:val="SpecialBold"/>
              </w:rPr>
              <w:t>current ver</w:t>
            </w:r>
            <w:r w:rsidRPr="00E70A0E">
              <w:rPr>
                <w:rStyle w:val="SpecialBold"/>
              </w:rPr>
              <w:t>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A0E" w:rsidP="00E70A0E">
            <w:pPr>
              <w:pStyle w:val="BodyText"/>
            </w:pPr>
            <w:r w:rsidRPr="00E70A0E">
              <w:rPr>
                <w:rStyle w:val="SpecialBold"/>
              </w:rPr>
              <w:t>Code and title</w:t>
            </w:r>
          </w:p>
          <w:p w:rsidR="00000000" w:rsidRPr="00E70A0E" w:rsidP="00E70A0E">
            <w:pPr>
              <w:pStyle w:val="BodyText"/>
            </w:pPr>
            <w:r w:rsidRPr="00E70A0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A0E" w:rsidP="00E70A0E">
            <w:pPr>
              <w:pStyle w:val="BodyText"/>
            </w:pPr>
            <w:r w:rsidRPr="00E70A0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A0E">
            <w:pPr>
              <w:pStyle w:val="BodyText"/>
              <w:rPr>
                <w:lang w:val="en-NZ"/>
              </w:rPr>
            </w:pPr>
            <w:r w:rsidRPr="00E70A0E">
              <w:rPr>
                <w:rStyle w:val="SpecialBold"/>
              </w:rPr>
              <w:t>Equivalence status</w:t>
            </w:r>
          </w:p>
        </w:tc>
      </w:tr>
      <w:tr w:rsidTr="00E70A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A0E">
            <w:pPr>
              <w:pStyle w:val="BodyText"/>
              <w:rPr>
                <w:lang w:val="en-NZ"/>
              </w:rPr>
            </w:pPr>
            <w:r w:rsidRPr="00E70A0E">
              <w:t>CUASMT504 Manage audition support services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A0E">
            <w:pPr>
              <w:pStyle w:val="BodyText"/>
              <w:rPr>
                <w:lang w:val="en-NZ"/>
              </w:rPr>
            </w:pPr>
            <w:r w:rsidRPr="00E70A0E">
              <w:t>CUASMT504 Manage audition support services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A0E">
            <w:pPr>
              <w:pStyle w:val="BodyText"/>
              <w:rPr>
                <w:lang w:val="en-NZ"/>
              </w:rPr>
            </w:pPr>
            <w:r w:rsidRPr="00E70A0E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A0E" w:rsidP="00E70A0E">
            <w:pPr>
              <w:pStyle w:val="BodyText"/>
            </w:pPr>
            <w:r w:rsidRPr="00E70A0E">
              <w:t>Equivalent unit</w:t>
            </w:r>
          </w:p>
        </w:tc>
      </w:tr>
    </w:tbl>
    <w:p w:rsidR="00000000" w:rsidRPr="00E70A0E" w:rsidP="00E70A0E">
      <w:pPr>
        <w:pStyle w:val="BodyText"/>
      </w:pPr>
    </w:p>
    <w:p w:rsidR="00000000" w:rsidRPr="00E70A0E" w:rsidP="00E70A0E">
      <w:pPr>
        <w:pStyle w:val="AllowPageBreak"/>
      </w:pPr>
    </w:p>
    <w:p w:rsidR="00000000" w:rsidRPr="00E70A0E" w:rsidP="00E70A0E">
      <w:pPr>
        <w:pStyle w:val="Heading1"/>
      </w:pPr>
      <w:bookmarkStart w:id="7" w:name="O_811349"/>
      <w:bookmarkEnd w:id="7"/>
      <w:r w:rsidRPr="00E70A0E">
        <w:t>Links</w:t>
      </w:r>
    </w:p>
    <w:p w:rsidR="00000000" w:rsidRPr="00E70A0E" w:rsidP="00162400">
      <w:pPr>
        <w:pStyle w:val="BodyText"/>
      </w:pPr>
      <w:r w:rsidRPr="00E70A0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E74339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E70A0E" w:rsidP="00E70A0E"/>
    <w:sectPr w:rsidSect="00E70A0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A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A0E" w:rsidRPr="00162400" w:rsidP="001624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A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400" w:rsidP="00E70A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2400" w:rsidP="00E70A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62400" w:rsidP="00E70A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A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4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0A0E" w:rsidRPr="00162400" w:rsidP="001624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A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400" w:rsidRPr="002D2AF8" w:rsidP="00E70A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CUASMT504 Manage audition support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162400" w:rsidP="00E70A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50AC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8653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0A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0A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0A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0A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0A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0A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0A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0A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0A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0A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0A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0A0E"/>
  </w:style>
  <w:style w:type="character" w:customStyle="1" w:styleId="Heading1Char">
    <w:name w:val="Heading 1 Char"/>
    <w:basedOn w:val="DefaultParagraphFont"/>
    <w:link w:val="Heading1"/>
    <w:rsid w:val="00E70A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0A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0A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0A0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0A0E"/>
    <w:rPr>
      <w:b/>
      <w:spacing w:val="0"/>
    </w:rPr>
  </w:style>
  <w:style w:type="character" w:styleId="Emphasis">
    <w:name w:val="Emphasis"/>
    <w:basedOn w:val="DefaultParagraphFont"/>
    <w:qFormat/>
    <w:rsid w:val="00E70A0E"/>
    <w:rPr>
      <w:i/>
    </w:rPr>
  </w:style>
  <w:style w:type="paragraph" w:customStyle="1" w:styleId="SuperHeading">
    <w:name w:val="SuperHeading"/>
    <w:basedOn w:val="Normal"/>
    <w:rsid w:val="00E70A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0A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0A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0A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0A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0A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0A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0A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0A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0A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0A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0A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0A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0A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0A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0A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0A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0A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0A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0A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0A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0A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0A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0A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0A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0A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0A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0A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0A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0A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0A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0A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0A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0A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0A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0A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0A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0A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0A0E"/>
  </w:style>
  <w:style w:type="paragraph" w:styleId="TableofFigures">
    <w:name w:val="table of figures"/>
    <w:basedOn w:val="Normal"/>
    <w:next w:val="Normal"/>
    <w:semiHidden/>
    <w:rsid w:val="00E70A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0A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70A0E"/>
    <w:rPr>
      <w:rFonts w:ascii="Wingdings" w:hAnsi="Wingdings"/>
    </w:rPr>
  </w:style>
  <w:style w:type="paragraph" w:customStyle="1" w:styleId="TableHeading">
    <w:name w:val="Table Heading"/>
    <w:basedOn w:val="HeadingBase"/>
    <w:rsid w:val="00E70A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0A0E"/>
    <w:rPr>
      <w:color w:val="0033CC"/>
      <w:u w:val="none"/>
    </w:rPr>
  </w:style>
  <w:style w:type="paragraph" w:customStyle="1" w:styleId="BodyTextRight">
    <w:name w:val="Body Text Right"/>
    <w:basedOn w:val="BodyText"/>
    <w:rsid w:val="00E70A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0A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0A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0A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0A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0A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0A0E"/>
    <w:rPr>
      <w:sz w:val="32"/>
    </w:rPr>
  </w:style>
  <w:style w:type="paragraph" w:customStyle="1" w:styleId="HeadingProcedure">
    <w:name w:val="Heading Procedure"/>
    <w:basedOn w:val="HeadingBase"/>
    <w:next w:val="Normal"/>
    <w:rsid w:val="00E70A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0A0E"/>
    <w:pPr>
      <w:spacing w:before="60" w:after="60"/>
    </w:pPr>
  </w:style>
  <w:style w:type="paragraph" w:styleId="ListContinue">
    <w:name w:val="List Continue"/>
    <w:basedOn w:val="List"/>
    <w:rsid w:val="00E70A0E"/>
    <w:pPr>
      <w:ind w:firstLine="0"/>
    </w:pPr>
  </w:style>
  <w:style w:type="paragraph" w:customStyle="1" w:styleId="ListNote">
    <w:name w:val="List Note"/>
    <w:basedOn w:val="List"/>
    <w:rsid w:val="00E70A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0A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0A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0A0E"/>
    <w:rPr>
      <w:rFonts w:ascii="Courier New" w:hAnsi="Courier New"/>
    </w:rPr>
  </w:style>
  <w:style w:type="paragraph" w:customStyle="1" w:styleId="NoteBullet">
    <w:name w:val="Note Bullet"/>
    <w:basedOn w:val="Note"/>
    <w:rsid w:val="00E70A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0A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0A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0A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0A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0A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0A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0A0E"/>
    <w:rPr>
      <w:b/>
      <w:smallCaps/>
    </w:rPr>
  </w:style>
  <w:style w:type="paragraph" w:customStyle="1" w:styleId="TableListNumber">
    <w:name w:val="Table List Number"/>
    <w:basedOn w:val="ListNumber"/>
    <w:rsid w:val="00E70A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0A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0A0E"/>
    <w:pPr>
      <w:numPr>
        <w:numId w:val="8"/>
      </w:numPr>
    </w:pPr>
  </w:style>
  <w:style w:type="paragraph" w:customStyle="1" w:styleId="ListAlpha2">
    <w:name w:val="List Alpha 2"/>
    <w:basedOn w:val="List2"/>
    <w:rsid w:val="00E70A0E"/>
    <w:pPr>
      <w:numPr>
        <w:numId w:val="7"/>
      </w:numPr>
    </w:pPr>
  </w:style>
  <w:style w:type="paragraph" w:styleId="List2">
    <w:name w:val="List 2"/>
    <w:basedOn w:val="BodyText"/>
    <w:rsid w:val="00E70A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0A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0A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0A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0A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0A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0A0E"/>
    <w:pPr>
      <w:numPr>
        <w:numId w:val="3"/>
      </w:numPr>
    </w:pPr>
  </w:style>
  <w:style w:type="paragraph" w:styleId="ListContinue2">
    <w:name w:val="List Continue 2"/>
    <w:basedOn w:val="List2"/>
    <w:rsid w:val="00E70A0E"/>
    <w:pPr>
      <w:ind w:firstLine="0"/>
    </w:pPr>
  </w:style>
  <w:style w:type="paragraph" w:styleId="ListContinue3">
    <w:name w:val="List Continue 3"/>
    <w:basedOn w:val="List3"/>
    <w:rsid w:val="00E70A0E"/>
    <w:pPr>
      <w:ind w:left="1021" w:firstLine="0"/>
    </w:pPr>
  </w:style>
  <w:style w:type="paragraph" w:styleId="ListContinue4">
    <w:name w:val="List Continue 4"/>
    <w:basedOn w:val="List4"/>
    <w:rsid w:val="00E70A0E"/>
    <w:pPr>
      <w:ind w:firstLine="0"/>
    </w:pPr>
  </w:style>
  <w:style w:type="paragraph" w:styleId="ListContinue5">
    <w:name w:val="List Continue 5"/>
    <w:basedOn w:val="List5"/>
    <w:rsid w:val="00E70A0E"/>
    <w:pPr>
      <w:ind w:firstLine="0"/>
    </w:pPr>
  </w:style>
  <w:style w:type="paragraph" w:styleId="ListNumber3">
    <w:name w:val="List Number 3"/>
    <w:basedOn w:val="List3"/>
    <w:rsid w:val="00E70A0E"/>
    <w:pPr>
      <w:numPr>
        <w:numId w:val="4"/>
      </w:numPr>
    </w:pPr>
  </w:style>
  <w:style w:type="paragraph" w:styleId="ListNumber4">
    <w:name w:val="List Number 4"/>
    <w:basedOn w:val="List4"/>
    <w:rsid w:val="00E70A0E"/>
    <w:pPr>
      <w:numPr>
        <w:numId w:val="5"/>
      </w:numPr>
    </w:pPr>
  </w:style>
  <w:style w:type="paragraph" w:styleId="ListNumber5">
    <w:name w:val="List Number 5"/>
    <w:basedOn w:val="List5"/>
    <w:rsid w:val="00E70A0E"/>
    <w:pPr>
      <w:numPr>
        <w:numId w:val="6"/>
      </w:numPr>
    </w:pPr>
  </w:style>
  <w:style w:type="paragraph" w:styleId="BlockText">
    <w:name w:val="Block Text"/>
    <w:basedOn w:val="Normal"/>
    <w:rsid w:val="00E70A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0A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0A0E"/>
    <w:rPr>
      <w:sz w:val="16"/>
      <w:vertAlign w:val="superscript"/>
    </w:rPr>
  </w:style>
  <w:style w:type="character" w:customStyle="1" w:styleId="Symbols">
    <w:name w:val="Symbols"/>
    <w:basedOn w:val="DefaultParagraphFont"/>
    <w:rsid w:val="00E70A0E"/>
    <w:rPr>
      <w:rFonts w:ascii="Symbol" w:hAnsi="Symbol"/>
    </w:rPr>
  </w:style>
  <w:style w:type="character" w:customStyle="1" w:styleId="MenuOptions">
    <w:name w:val="Menu Options"/>
    <w:basedOn w:val="DefaultParagraphFont"/>
    <w:rsid w:val="00E70A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0A0E"/>
    <w:rPr>
      <w:b/>
    </w:rPr>
  </w:style>
  <w:style w:type="character" w:customStyle="1" w:styleId="Underlined">
    <w:name w:val="Underlined"/>
    <w:basedOn w:val="DefaultParagraphFont"/>
    <w:rsid w:val="00E70A0E"/>
    <w:rPr>
      <w:u w:val="single"/>
    </w:rPr>
  </w:style>
  <w:style w:type="paragraph" w:customStyle="1" w:styleId="TableBodyTextRight">
    <w:name w:val="Table Body Text Right"/>
    <w:basedOn w:val="TableBodyText"/>
    <w:rsid w:val="00E70A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0A0E"/>
    <w:rPr>
      <w:sz w:val="18"/>
    </w:rPr>
  </w:style>
  <w:style w:type="paragraph" w:customStyle="1" w:styleId="BodySmallRight">
    <w:name w:val="Body Small Right"/>
    <w:basedOn w:val="BodyTextRight"/>
    <w:rsid w:val="00E70A0E"/>
    <w:rPr>
      <w:sz w:val="18"/>
      <w:szCs w:val="18"/>
    </w:rPr>
  </w:style>
  <w:style w:type="paragraph" w:customStyle="1" w:styleId="MarginEdition">
    <w:name w:val="Margin Edition"/>
    <w:basedOn w:val="MarginNote"/>
    <w:rsid w:val="00E70A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0A0E"/>
    <w:rPr>
      <w:sz w:val="2"/>
      <w:szCs w:val="2"/>
    </w:rPr>
  </w:style>
  <w:style w:type="character" w:customStyle="1" w:styleId="Small">
    <w:name w:val="Small"/>
    <w:basedOn w:val="DefaultParagraphFont"/>
    <w:rsid w:val="00E70A0E"/>
    <w:rPr>
      <w:sz w:val="16"/>
    </w:rPr>
  </w:style>
  <w:style w:type="paragraph" w:customStyle="1" w:styleId="WideTable">
    <w:name w:val="Wide Table"/>
    <w:basedOn w:val="Normal"/>
    <w:rsid w:val="00E70A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0A0E"/>
  </w:style>
  <w:style w:type="paragraph" w:styleId="Quote">
    <w:name w:val="Quote"/>
    <w:basedOn w:val="Heading1"/>
    <w:link w:val="QuoteChar"/>
    <w:qFormat/>
    <w:rsid w:val="00E70A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0A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0A0E"/>
    <w:pPr>
      <w:pageBreakBefore/>
    </w:pPr>
  </w:style>
  <w:style w:type="paragraph" w:customStyle="1" w:styleId="Border">
    <w:name w:val="Border"/>
    <w:basedOn w:val="Normal"/>
    <w:qFormat/>
    <w:rsid w:val="00E70A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0A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0A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0A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0A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0A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0A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0A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0A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0A0E"/>
    <w:rPr>
      <w:u w:val="single"/>
    </w:rPr>
  </w:style>
  <w:style w:type="character" w:customStyle="1" w:styleId="BoldandItalics">
    <w:name w:val="Bold and Italics"/>
    <w:qFormat/>
    <w:rsid w:val="00E70A0E"/>
    <w:rPr>
      <w:b/>
      <w:i/>
      <w:u w:val="none"/>
    </w:rPr>
  </w:style>
  <w:style w:type="paragraph" w:styleId="BalloonText">
    <w:name w:val="Balloon Text"/>
    <w:basedOn w:val="Normal"/>
    <w:link w:val="BalloonTextChar"/>
    <w:rsid w:val="00E70A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0A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0A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0A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0A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0A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0A0E"/>
    <w:pPr>
      <w:spacing w:before="0" w:after="0"/>
    </w:pPr>
  </w:style>
  <w:style w:type="paragraph" w:customStyle="1" w:styleId="BodyTextBold">
    <w:name w:val="Body Text Bold"/>
    <w:basedOn w:val="BodyText"/>
    <w:qFormat/>
    <w:rsid w:val="00E70A0E"/>
    <w:rPr>
      <w:b/>
    </w:rPr>
  </w:style>
  <w:style w:type="character" w:styleId="Hyperlink">
    <w:name w:val="Hyperlink"/>
    <w:basedOn w:val="DefaultParagraphFont"/>
    <w:uiPriority w:val="99"/>
    <w:unhideWhenUsed/>
    <w:rsid w:val="001624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805</Words>
  <Characters>5132</Characters>
  <Application>Microsoft Office Word</Application>
  <DocSecurity>0</DocSecurity>
  <Lines>197</Lines>
  <Paragraphs>106</Paragraphs>
  <ScaleCrop>false</ScaleCrop>
  <Company>Author-it Software Corporation Ltd.</Company>
  <LinksUpToDate>false</LinksUpToDate>
  <CharactersWithSpaces>5831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CUASMT504 Manage audition support services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2019-02-21T14:18:00Z</dcterms:created>
  <dcterms:modified xsi:type="dcterms:W3CDTF">2019-02-21T14:18:00Z</dcterms:modified>
</cp:coreProperties>
</file>