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094A" w:rsidP="00F009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CUASET501 Design sets</w:t>
      </w:r>
      <w:r>
        <w:fldChar w:fldCharType="end"/>
      </w:r>
    </w:p>
    <w:p w:rsidR="00F0094A" w:rsidP="00F0094A">
      <w:pPr>
        <w:pStyle w:val="Version"/>
        <w:sectPr w:rsidSect="008471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47144" w:rsidP="00847144">
      <w:pPr>
        <w:pStyle w:val="SuperHeading"/>
      </w:pPr>
      <w:r w:rsidRPr="00847144">
        <w:t>CUASET501 Design sets</w:t>
      </w:r>
    </w:p>
    <w:p w:rsidR="00000000" w:rsidRPr="00847144" w:rsidP="00847144">
      <w:pPr>
        <w:pStyle w:val="Heading1"/>
      </w:pPr>
      <w:bookmarkStart w:id="1" w:name="O_811213"/>
      <w:bookmarkEnd w:id="1"/>
      <w:r w:rsidRPr="008471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47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44" w:rsidP="00847144">
            <w:pPr>
              <w:pStyle w:val="BodyText"/>
            </w:pPr>
            <w:r w:rsidRPr="0084714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44">
            <w:pPr>
              <w:pStyle w:val="BodyText"/>
              <w:rPr>
                <w:lang w:val="en-NZ"/>
              </w:rPr>
            </w:pPr>
            <w:r w:rsidRPr="00847144">
              <w:rPr>
                <w:rStyle w:val="SpecialBold"/>
              </w:rPr>
              <w:t>Comments</w:t>
            </w:r>
          </w:p>
        </w:tc>
      </w:tr>
      <w:tr w:rsidTr="00847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44">
            <w:pPr>
              <w:pStyle w:val="BodyText"/>
              <w:rPr>
                <w:lang w:val="en-NZ"/>
              </w:rPr>
            </w:pPr>
            <w:r w:rsidRPr="00847144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44">
            <w:pPr>
              <w:pStyle w:val="BodyText"/>
              <w:rPr>
                <w:lang w:val="en-NZ"/>
              </w:rPr>
            </w:pPr>
            <w:r w:rsidRPr="00847144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847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44">
            <w:pPr>
              <w:pStyle w:val="BodyText"/>
              <w:rPr>
                <w:lang w:val="en-NZ"/>
              </w:rPr>
            </w:pPr>
            <w:r w:rsidRPr="0084714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44" w:rsidP="00847144">
            <w:pPr>
              <w:pStyle w:val="BodyText"/>
            </w:pPr>
            <w:r w:rsidRPr="00847144">
              <w:t>This vers</w:t>
            </w:r>
            <w:r w:rsidRPr="00847144">
              <w:t>ion first released with CUA Creative Arts and Culture Training Package version 1.0.</w:t>
            </w:r>
          </w:p>
        </w:tc>
      </w:tr>
    </w:tbl>
    <w:p w:rsidR="00000000" w:rsidRPr="00847144" w:rsidP="00847144">
      <w:pPr>
        <w:pStyle w:val="BodyText"/>
      </w:pPr>
    </w:p>
    <w:p w:rsidR="00000000" w:rsidRPr="00847144" w:rsidP="00847144">
      <w:pPr>
        <w:pStyle w:val="AllowPageBreak"/>
      </w:pPr>
    </w:p>
    <w:p w:rsidR="00000000" w:rsidRPr="00847144" w:rsidP="00847144">
      <w:pPr>
        <w:pStyle w:val="Heading1"/>
      </w:pPr>
      <w:bookmarkStart w:id="2" w:name="O_811212"/>
      <w:bookmarkEnd w:id="2"/>
      <w:r w:rsidRPr="00847144">
        <w:t>Application</w:t>
      </w:r>
    </w:p>
    <w:p w:rsidR="00000000" w:rsidRPr="00847144" w:rsidP="00F0094A">
      <w:pPr>
        <w:pStyle w:val="BodyText"/>
      </w:pPr>
      <w:r w:rsidRPr="00847144">
        <w:t>This unit describes the performance outcomes, skills and knowledge required to interpret creative briefs and develop set designs for producti</w:t>
      </w:r>
      <w:r w:rsidRPr="00847144">
        <w:t>ons in the screen, media, entertainment and events industries.</w:t>
      </w:r>
    </w:p>
    <w:p w:rsidR="00000000" w:rsidRPr="00847144" w:rsidP="00F0094A">
      <w:pPr>
        <w:pStyle w:val="BodyText"/>
      </w:pPr>
      <w:r w:rsidRPr="00847144">
        <w:t>Individuals who apply these skills are expected to display a high level of initiative, judgement and responsibility as they negotiate creative solutions to design briefs with clients and produ</w:t>
      </w:r>
      <w:r w:rsidRPr="00847144">
        <w:t>ction personnel.</w:t>
      </w:r>
    </w:p>
    <w:p w:rsidR="00000000" w:rsidRPr="00847144" w:rsidP="00F0094A">
      <w:pPr>
        <w:pStyle w:val="BodyText"/>
      </w:pPr>
      <w:r w:rsidRPr="00847144">
        <w:t>No licensing, legislative or certification requirements apply to this unit at the time of publication.</w:t>
      </w:r>
    </w:p>
    <w:p w:rsidR="00000000" w:rsidRPr="00847144" w:rsidP="00847144">
      <w:pPr>
        <w:pStyle w:val="Heading1"/>
      </w:pPr>
      <w:bookmarkStart w:id="3" w:name="O_811211"/>
      <w:bookmarkEnd w:id="3"/>
      <w:r w:rsidRPr="00847144">
        <w:t>Unit Sector</w:t>
      </w:r>
    </w:p>
    <w:p w:rsidR="00000000" w:rsidRPr="00847144" w:rsidP="00F0094A">
      <w:pPr>
        <w:pStyle w:val="BodyText"/>
      </w:pPr>
      <w:r w:rsidRPr="00847144">
        <w:t>Visual communication – sets</w:t>
      </w:r>
    </w:p>
    <w:p w:rsidR="00000000" w:rsidRPr="00847144" w:rsidP="00847144">
      <w:pPr>
        <w:pStyle w:val="Heading1"/>
      </w:pPr>
      <w:bookmarkStart w:id="4" w:name="O_811210"/>
      <w:bookmarkEnd w:id="4"/>
      <w:r w:rsidRPr="0084714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847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44" w:rsidP="00847144">
            <w:pPr>
              <w:pStyle w:val="BodyText"/>
            </w:pPr>
            <w:r w:rsidRPr="00847144">
              <w:rPr>
                <w:rStyle w:val="SpecialBold"/>
              </w:rPr>
              <w:t>Elements</w:t>
            </w:r>
          </w:p>
          <w:p w:rsidR="00000000" w:rsidRPr="00847144" w:rsidP="00847144">
            <w:pPr>
              <w:pStyle w:val="BodyText"/>
            </w:pPr>
            <w:r w:rsidRPr="00847144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44" w:rsidP="00847144">
            <w:pPr>
              <w:pStyle w:val="BodyText"/>
            </w:pPr>
            <w:r w:rsidRPr="00847144">
              <w:rPr>
                <w:rStyle w:val="SpecialBold"/>
              </w:rPr>
              <w:t>Performance Criteria</w:t>
            </w:r>
          </w:p>
          <w:p w:rsidR="00000000" w:rsidP="00847144">
            <w:pPr>
              <w:pStyle w:val="BodyText"/>
              <w:rPr>
                <w:lang w:val="en-NZ"/>
              </w:rPr>
            </w:pPr>
            <w:r w:rsidRPr="008471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7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44">
            <w:pPr>
              <w:pStyle w:val="BodyText"/>
              <w:rPr>
                <w:lang w:val="en-NZ"/>
              </w:rPr>
            </w:pPr>
            <w:r w:rsidRPr="00847144">
              <w:t>1. Interpret creative briefs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44" w:rsidP="00847144">
            <w:pPr>
              <w:pStyle w:val="BodyText"/>
            </w:pPr>
            <w:r w:rsidRPr="00847144">
              <w:t>1.1 Analyse performance outlines or scripts to determine overall pr</w:t>
            </w:r>
            <w:r w:rsidRPr="00847144">
              <w:t>oduction concepts</w:t>
            </w:r>
          </w:p>
          <w:p w:rsidR="00000000" w:rsidRPr="00847144" w:rsidP="00847144">
            <w:pPr>
              <w:pStyle w:val="BodyText"/>
            </w:pPr>
            <w:r w:rsidRPr="00847144">
              <w:t xml:space="preserve">1.2 Participate in preliminary concept meetings with relevant </w:t>
            </w:r>
            <w:r w:rsidRPr="00847144">
              <w:t>personnel to discuss set requirements for productions</w:t>
            </w:r>
          </w:p>
          <w:p w:rsidR="00000000" w:rsidRPr="00847144" w:rsidP="00847144">
            <w:pPr>
              <w:pStyle w:val="BodyText"/>
            </w:pPr>
            <w:r w:rsidRPr="00847144">
              <w:t>1.3 Identify factors that influence the process of designing sets</w:t>
            </w:r>
          </w:p>
          <w:p w:rsidR="00000000" w:rsidP="00847144">
            <w:pPr>
              <w:pStyle w:val="BodyText"/>
              <w:rPr>
                <w:lang w:val="en-NZ"/>
              </w:rPr>
            </w:pPr>
            <w:r w:rsidRPr="00847144">
              <w:t>1.4 Discuss and agree on the role of designers in the pr</w:t>
            </w:r>
            <w:r w:rsidRPr="00847144">
              <w:t>oduction process</w:t>
            </w:r>
          </w:p>
        </w:tc>
      </w:tr>
      <w:tr w:rsidTr="00847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44">
            <w:pPr>
              <w:pStyle w:val="BodyText"/>
              <w:rPr>
                <w:lang w:val="en-NZ"/>
              </w:rPr>
            </w:pPr>
            <w:r w:rsidRPr="00847144">
              <w:t>2. Conduct and evaluate research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44" w:rsidP="00847144">
            <w:pPr>
              <w:pStyle w:val="BodyText"/>
            </w:pPr>
            <w:r w:rsidRPr="00847144">
              <w:t>2.1 Identify and source references that may inform the design process</w:t>
            </w:r>
          </w:p>
          <w:p w:rsidR="00000000" w:rsidRPr="00847144" w:rsidP="00847144">
            <w:pPr>
              <w:pStyle w:val="BodyText"/>
            </w:pPr>
            <w:r w:rsidRPr="00847144">
              <w:t>2.2 Critically analyse sources and references in current design projects</w:t>
            </w:r>
          </w:p>
          <w:p w:rsidR="00000000" w:rsidRPr="00847144" w:rsidP="00847144">
            <w:pPr>
              <w:pStyle w:val="BodyText"/>
            </w:pPr>
            <w:r w:rsidRPr="00847144">
              <w:t>2.3 Take account of the impacts and potential of new and emerg</w:t>
            </w:r>
            <w:r w:rsidRPr="00847144">
              <w:t>ing technologies to inform designs</w:t>
            </w:r>
          </w:p>
          <w:p w:rsidR="00000000" w:rsidRPr="00847144" w:rsidP="00847144">
            <w:pPr>
              <w:pStyle w:val="BodyText"/>
            </w:pPr>
            <w:r w:rsidRPr="00847144">
              <w:t>2.4 Collect, collate and adapt materials to develop initial design concepts</w:t>
            </w:r>
          </w:p>
          <w:p w:rsidR="00000000" w:rsidP="00847144">
            <w:pPr>
              <w:pStyle w:val="BodyText"/>
              <w:rPr>
                <w:lang w:val="en-NZ"/>
              </w:rPr>
            </w:pPr>
            <w:r w:rsidRPr="00847144">
              <w:t>2.5 Obtain copyright clearance for material as required</w:t>
            </w:r>
          </w:p>
        </w:tc>
      </w:tr>
      <w:tr w:rsidTr="00847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44">
            <w:pPr>
              <w:pStyle w:val="BodyText"/>
              <w:rPr>
                <w:lang w:val="en-NZ"/>
              </w:rPr>
            </w:pPr>
            <w:r w:rsidRPr="00847144">
              <w:t>3. Generate and assess ideas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44" w:rsidP="00847144">
            <w:pPr>
              <w:pStyle w:val="BodyText"/>
            </w:pPr>
            <w:r w:rsidRPr="00847144">
              <w:t>3.1 Generate a range of design ideas that respond to briefs</w:t>
            </w:r>
            <w:r w:rsidRPr="00847144">
              <w:t xml:space="preserve"> and provide creative solutions to technical issues</w:t>
            </w:r>
          </w:p>
          <w:p w:rsidR="00000000" w:rsidRPr="00847144" w:rsidP="00847144">
            <w:pPr>
              <w:pStyle w:val="BodyText"/>
            </w:pPr>
            <w:r w:rsidRPr="00847144">
              <w:t>3.2 Discuss ideas and collaborate with relevant personnel to ensure contribution of ideas to initial concepts</w:t>
            </w:r>
          </w:p>
          <w:p w:rsidR="00000000" w:rsidP="00847144">
            <w:pPr>
              <w:pStyle w:val="BodyText"/>
              <w:rPr>
                <w:lang w:val="en-NZ"/>
              </w:rPr>
            </w:pPr>
            <w:r w:rsidRPr="00847144">
              <w:t>3.3 Evaluate ideas for implications on cost and time, technical feasibility, and suitability to meet briefs</w:t>
            </w:r>
          </w:p>
        </w:tc>
      </w:tr>
      <w:tr w:rsidTr="00847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44">
            <w:pPr>
              <w:pStyle w:val="BodyText"/>
              <w:rPr>
                <w:lang w:val="en-NZ"/>
              </w:rPr>
            </w:pPr>
            <w:r w:rsidRPr="00847144">
              <w:t>4. Develop and document designs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44" w:rsidP="00847144">
            <w:pPr>
              <w:pStyle w:val="BodyText"/>
            </w:pPr>
            <w:r w:rsidRPr="00847144">
              <w:t>4.1 Hold ongoing discussions with relevant personnel so that additional or changed requirements and new ideas are c</w:t>
            </w:r>
            <w:r w:rsidRPr="00847144">
              <w:t>onsidered and incorporated during the design process</w:t>
            </w:r>
          </w:p>
          <w:p w:rsidR="00000000" w:rsidRPr="00847144" w:rsidP="00847144">
            <w:pPr>
              <w:pStyle w:val="BodyText"/>
            </w:pPr>
            <w:r w:rsidRPr="00847144">
              <w:t>4.2 Ensure that agreement is reached with relevant personnel in matters of artistic interpretation</w:t>
            </w:r>
          </w:p>
          <w:p w:rsidR="00000000" w:rsidRPr="00847144" w:rsidP="00847144">
            <w:pPr>
              <w:pStyle w:val="BodyText"/>
            </w:pPr>
            <w:r w:rsidRPr="00847144">
              <w:t xml:space="preserve">4.3 Evaluate initial concepts and select the most appropriate approach, giving consideration to budget, </w:t>
            </w:r>
            <w:r w:rsidRPr="00847144">
              <w:t>research findings and ongoing reflection and discussion</w:t>
            </w:r>
          </w:p>
          <w:p w:rsidR="00000000" w:rsidRPr="00847144" w:rsidP="00847144">
            <w:pPr>
              <w:pStyle w:val="BodyText"/>
            </w:pPr>
            <w:r w:rsidRPr="00847144">
              <w:t>4.4 Develop technically feasible set designs that meet creative production requirements</w:t>
            </w:r>
          </w:p>
          <w:p w:rsidR="00000000" w:rsidRPr="00847144" w:rsidP="00847144">
            <w:pPr>
              <w:pStyle w:val="BodyText"/>
            </w:pPr>
            <w:r w:rsidRPr="00847144">
              <w:t>4.5 Organise or undertake testing and experimentation with selected set designs</w:t>
            </w:r>
          </w:p>
          <w:p w:rsidR="00000000" w:rsidP="00847144">
            <w:pPr>
              <w:pStyle w:val="BodyText"/>
              <w:rPr>
                <w:lang w:val="en-NZ"/>
              </w:rPr>
            </w:pPr>
            <w:r w:rsidRPr="00847144">
              <w:t>4.6 Document designs according t</w:t>
            </w:r>
            <w:r w:rsidRPr="00847144">
              <w:t>o organisational procedures</w:t>
            </w:r>
          </w:p>
        </w:tc>
      </w:tr>
      <w:tr w:rsidTr="00847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44">
            <w:pPr>
              <w:pStyle w:val="BodyText"/>
              <w:rPr>
                <w:lang w:val="en-NZ"/>
              </w:rPr>
            </w:pPr>
            <w:r w:rsidRPr="00847144">
              <w:t>5. Finalise designs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44" w:rsidP="00847144">
            <w:pPr>
              <w:pStyle w:val="BodyText"/>
            </w:pPr>
            <w:r w:rsidRPr="00847144">
              <w:t>5.1 Present draft set plans and specifications to relevant colleagues in an appropriate format</w:t>
            </w:r>
          </w:p>
          <w:p w:rsidR="00000000" w:rsidRPr="00847144" w:rsidP="00847144">
            <w:pPr>
              <w:pStyle w:val="BodyText"/>
            </w:pPr>
            <w:r w:rsidRPr="00847144">
              <w:t>5.2 Participate in initial and ongoing evaluations of designs and construction plans</w:t>
            </w:r>
          </w:p>
          <w:p w:rsidR="00000000" w:rsidRPr="00847144" w:rsidP="00847144">
            <w:pPr>
              <w:pStyle w:val="BodyText"/>
            </w:pPr>
            <w:r w:rsidRPr="00847144">
              <w:t xml:space="preserve">5.3 Negotiate and agree on </w:t>
            </w:r>
            <w:r w:rsidRPr="00847144">
              <w:t xml:space="preserve">modifications to designs and amend </w:t>
            </w:r>
            <w:r w:rsidRPr="00847144">
              <w:t>accordingly</w:t>
            </w:r>
          </w:p>
          <w:p w:rsidR="00000000" w:rsidRPr="00847144" w:rsidP="00847144">
            <w:pPr>
              <w:pStyle w:val="BodyText"/>
            </w:pPr>
            <w:r w:rsidRPr="00847144">
              <w:t>5.4 Agree to final designs and produce accurate and comprehensive documentation to support implementation in line with production schedules</w:t>
            </w:r>
          </w:p>
          <w:p w:rsidR="00000000" w:rsidRPr="00847144" w:rsidP="00847144">
            <w:pPr>
              <w:pStyle w:val="BodyText"/>
            </w:pPr>
            <w:r w:rsidRPr="00847144">
              <w:t>5.5 Present final designs, plans and specifications within agreed tim</w:t>
            </w:r>
            <w:r w:rsidRPr="00847144">
              <w:t>eframes and confirm that production requirements have been met</w:t>
            </w:r>
          </w:p>
        </w:tc>
      </w:tr>
    </w:tbl>
    <w:p w:rsidR="00000000" w:rsidRPr="00847144" w:rsidP="00847144">
      <w:pPr>
        <w:pStyle w:val="BodyText"/>
      </w:pPr>
    </w:p>
    <w:p w:rsidR="00000000" w:rsidRPr="00847144" w:rsidP="00847144">
      <w:pPr>
        <w:pStyle w:val="AllowPageBreak"/>
      </w:pPr>
    </w:p>
    <w:p w:rsidR="00000000" w:rsidRPr="00847144" w:rsidP="00847144">
      <w:pPr>
        <w:pStyle w:val="Heading1"/>
      </w:pPr>
      <w:bookmarkStart w:id="5" w:name="O_811209"/>
      <w:bookmarkEnd w:id="5"/>
      <w:r w:rsidRPr="00847144">
        <w:t>Foundation Skills</w:t>
      </w:r>
    </w:p>
    <w:p w:rsidR="00000000" w:rsidRPr="00F0094A" w:rsidP="00F0094A">
      <w:pPr>
        <w:pStyle w:val="BodyText"/>
        <w:rPr>
          <w:i/>
        </w:rPr>
      </w:pPr>
      <w:r w:rsidRPr="00F0094A">
        <w:rPr>
          <w:rStyle w:val="Emphasis"/>
        </w:rPr>
        <w:t>This section describes language, literacy, numeracy and employment skills incorporated in the performance criteria that are required for competent performan</w:t>
      </w:r>
      <w:r w:rsidRPr="00F0094A">
        <w:rPr>
          <w:rStyle w:val="Emphasis"/>
        </w:rPr>
        <w:t>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847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44" w:rsidP="00847144">
            <w:pPr>
              <w:pStyle w:val="BodyText"/>
            </w:pPr>
            <w:r w:rsidRPr="00847144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44" w:rsidP="00847144">
            <w:pPr>
              <w:pStyle w:val="BodyText"/>
            </w:pPr>
            <w:r w:rsidRPr="00847144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44">
            <w:pPr>
              <w:pStyle w:val="BodyText"/>
              <w:rPr>
                <w:lang w:val="en-NZ"/>
              </w:rPr>
            </w:pPr>
            <w:r w:rsidRPr="00847144">
              <w:rPr>
                <w:rStyle w:val="SpecialBold"/>
              </w:rPr>
              <w:t>Description</w:t>
            </w:r>
          </w:p>
        </w:tc>
      </w:tr>
      <w:tr w:rsidTr="00847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44">
            <w:pPr>
              <w:pStyle w:val="BodyText"/>
              <w:rPr>
                <w:lang w:val="en-NZ"/>
              </w:rPr>
            </w:pPr>
            <w:r w:rsidRPr="00847144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44">
            <w:pPr>
              <w:pStyle w:val="BodyText"/>
              <w:rPr>
                <w:lang w:val="en-NZ"/>
              </w:rPr>
            </w:pPr>
            <w:r w:rsidRPr="00847144">
              <w:t>1.1, 1.3, 2.1, 2.2, 2.3, 4.3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44">
            <w:pPr>
              <w:pStyle w:val="ListBullet"/>
              <w:rPr>
                <w:lang w:val="en-NZ"/>
              </w:rPr>
            </w:pPr>
            <w:r w:rsidRPr="00847144">
              <w:t>Organises, evaluates and critiques ideas and information from a range of complex written sources</w:t>
            </w:r>
          </w:p>
        </w:tc>
      </w:tr>
      <w:tr w:rsidTr="00847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44">
            <w:pPr>
              <w:pStyle w:val="BodyText"/>
              <w:rPr>
                <w:lang w:val="en-NZ"/>
              </w:rPr>
            </w:pPr>
            <w:r w:rsidRPr="00847144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44">
            <w:pPr>
              <w:pStyle w:val="BodyText"/>
              <w:rPr>
                <w:lang w:val="en-NZ"/>
              </w:rPr>
            </w:pPr>
            <w:r w:rsidRPr="00847144">
              <w:t>1.2, 1.3, 1.4, 2.3, 3.2, 4.1, 4.2, 4.3, 4.5, 5.1, 5.2, 5.3, 5.4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44" w:rsidP="00847144">
            <w:pPr>
              <w:pStyle w:val="ListBullet"/>
            </w:pPr>
            <w:r w:rsidRPr="00847144">
              <w:t>Seeks the views and opinions of others</w:t>
            </w:r>
          </w:p>
          <w:p w:rsidR="00000000" w:rsidRPr="00847144" w:rsidP="00847144">
            <w:pPr>
              <w:pStyle w:val="ListBullet"/>
            </w:pPr>
            <w:r w:rsidRPr="00847144">
              <w:t>Obtains information by listening and questioning</w:t>
            </w:r>
          </w:p>
          <w:p w:rsidR="00000000" w:rsidRPr="00847144" w:rsidP="00847144">
            <w:pPr>
              <w:pStyle w:val="ListBullet"/>
            </w:pPr>
            <w:r w:rsidRPr="00847144">
              <w:t>Discusses ideas and solutions</w:t>
            </w:r>
          </w:p>
          <w:p w:rsidR="00000000" w:rsidP="00847144">
            <w:pPr>
              <w:pStyle w:val="ListBullet"/>
              <w:rPr>
                <w:lang w:val="en-NZ"/>
              </w:rPr>
            </w:pPr>
            <w:r w:rsidRPr="00847144">
              <w:t>Uses clear language to contribute information and express requirements</w:t>
            </w:r>
          </w:p>
        </w:tc>
      </w:tr>
      <w:tr w:rsidTr="00847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44">
            <w:pPr>
              <w:pStyle w:val="BodyText"/>
              <w:rPr>
                <w:lang w:val="en-NZ"/>
              </w:rPr>
            </w:pPr>
            <w:r w:rsidRPr="00847144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44">
            <w:pPr>
              <w:pStyle w:val="BodyText"/>
              <w:rPr>
                <w:lang w:val="en-NZ"/>
              </w:rPr>
            </w:pPr>
            <w:r w:rsidRPr="00847144">
              <w:t>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44">
            <w:pPr>
              <w:pStyle w:val="ListBullet"/>
              <w:rPr>
                <w:lang w:val="en-NZ"/>
              </w:rPr>
            </w:pPr>
            <w:r w:rsidRPr="00847144">
              <w:t>Performs numerical calculations when developing designs</w:t>
            </w:r>
          </w:p>
        </w:tc>
      </w:tr>
      <w:tr w:rsidTr="00847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44">
            <w:pPr>
              <w:pStyle w:val="BodyText"/>
              <w:rPr>
                <w:lang w:val="en-NZ"/>
              </w:rPr>
            </w:pPr>
            <w:r w:rsidRPr="00847144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44">
            <w:pPr>
              <w:pStyle w:val="BodyText"/>
              <w:rPr>
                <w:lang w:val="en-NZ"/>
              </w:rPr>
            </w:pPr>
            <w:r w:rsidRPr="00847144">
              <w:t>1.2, 1.3, 1.4, 2.5, 4.4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44" w:rsidP="00847144">
            <w:pPr>
              <w:pStyle w:val="ListBullet"/>
            </w:pPr>
            <w:r w:rsidRPr="00847144">
              <w:t>Works independently and collectively with a strong sense of responsibility for goals, plans, decisions and outcomes</w:t>
            </w:r>
          </w:p>
          <w:p w:rsidR="00000000" w:rsidRPr="00847144" w:rsidP="00847144">
            <w:pPr>
              <w:pStyle w:val="ListBullet"/>
            </w:pPr>
            <w:r w:rsidRPr="00847144">
              <w:t>Takes responsibil</w:t>
            </w:r>
            <w:r w:rsidRPr="00847144">
              <w:t>ity for satisfying copyright requirements</w:t>
            </w:r>
          </w:p>
          <w:p w:rsidR="00000000" w:rsidP="00847144">
            <w:pPr>
              <w:pStyle w:val="ListBullet"/>
              <w:rPr>
                <w:lang w:val="en-NZ"/>
              </w:rPr>
            </w:pPr>
            <w:r w:rsidRPr="00847144">
              <w:t>Applies organisational procedures when designing sets</w:t>
            </w:r>
          </w:p>
        </w:tc>
      </w:tr>
      <w:tr w:rsidTr="00847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44">
            <w:pPr>
              <w:pStyle w:val="BodyText"/>
              <w:rPr>
                <w:lang w:val="en-NZ"/>
              </w:rPr>
            </w:pPr>
            <w:r w:rsidRPr="00847144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44">
            <w:pPr>
              <w:pStyle w:val="BodyText"/>
              <w:rPr>
                <w:lang w:val="en-NZ"/>
              </w:rPr>
            </w:pPr>
            <w:r w:rsidRPr="00847144">
              <w:t>1.2, 1.3, 1.4, 2.3, 3.2, 4.1, 4.2, 4.3, 4.5, 5.1, 5.2, 5.3, 5.4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44" w:rsidP="00847144">
            <w:pPr>
              <w:pStyle w:val="ListBullet"/>
            </w:pPr>
            <w:r w:rsidRPr="00847144">
              <w:t>Responds to and draws on others’ perspectives when negotiating the design</w:t>
            </w:r>
            <w:r w:rsidRPr="00847144">
              <w:t xml:space="preserve"> of sets</w:t>
            </w:r>
          </w:p>
          <w:p w:rsidR="00000000" w:rsidP="00847144">
            <w:pPr>
              <w:pStyle w:val="ListBullet"/>
              <w:rPr>
                <w:lang w:val="en-NZ"/>
              </w:rPr>
            </w:pPr>
            <w:r w:rsidRPr="00847144">
              <w:t xml:space="preserve">Collaborates to achieve joint outcomes in the design process, playing an active role in facilitating effective group interaction, influencing direction and taking a leadership role on occasion </w:t>
            </w:r>
          </w:p>
        </w:tc>
      </w:tr>
      <w:tr w:rsidTr="00847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44">
            <w:pPr>
              <w:pStyle w:val="BodyText"/>
              <w:rPr>
                <w:lang w:val="en-NZ"/>
              </w:rPr>
            </w:pPr>
            <w:r w:rsidRPr="00847144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44">
            <w:pPr>
              <w:pStyle w:val="BodyText"/>
              <w:rPr>
                <w:lang w:val="en-NZ"/>
              </w:rPr>
            </w:pPr>
            <w:r w:rsidRPr="00847144">
              <w:t>1.1, 1.2, 1.3, 1.4, 2.1, 2.2, 2.3, 2.4, 2.5, 3.1, 3.2, 3.3, 4.1, 4.2, 4.3, 4.4, 4.5, 4.6, 5.1, 5.2, 5.3, 5.4, 5.5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44" w:rsidP="00847144">
            <w:pPr>
              <w:pStyle w:val="ListBullet"/>
            </w:pPr>
            <w:r w:rsidRPr="00847144">
              <w:t>Uses a combination of logical planning processes and an understanding of context to identify relevant information and risks, and evaluate alt</w:t>
            </w:r>
            <w:r w:rsidRPr="00847144">
              <w:t>ernative strategies and resources</w:t>
            </w:r>
          </w:p>
          <w:p w:rsidR="00000000" w:rsidRPr="00847144" w:rsidP="00847144">
            <w:pPr>
              <w:pStyle w:val="ListBullet"/>
            </w:pPr>
            <w:r w:rsidRPr="00847144">
              <w:t xml:space="preserve">Considers whether, and how, others should be involved, often using consultative or collaborative processes during the decision-making process </w:t>
            </w:r>
          </w:p>
          <w:p w:rsidR="00000000" w:rsidRPr="00847144" w:rsidP="00847144">
            <w:pPr>
              <w:pStyle w:val="ListBullet"/>
            </w:pPr>
            <w:r w:rsidRPr="00847144">
              <w:t>Invests time in developing and shaping several options before making a final ch</w:t>
            </w:r>
            <w:r w:rsidRPr="00847144">
              <w:t>oice, using a combination of lateral and analytical thinking</w:t>
            </w:r>
          </w:p>
          <w:p w:rsidR="00000000" w:rsidRPr="00847144" w:rsidP="00847144">
            <w:pPr>
              <w:pStyle w:val="ListBullet"/>
            </w:pPr>
            <w:r w:rsidRPr="00847144">
              <w:t>Manages time efficiently to complete tasks within deadlines</w:t>
            </w:r>
          </w:p>
          <w:p w:rsidR="00000000" w:rsidRPr="00847144" w:rsidP="00847144">
            <w:pPr>
              <w:pStyle w:val="ListBullet"/>
            </w:pPr>
            <w:r w:rsidRPr="00847144">
              <w:t>Applies knowledge of new and emerging technologies to the design process</w:t>
            </w:r>
          </w:p>
          <w:p w:rsidR="00000000" w:rsidRPr="00847144" w:rsidP="00847144">
            <w:pPr>
              <w:pStyle w:val="ListBullet"/>
            </w:pPr>
            <w:r w:rsidRPr="00847144">
              <w:t xml:space="preserve">Produces technical drawings using computer-aided design (CAD) </w:t>
            </w:r>
            <w:r w:rsidRPr="00847144">
              <w:t>applications</w:t>
            </w:r>
          </w:p>
          <w:p w:rsidR="00000000" w:rsidRPr="00847144" w:rsidP="00847144">
            <w:pPr>
              <w:pStyle w:val="ListBullet"/>
            </w:pPr>
            <w:r w:rsidRPr="00847144">
              <w:t>Uses standard word processing and spreadsheet applications to prepare workplace documentation</w:t>
            </w:r>
          </w:p>
        </w:tc>
      </w:tr>
    </w:tbl>
    <w:p w:rsidR="00000000" w:rsidRPr="00847144" w:rsidP="00847144">
      <w:pPr>
        <w:pStyle w:val="BodyText"/>
      </w:pPr>
    </w:p>
    <w:p w:rsidR="00000000" w:rsidRPr="00847144" w:rsidP="00847144">
      <w:pPr>
        <w:pStyle w:val="AllowPageBreak"/>
      </w:pPr>
    </w:p>
    <w:p w:rsidR="00000000" w:rsidRPr="00847144" w:rsidP="00847144">
      <w:pPr>
        <w:pStyle w:val="Heading1"/>
      </w:pPr>
      <w:bookmarkStart w:id="6" w:name="O_811208"/>
      <w:bookmarkEnd w:id="6"/>
      <w:r w:rsidRPr="0084714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847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44" w:rsidP="00847144">
            <w:pPr>
              <w:pStyle w:val="BodyText"/>
            </w:pPr>
            <w:r w:rsidRPr="00847144">
              <w:rPr>
                <w:rStyle w:val="SpecialBold"/>
              </w:rPr>
              <w:t xml:space="preserve">Code and title </w:t>
            </w:r>
          </w:p>
          <w:p w:rsidR="00000000" w:rsidRPr="00847144" w:rsidP="00847144">
            <w:pPr>
              <w:pStyle w:val="BodyText"/>
            </w:pPr>
            <w:r w:rsidRPr="0084714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44" w:rsidP="00847144">
            <w:pPr>
              <w:pStyle w:val="BodyText"/>
            </w:pPr>
            <w:r w:rsidRPr="00847144">
              <w:rPr>
                <w:rStyle w:val="SpecialBold"/>
              </w:rPr>
              <w:t>Code and title</w:t>
            </w:r>
          </w:p>
          <w:p w:rsidR="00000000" w:rsidRPr="00847144" w:rsidP="00847144">
            <w:pPr>
              <w:pStyle w:val="BodyText"/>
            </w:pPr>
            <w:r w:rsidRPr="0084714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44" w:rsidP="00847144">
            <w:pPr>
              <w:pStyle w:val="BodyText"/>
            </w:pPr>
            <w:r w:rsidRPr="00847144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44">
            <w:pPr>
              <w:pStyle w:val="BodyText"/>
              <w:rPr>
                <w:lang w:val="en-NZ"/>
              </w:rPr>
            </w:pPr>
            <w:r w:rsidRPr="00847144">
              <w:rPr>
                <w:rStyle w:val="SpecialBold"/>
              </w:rPr>
              <w:t>Equivalence status</w:t>
            </w:r>
          </w:p>
        </w:tc>
      </w:tr>
      <w:tr w:rsidTr="00847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44">
            <w:pPr>
              <w:pStyle w:val="BodyText"/>
              <w:rPr>
                <w:lang w:val="en-NZ"/>
              </w:rPr>
            </w:pPr>
            <w:r w:rsidRPr="00847144">
              <w:t>CUASET501 Design sets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44">
            <w:pPr>
              <w:pStyle w:val="BodyText"/>
              <w:rPr>
                <w:lang w:val="en-NZ"/>
              </w:rPr>
            </w:pPr>
            <w:r w:rsidRPr="00847144">
              <w:t>CUASET501 Design sets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44">
            <w:pPr>
              <w:pStyle w:val="BodyText"/>
              <w:rPr>
                <w:lang w:val="en-NZ"/>
              </w:rPr>
            </w:pPr>
            <w:r w:rsidRPr="00847144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44" w:rsidP="00847144">
            <w:pPr>
              <w:pStyle w:val="BodyText"/>
            </w:pPr>
            <w:r w:rsidRPr="00847144">
              <w:t>Equivalent unit</w:t>
            </w:r>
          </w:p>
        </w:tc>
      </w:tr>
    </w:tbl>
    <w:p w:rsidR="00000000" w:rsidRPr="00847144" w:rsidP="00847144">
      <w:pPr>
        <w:pStyle w:val="BodyText"/>
      </w:pPr>
    </w:p>
    <w:p w:rsidR="00000000" w:rsidRPr="00847144" w:rsidP="00847144">
      <w:pPr>
        <w:pStyle w:val="AllowPageBreak"/>
      </w:pPr>
    </w:p>
    <w:p w:rsidR="00000000" w:rsidRPr="00847144" w:rsidP="00847144">
      <w:pPr>
        <w:pStyle w:val="Heading1"/>
      </w:pPr>
      <w:bookmarkStart w:id="7" w:name="O_811214"/>
      <w:bookmarkEnd w:id="7"/>
      <w:r w:rsidRPr="00847144">
        <w:t>Links</w:t>
      </w:r>
    </w:p>
    <w:p w:rsidR="00000000" w:rsidRPr="00847144" w:rsidP="00F0094A">
      <w:pPr>
        <w:pStyle w:val="BodyText"/>
      </w:pPr>
      <w:r w:rsidRPr="00847144">
        <w:t>Companion Volume implement</w:t>
      </w:r>
      <w:r w:rsidRPr="00847144">
        <w:t xml:space="preserve">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A047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47144" w:rsidP="00847144"/>
    <w:sectPr w:rsidSect="008471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1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144" w:rsidRPr="00F0094A" w:rsidP="00F009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1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94A" w:rsidP="008471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094A" w:rsidP="008471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0094A" w:rsidP="008471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1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9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7144" w:rsidRPr="00F0094A" w:rsidP="00F009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1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94A" w:rsidRPr="002D2AF8" w:rsidP="008471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CUASET501 Design 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F0094A" w:rsidP="008471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6470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A45B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1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71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71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71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71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71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71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71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71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71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71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7144"/>
  </w:style>
  <w:style w:type="character" w:customStyle="1" w:styleId="Heading1Char">
    <w:name w:val="Heading 1 Char"/>
    <w:basedOn w:val="DefaultParagraphFont"/>
    <w:link w:val="Heading1"/>
    <w:rsid w:val="008471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71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71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71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7144"/>
    <w:rPr>
      <w:b/>
      <w:spacing w:val="0"/>
    </w:rPr>
  </w:style>
  <w:style w:type="character" w:styleId="Emphasis">
    <w:name w:val="Emphasis"/>
    <w:basedOn w:val="DefaultParagraphFont"/>
    <w:qFormat/>
    <w:rsid w:val="00847144"/>
    <w:rPr>
      <w:i/>
    </w:rPr>
  </w:style>
  <w:style w:type="paragraph" w:customStyle="1" w:styleId="SuperHeading">
    <w:name w:val="SuperHeading"/>
    <w:basedOn w:val="Normal"/>
    <w:rsid w:val="008471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71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71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71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71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71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71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71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71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71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71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71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71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71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71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71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71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71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71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71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71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71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71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71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71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71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71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71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71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71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71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71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71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71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71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71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71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71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7144"/>
  </w:style>
  <w:style w:type="paragraph" w:styleId="TableofFigures">
    <w:name w:val="table of figures"/>
    <w:basedOn w:val="Normal"/>
    <w:next w:val="Normal"/>
    <w:semiHidden/>
    <w:rsid w:val="008471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71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7144"/>
    <w:rPr>
      <w:rFonts w:ascii="Wingdings" w:hAnsi="Wingdings"/>
    </w:rPr>
  </w:style>
  <w:style w:type="paragraph" w:customStyle="1" w:styleId="TableHeading">
    <w:name w:val="Table Heading"/>
    <w:basedOn w:val="HeadingBase"/>
    <w:rsid w:val="008471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7144"/>
    <w:rPr>
      <w:color w:val="0033CC"/>
      <w:u w:val="none"/>
    </w:rPr>
  </w:style>
  <w:style w:type="paragraph" w:customStyle="1" w:styleId="BodyTextRight">
    <w:name w:val="Body Text Right"/>
    <w:basedOn w:val="BodyText"/>
    <w:rsid w:val="008471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71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71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71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71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71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7144"/>
    <w:rPr>
      <w:sz w:val="32"/>
    </w:rPr>
  </w:style>
  <w:style w:type="paragraph" w:customStyle="1" w:styleId="HeadingProcedure">
    <w:name w:val="Heading Procedure"/>
    <w:basedOn w:val="HeadingBase"/>
    <w:next w:val="Normal"/>
    <w:rsid w:val="008471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7144"/>
    <w:pPr>
      <w:spacing w:before="60" w:after="60"/>
    </w:pPr>
  </w:style>
  <w:style w:type="paragraph" w:styleId="ListContinue">
    <w:name w:val="List Continue"/>
    <w:basedOn w:val="List"/>
    <w:rsid w:val="00847144"/>
    <w:pPr>
      <w:ind w:firstLine="0"/>
    </w:pPr>
  </w:style>
  <w:style w:type="paragraph" w:customStyle="1" w:styleId="ListNote">
    <w:name w:val="List Note"/>
    <w:basedOn w:val="List"/>
    <w:rsid w:val="008471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71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71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7144"/>
    <w:rPr>
      <w:rFonts w:ascii="Courier New" w:hAnsi="Courier New"/>
    </w:rPr>
  </w:style>
  <w:style w:type="paragraph" w:customStyle="1" w:styleId="NoteBullet">
    <w:name w:val="Note Bullet"/>
    <w:basedOn w:val="Note"/>
    <w:rsid w:val="008471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71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71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71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71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71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71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7144"/>
    <w:rPr>
      <w:b/>
      <w:smallCaps/>
    </w:rPr>
  </w:style>
  <w:style w:type="paragraph" w:customStyle="1" w:styleId="TableListNumber">
    <w:name w:val="Table List Number"/>
    <w:basedOn w:val="ListNumber"/>
    <w:rsid w:val="008471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71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7144"/>
    <w:pPr>
      <w:numPr>
        <w:numId w:val="8"/>
      </w:numPr>
    </w:pPr>
  </w:style>
  <w:style w:type="paragraph" w:customStyle="1" w:styleId="ListAlpha2">
    <w:name w:val="List Alpha 2"/>
    <w:basedOn w:val="List2"/>
    <w:rsid w:val="00847144"/>
    <w:pPr>
      <w:numPr>
        <w:numId w:val="7"/>
      </w:numPr>
    </w:pPr>
  </w:style>
  <w:style w:type="paragraph" w:styleId="List2">
    <w:name w:val="List 2"/>
    <w:basedOn w:val="BodyText"/>
    <w:rsid w:val="008471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71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71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71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71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71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7144"/>
    <w:pPr>
      <w:numPr>
        <w:numId w:val="3"/>
      </w:numPr>
    </w:pPr>
  </w:style>
  <w:style w:type="paragraph" w:styleId="ListContinue2">
    <w:name w:val="List Continue 2"/>
    <w:basedOn w:val="List2"/>
    <w:rsid w:val="00847144"/>
    <w:pPr>
      <w:ind w:firstLine="0"/>
    </w:pPr>
  </w:style>
  <w:style w:type="paragraph" w:styleId="ListContinue3">
    <w:name w:val="List Continue 3"/>
    <w:basedOn w:val="List3"/>
    <w:rsid w:val="00847144"/>
    <w:pPr>
      <w:ind w:left="1021" w:firstLine="0"/>
    </w:pPr>
  </w:style>
  <w:style w:type="paragraph" w:styleId="ListContinue4">
    <w:name w:val="List Continue 4"/>
    <w:basedOn w:val="List4"/>
    <w:rsid w:val="00847144"/>
    <w:pPr>
      <w:ind w:firstLine="0"/>
    </w:pPr>
  </w:style>
  <w:style w:type="paragraph" w:styleId="ListContinue5">
    <w:name w:val="List Continue 5"/>
    <w:basedOn w:val="List5"/>
    <w:rsid w:val="00847144"/>
    <w:pPr>
      <w:ind w:firstLine="0"/>
    </w:pPr>
  </w:style>
  <w:style w:type="paragraph" w:styleId="ListNumber3">
    <w:name w:val="List Number 3"/>
    <w:basedOn w:val="List3"/>
    <w:rsid w:val="00847144"/>
    <w:pPr>
      <w:numPr>
        <w:numId w:val="4"/>
      </w:numPr>
    </w:pPr>
  </w:style>
  <w:style w:type="paragraph" w:styleId="ListNumber4">
    <w:name w:val="List Number 4"/>
    <w:basedOn w:val="List4"/>
    <w:rsid w:val="00847144"/>
    <w:pPr>
      <w:numPr>
        <w:numId w:val="5"/>
      </w:numPr>
    </w:pPr>
  </w:style>
  <w:style w:type="paragraph" w:styleId="ListNumber5">
    <w:name w:val="List Number 5"/>
    <w:basedOn w:val="List5"/>
    <w:rsid w:val="00847144"/>
    <w:pPr>
      <w:numPr>
        <w:numId w:val="6"/>
      </w:numPr>
    </w:pPr>
  </w:style>
  <w:style w:type="paragraph" w:styleId="BlockText">
    <w:name w:val="Block Text"/>
    <w:basedOn w:val="Normal"/>
    <w:rsid w:val="008471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71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7144"/>
    <w:rPr>
      <w:sz w:val="16"/>
      <w:vertAlign w:val="superscript"/>
    </w:rPr>
  </w:style>
  <w:style w:type="character" w:customStyle="1" w:styleId="Symbols">
    <w:name w:val="Symbols"/>
    <w:basedOn w:val="DefaultParagraphFont"/>
    <w:rsid w:val="00847144"/>
    <w:rPr>
      <w:rFonts w:ascii="Symbol" w:hAnsi="Symbol"/>
    </w:rPr>
  </w:style>
  <w:style w:type="character" w:customStyle="1" w:styleId="MenuOptions">
    <w:name w:val="Menu Options"/>
    <w:basedOn w:val="DefaultParagraphFont"/>
    <w:rsid w:val="008471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7144"/>
    <w:rPr>
      <w:b/>
    </w:rPr>
  </w:style>
  <w:style w:type="character" w:customStyle="1" w:styleId="Underlined">
    <w:name w:val="Underlined"/>
    <w:basedOn w:val="DefaultParagraphFont"/>
    <w:rsid w:val="00847144"/>
    <w:rPr>
      <w:u w:val="single"/>
    </w:rPr>
  </w:style>
  <w:style w:type="paragraph" w:customStyle="1" w:styleId="TableBodyTextRight">
    <w:name w:val="Table Body Text Right"/>
    <w:basedOn w:val="TableBodyText"/>
    <w:rsid w:val="008471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7144"/>
    <w:rPr>
      <w:sz w:val="18"/>
    </w:rPr>
  </w:style>
  <w:style w:type="paragraph" w:customStyle="1" w:styleId="BodySmallRight">
    <w:name w:val="Body Small Right"/>
    <w:basedOn w:val="BodyTextRight"/>
    <w:rsid w:val="00847144"/>
    <w:rPr>
      <w:sz w:val="18"/>
      <w:szCs w:val="18"/>
    </w:rPr>
  </w:style>
  <w:style w:type="paragraph" w:customStyle="1" w:styleId="MarginEdition">
    <w:name w:val="Margin Edition"/>
    <w:basedOn w:val="MarginNote"/>
    <w:rsid w:val="008471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7144"/>
    <w:rPr>
      <w:sz w:val="2"/>
      <w:szCs w:val="2"/>
    </w:rPr>
  </w:style>
  <w:style w:type="character" w:customStyle="1" w:styleId="Small">
    <w:name w:val="Small"/>
    <w:basedOn w:val="DefaultParagraphFont"/>
    <w:rsid w:val="00847144"/>
    <w:rPr>
      <w:sz w:val="16"/>
    </w:rPr>
  </w:style>
  <w:style w:type="paragraph" w:customStyle="1" w:styleId="WideTable">
    <w:name w:val="Wide Table"/>
    <w:basedOn w:val="Normal"/>
    <w:rsid w:val="008471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7144"/>
  </w:style>
  <w:style w:type="paragraph" w:styleId="Quote">
    <w:name w:val="Quote"/>
    <w:basedOn w:val="Heading1"/>
    <w:link w:val="QuoteChar"/>
    <w:qFormat/>
    <w:rsid w:val="008471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71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7144"/>
    <w:pPr>
      <w:pageBreakBefore/>
    </w:pPr>
  </w:style>
  <w:style w:type="paragraph" w:customStyle="1" w:styleId="Border">
    <w:name w:val="Border"/>
    <w:basedOn w:val="Normal"/>
    <w:qFormat/>
    <w:rsid w:val="008471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71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71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71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71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71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71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71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71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7144"/>
    <w:rPr>
      <w:u w:val="single"/>
    </w:rPr>
  </w:style>
  <w:style w:type="character" w:customStyle="1" w:styleId="BoldandItalics">
    <w:name w:val="Bold and Italics"/>
    <w:qFormat/>
    <w:rsid w:val="00847144"/>
    <w:rPr>
      <w:b/>
      <w:i/>
      <w:u w:val="none"/>
    </w:rPr>
  </w:style>
  <w:style w:type="paragraph" w:styleId="BalloonText">
    <w:name w:val="Balloon Text"/>
    <w:basedOn w:val="Normal"/>
    <w:link w:val="BalloonTextChar"/>
    <w:rsid w:val="008471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71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71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71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71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71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7144"/>
    <w:pPr>
      <w:spacing w:before="0" w:after="0"/>
    </w:pPr>
  </w:style>
  <w:style w:type="paragraph" w:customStyle="1" w:styleId="BodyTextBold">
    <w:name w:val="Body Text Bold"/>
    <w:basedOn w:val="BodyText"/>
    <w:qFormat/>
    <w:rsid w:val="00847144"/>
    <w:rPr>
      <w:b/>
    </w:rPr>
  </w:style>
  <w:style w:type="character" w:styleId="Hyperlink">
    <w:name w:val="Hyperlink"/>
    <w:basedOn w:val="DefaultParagraphFont"/>
    <w:uiPriority w:val="99"/>
    <w:unhideWhenUsed/>
    <w:rsid w:val="00F009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899</Words>
  <Characters>5566</Characters>
  <Application>Microsoft Office Word</Application>
  <DocSecurity>0</DocSecurity>
  <Lines>214</Lines>
  <Paragraphs>115</Paragraphs>
  <ScaleCrop>false</ScaleCrop>
  <Company>Author-it Software Corporation Ltd.</Company>
  <LinksUpToDate>false</LinksUpToDate>
  <CharactersWithSpaces>6350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CUASET501 Design sets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2019-02-21T09:42:00Z</dcterms:created>
  <dcterms:modified xsi:type="dcterms:W3CDTF">2019-02-21T09:42:00Z</dcterms:modified>
</cp:coreProperties>
</file>