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3817" w:rsidP="000538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CUASCE203 Repair, maintain and alter scenic art</w:t>
      </w:r>
      <w:r>
        <w:fldChar w:fldCharType="end"/>
      </w:r>
    </w:p>
    <w:p w:rsidR="00053817" w:rsidP="00053817">
      <w:pPr>
        <w:pStyle w:val="Version"/>
        <w:sectPr w:rsidSect="00FC6D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6D03" w:rsidP="00FC6D03">
      <w:pPr>
        <w:pStyle w:val="SuperHeading"/>
      </w:pPr>
      <w:r w:rsidRPr="00FC6D03">
        <w:t>Assessment Re</w:t>
      </w:r>
      <w:r w:rsidRPr="00FC6D03">
        <w:t>quirements for CUASCE203 Repair, maintain and alter scenic art</w:t>
      </w:r>
    </w:p>
    <w:p w:rsidR="00000000" w:rsidRPr="00FC6D03" w:rsidP="00FC6D03">
      <w:pPr>
        <w:pStyle w:val="Heading1"/>
      </w:pPr>
      <w:bookmarkStart w:id="1" w:name="O_792307"/>
      <w:bookmarkEnd w:id="1"/>
      <w:r w:rsidRPr="00FC6D0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FC6D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D03" w:rsidP="00FC6D03">
            <w:pPr>
              <w:pStyle w:val="BodyText"/>
            </w:pPr>
            <w:r w:rsidRPr="00FC6D0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D03">
            <w:pPr>
              <w:pStyle w:val="BodyText"/>
              <w:rPr>
                <w:lang w:val="en-NZ"/>
              </w:rPr>
            </w:pPr>
            <w:r w:rsidRPr="00FC6D03">
              <w:rPr>
                <w:rStyle w:val="SpecialBold"/>
              </w:rPr>
              <w:t>Comments</w:t>
            </w:r>
          </w:p>
        </w:tc>
      </w:tr>
      <w:tr w:rsidTr="00FC6D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D03">
            <w:pPr>
              <w:pStyle w:val="BodyText"/>
              <w:rPr>
                <w:lang w:val="en-NZ"/>
              </w:rPr>
            </w:pPr>
            <w:r w:rsidRPr="00FC6D0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D03" w:rsidP="00FC6D03">
            <w:pPr>
              <w:pStyle w:val="BodyText"/>
            </w:pPr>
            <w:r w:rsidRPr="00FC6D03">
              <w:t>This version first released with CUA Creative Arts and Culture Training Package version 2.0.</w:t>
            </w:r>
          </w:p>
        </w:tc>
      </w:tr>
    </w:tbl>
    <w:p w:rsidR="00000000" w:rsidRPr="00FC6D03" w:rsidP="00FC6D03">
      <w:pPr>
        <w:pStyle w:val="BodyText"/>
      </w:pPr>
    </w:p>
    <w:p w:rsidR="00000000" w:rsidRPr="00FC6D03" w:rsidP="00FC6D03">
      <w:pPr>
        <w:pStyle w:val="AllowPageBreak"/>
      </w:pPr>
    </w:p>
    <w:p w:rsidR="00000000" w:rsidRPr="00FC6D03" w:rsidP="00FC6D03">
      <w:pPr>
        <w:pStyle w:val="Heading1"/>
      </w:pPr>
      <w:bookmarkStart w:id="2" w:name="O_792308"/>
      <w:bookmarkEnd w:id="2"/>
      <w:r w:rsidRPr="00FC6D03">
        <w:t>Performance Evidence</w:t>
      </w:r>
    </w:p>
    <w:p w:rsidR="00000000" w:rsidRPr="00FC6D03" w:rsidP="00053817">
      <w:pPr>
        <w:pStyle w:val="BodyText"/>
      </w:pPr>
      <w:r w:rsidRPr="00FC6D03">
        <w:t>Evidence of the ability to:</w:t>
      </w:r>
    </w:p>
    <w:p w:rsidR="00000000" w:rsidRPr="00FC6D03" w:rsidP="00FC6D03">
      <w:pPr>
        <w:pStyle w:val="ListBullet"/>
      </w:pPr>
      <w:r w:rsidRPr="00FC6D03">
        <w:t>set priorities for scenic art maintenance tasks in line with production requirements</w:t>
      </w:r>
    </w:p>
    <w:p w:rsidR="00000000" w:rsidRPr="00FC6D03" w:rsidP="00FC6D03">
      <w:pPr>
        <w:pStyle w:val="ListBullet"/>
      </w:pPr>
      <w:r w:rsidRPr="00FC6D03">
        <w:t xml:space="preserve">follow instructions for repairing, altering and maintaining the condition of scenic art elements </w:t>
      </w:r>
    </w:p>
    <w:p w:rsidR="00000000" w:rsidRPr="00FC6D03" w:rsidP="00FC6D03">
      <w:pPr>
        <w:pStyle w:val="ListBullet"/>
      </w:pPr>
      <w:r w:rsidRPr="00FC6D03">
        <w:t>organise and store scen</w:t>
      </w:r>
      <w:r w:rsidRPr="00FC6D03">
        <w:t>ic art elements in line with production requirements</w:t>
      </w:r>
    </w:p>
    <w:p w:rsidR="00000000" w:rsidRPr="00FC6D03" w:rsidP="00FC6D03">
      <w:pPr>
        <w:pStyle w:val="ListBullet"/>
      </w:pPr>
      <w:r w:rsidRPr="00FC6D03">
        <w:t>meet work deadlines</w:t>
      </w:r>
    </w:p>
    <w:p w:rsidR="00000000" w:rsidRPr="00FC6D03" w:rsidP="00FC6D03">
      <w:pPr>
        <w:pStyle w:val="ListBullet"/>
      </w:pPr>
      <w:r w:rsidRPr="00FC6D03">
        <w:t>follow procedures for completing workplace documentation</w:t>
      </w:r>
    </w:p>
    <w:p w:rsidR="00000000" w:rsidRPr="00FC6D03" w:rsidP="00FC6D03">
      <w:pPr>
        <w:pStyle w:val="ListBullet"/>
      </w:pPr>
      <w:r w:rsidRPr="00FC6D03">
        <w:t>handle tools and materials in a safe manner</w:t>
      </w:r>
    </w:p>
    <w:p w:rsidR="00000000" w:rsidRPr="00FC6D03" w:rsidP="00FC6D03">
      <w:pPr>
        <w:pStyle w:val="ListBullet"/>
      </w:pPr>
      <w:r w:rsidRPr="00FC6D03">
        <w:t>collaborate with others to clarify and confirm alterations required.</w:t>
      </w:r>
    </w:p>
    <w:p w:rsidR="00000000" w:rsidRPr="00FC6D03" w:rsidP="00FC6D03">
      <w:pPr>
        <w:pStyle w:val="BodyText"/>
      </w:pPr>
    </w:p>
    <w:p w:rsidR="00000000" w:rsidRPr="00FC6D03" w:rsidP="00053817">
      <w:pPr>
        <w:pStyle w:val="BodyText"/>
      </w:pPr>
      <w:r w:rsidRPr="00FC6D03">
        <w:t>Note: If a specific volume or frequency is not stated, then evidence must be provided at least once.</w:t>
      </w:r>
    </w:p>
    <w:p w:rsidR="00000000" w:rsidRPr="00FC6D03" w:rsidP="00FC6D03">
      <w:pPr>
        <w:pStyle w:val="Heading1"/>
      </w:pPr>
      <w:bookmarkStart w:id="3" w:name="O_792309"/>
      <w:bookmarkEnd w:id="3"/>
      <w:r w:rsidRPr="00FC6D03">
        <w:t>Knowledge Evidence</w:t>
      </w:r>
    </w:p>
    <w:p w:rsidR="00000000" w:rsidRPr="00FC6D03" w:rsidP="00053817">
      <w:pPr>
        <w:pStyle w:val="BodyText"/>
      </w:pPr>
      <w:r w:rsidRPr="00FC6D03">
        <w:t>To complete the unit requirements safely and effectively, the individual must:</w:t>
      </w:r>
    </w:p>
    <w:p w:rsidR="00000000" w:rsidRPr="00FC6D03" w:rsidP="00FC6D03">
      <w:pPr>
        <w:pStyle w:val="ListBullet"/>
      </w:pPr>
      <w:r w:rsidRPr="00FC6D03">
        <w:t>outline roles and responsibilities of p</w:t>
      </w:r>
      <w:r w:rsidRPr="00FC6D03">
        <w:t>ersonnel involved in constructing sets and creating scenic art</w:t>
      </w:r>
    </w:p>
    <w:p w:rsidR="00000000" w:rsidRPr="00FC6D03" w:rsidP="00FC6D03">
      <w:pPr>
        <w:pStyle w:val="ListBullet"/>
      </w:pPr>
      <w:r w:rsidRPr="00FC6D03">
        <w:t>describe characteristics of a range of materials used in scenic art elements</w:t>
      </w:r>
    </w:p>
    <w:p w:rsidR="00000000" w:rsidRPr="00FC6D03" w:rsidP="00FC6D03">
      <w:pPr>
        <w:pStyle w:val="ListBullet"/>
      </w:pPr>
      <w:r w:rsidRPr="00FC6D03">
        <w:t xml:space="preserve">describe techniques for maintaining the condition of scenic art elements </w:t>
      </w:r>
    </w:p>
    <w:p w:rsidR="00000000" w:rsidRPr="00FC6D03" w:rsidP="00FC6D03">
      <w:pPr>
        <w:pStyle w:val="ListBullet"/>
      </w:pPr>
      <w:r w:rsidRPr="00FC6D03">
        <w:t>outline systems for storing and identifyin</w:t>
      </w:r>
      <w:r w:rsidRPr="00FC6D03">
        <w:t>g scenic art elements</w:t>
      </w:r>
    </w:p>
    <w:p w:rsidR="00000000" w:rsidRPr="00FC6D03" w:rsidP="00FC6D03">
      <w:pPr>
        <w:pStyle w:val="ListBullet"/>
      </w:pPr>
      <w:r w:rsidRPr="00FC6D03">
        <w:t>explain health and safety standards that apply to using tools and hazardous materials for maintaining the condition of scenic art elements.</w:t>
      </w:r>
    </w:p>
    <w:p w:rsidR="00000000" w:rsidRPr="00FC6D03" w:rsidP="00FC6D03">
      <w:pPr>
        <w:pStyle w:val="AllowPageBreak"/>
      </w:pPr>
    </w:p>
    <w:p w:rsidR="00000000" w:rsidRPr="00FC6D03" w:rsidP="00FC6D03">
      <w:pPr>
        <w:pStyle w:val="Heading1"/>
      </w:pPr>
      <w:bookmarkStart w:id="4" w:name="O_792310"/>
      <w:bookmarkEnd w:id="4"/>
      <w:r w:rsidRPr="00FC6D03">
        <w:t>Assessment Conditions</w:t>
      </w:r>
    </w:p>
    <w:p w:rsidR="00000000" w:rsidRPr="00FC6D03" w:rsidP="00053817">
      <w:pPr>
        <w:pStyle w:val="BodyText"/>
      </w:pPr>
      <w:r w:rsidRPr="00FC6D03">
        <w:t>Assessment must be conducted in a safe environment wher</w:t>
      </w:r>
      <w:r w:rsidRPr="00FC6D03">
        <w:t xml:space="preserve">e evidence gathered demonstrates consistent performance of typical activities experienced in creative arts industry environments. The assessment environment must include access to: </w:t>
      </w:r>
    </w:p>
    <w:p w:rsidR="00000000" w:rsidRPr="00FC6D03" w:rsidP="00FC6D03">
      <w:pPr>
        <w:pStyle w:val="ListBullet"/>
      </w:pPr>
      <w:r w:rsidRPr="00FC6D03">
        <w:t xml:space="preserve">a work space and equipment to complete repairs and alterations to scenic </w:t>
      </w:r>
      <w:r w:rsidRPr="00FC6D03">
        <w:t>art</w:t>
      </w:r>
    </w:p>
    <w:p w:rsidR="00000000" w:rsidRPr="00FC6D03" w:rsidP="00FC6D03">
      <w:pPr>
        <w:pStyle w:val="ListBullet"/>
      </w:pPr>
      <w:r w:rsidRPr="00FC6D03">
        <w:t xml:space="preserve">productions requiring scenic art elements </w:t>
      </w:r>
    </w:p>
    <w:p w:rsidR="00000000" w:rsidRPr="00FC6D03" w:rsidP="00FC6D03">
      <w:pPr>
        <w:pStyle w:val="ListBullet"/>
      </w:pPr>
      <w:r w:rsidRPr="00FC6D03">
        <w:t>interaction with others.</w:t>
      </w:r>
    </w:p>
    <w:p w:rsidR="00000000" w:rsidRPr="00FC6D03" w:rsidP="00FC6D03">
      <w:pPr>
        <w:pStyle w:val="BodyText"/>
      </w:pPr>
    </w:p>
    <w:p w:rsidR="00000000" w:rsidRPr="00FC6D03" w:rsidP="00053817">
      <w:pPr>
        <w:pStyle w:val="BodyText"/>
      </w:pPr>
      <w:r w:rsidRPr="00FC6D03">
        <w:t>Assessors of this unit must satisfy the requirements for assessors in applicable vocational educational and training legislation, frameworks and/or standards.</w:t>
      </w:r>
    </w:p>
    <w:p w:rsidR="00000000" w:rsidRPr="00FC6D03" w:rsidP="00FC6D03">
      <w:pPr>
        <w:pStyle w:val="Heading1"/>
      </w:pPr>
      <w:bookmarkStart w:id="5" w:name="O_792313"/>
      <w:bookmarkEnd w:id="5"/>
      <w:r w:rsidRPr="00FC6D03">
        <w:t>Links</w:t>
      </w:r>
    </w:p>
    <w:p w:rsidR="00000000" w:rsidRPr="00FC6D03" w:rsidP="00053817">
      <w:pPr>
        <w:pStyle w:val="BodyText"/>
      </w:pPr>
      <w:r w:rsidRPr="00FC6D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13D9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C6D03" w:rsidP="00FC6D03"/>
    <w:sectPr w:rsidSect="00FC6D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D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D03" w:rsidRPr="00053817" w:rsidP="000538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D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817" w:rsidP="00FC6D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53817" w:rsidP="00FC6D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53817" w:rsidP="00FC6D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D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8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6D03" w:rsidRPr="00053817" w:rsidP="000538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D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817" w:rsidRPr="002D2AF8" w:rsidP="00FC6D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CUASCE203 Repair, maintain and alter scenic art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53817" w:rsidP="00FC6D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C5877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95E3F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D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6D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6D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6D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6D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6D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6D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6D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6D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6D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6D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6D03"/>
  </w:style>
  <w:style w:type="character" w:customStyle="1" w:styleId="Heading1Char">
    <w:name w:val="Heading 1 Char"/>
    <w:basedOn w:val="DefaultParagraphFont"/>
    <w:link w:val="Heading1"/>
    <w:rsid w:val="00FC6D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6D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6D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6D0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6D03"/>
    <w:rPr>
      <w:b/>
      <w:spacing w:val="0"/>
    </w:rPr>
  </w:style>
  <w:style w:type="paragraph" w:customStyle="1" w:styleId="SuperHeading">
    <w:name w:val="SuperHeading"/>
    <w:basedOn w:val="Normal"/>
    <w:rsid w:val="00FC6D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6D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6D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6D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6D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6D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6D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6D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6D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6D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6D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6D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6D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6D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6D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6D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6D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6D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6D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6D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6D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6D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6D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6D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6D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6D0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6D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6D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6D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6D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6D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6D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6D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6D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6D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6D03"/>
    <w:rPr>
      <w:i/>
    </w:rPr>
  </w:style>
  <w:style w:type="paragraph" w:styleId="Caption">
    <w:name w:val="caption"/>
    <w:basedOn w:val="BodyText"/>
    <w:next w:val="Normal"/>
    <w:qFormat/>
    <w:rsid w:val="00FC6D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6D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6D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6D03"/>
  </w:style>
  <w:style w:type="paragraph" w:styleId="TableofFigures">
    <w:name w:val="table of figures"/>
    <w:basedOn w:val="Normal"/>
    <w:next w:val="Normal"/>
    <w:semiHidden/>
    <w:rsid w:val="00FC6D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6D0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C6D03"/>
    <w:rPr>
      <w:rFonts w:ascii="Wingdings" w:hAnsi="Wingdings"/>
    </w:rPr>
  </w:style>
  <w:style w:type="paragraph" w:customStyle="1" w:styleId="TableHeading">
    <w:name w:val="Table Heading"/>
    <w:basedOn w:val="HeadingBase"/>
    <w:rsid w:val="00FC6D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6D03"/>
    <w:rPr>
      <w:color w:val="0033CC"/>
      <w:u w:val="none"/>
    </w:rPr>
  </w:style>
  <w:style w:type="paragraph" w:customStyle="1" w:styleId="BodyTextRight">
    <w:name w:val="Body Text Right"/>
    <w:basedOn w:val="BodyText"/>
    <w:rsid w:val="00FC6D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6D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6D0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6D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6D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6D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6D03"/>
    <w:rPr>
      <w:sz w:val="32"/>
    </w:rPr>
  </w:style>
  <w:style w:type="paragraph" w:customStyle="1" w:styleId="HeadingProcedure">
    <w:name w:val="Heading Procedure"/>
    <w:basedOn w:val="HeadingBase"/>
    <w:next w:val="Normal"/>
    <w:rsid w:val="00FC6D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6D03"/>
    <w:pPr>
      <w:spacing w:before="60" w:after="60"/>
    </w:pPr>
  </w:style>
  <w:style w:type="paragraph" w:styleId="ListContinue">
    <w:name w:val="List Continue"/>
    <w:basedOn w:val="List"/>
    <w:rsid w:val="00FC6D03"/>
    <w:pPr>
      <w:ind w:firstLine="0"/>
    </w:pPr>
  </w:style>
  <w:style w:type="paragraph" w:customStyle="1" w:styleId="ListNote">
    <w:name w:val="List Note"/>
    <w:basedOn w:val="List"/>
    <w:rsid w:val="00FC6D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6D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6D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6D03"/>
    <w:rPr>
      <w:rFonts w:ascii="Courier New" w:hAnsi="Courier New"/>
    </w:rPr>
  </w:style>
  <w:style w:type="paragraph" w:customStyle="1" w:styleId="NoteBullet">
    <w:name w:val="Note Bullet"/>
    <w:basedOn w:val="Note"/>
    <w:rsid w:val="00FC6D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6D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6D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6D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6D0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C6D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6D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6D03"/>
    <w:rPr>
      <w:b/>
      <w:smallCaps/>
    </w:rPr>
  </w:style>
  <w:style w:type="paragraph" w:customStyle="1" w:styleId="TableListNumber">
    <w:name w:val="Table List Number"/>
    <w:basedOn w:val="ListNumber"/>
    <w:rsid w:val="00FC6D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6D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6D03"/>
    <w:pPr>
      <w:numPr>
        <w:numId w:val="8"/>
      </w:numPr>
    </w:pPr>
  </w:style>
  <w:style w:type="paragraph" w:customStyle="1" w:styleId="ListAlpha2">
    <w:name w:val="List Alpha 2"/>
    <w:basedOn w:val="List2"/>
    <w:rsid w:val="00FC6D03"/>
    <w:pPr>
      <w:numPr>
        <w:numId w:val="7"/>
      </w:numPr>
    </w:pPr>
  </w:style>
  <w:style w:type="paragraph" w:styleId="List2">
    <w:name w:val="List 2"/>
    <w:basedOn w:val="BodyText"/>
    <w:rsid w:val="00FC6D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6D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6D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6D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6D0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6D0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C6D03"/>
    <w:pPr>
      <w:numPr>
        <w:numId w:val="3"/>
      </w:numPr>
    </w:pPr>
  </w:style>
  <w:style w:type="paragraph" w:styleId="ListContinue2">
    <w:name w:val="List Continue 2"/>
    <w:basedOn w:val="List2"/>
    <w:rsid w:val="00FC6D03"/>
    <w:pPr>
      <w:ind w:firstLine="0"/>
    </w:pPr>
  </w:style>
  <w:style w:type="paragraph" w:styleId="ListContinue3">
    <w:name w:val="List Continue 3"/>
    <w:basedOn w:val="List3"/>
    <w:rsid w:val="00FC6D03"/>
    <w:pPr>
      <w:ind w:left="1021" w:firstLine="0"/>
    </w:pPr>
  </w:style>
  <w:style w:type="paragraph" w:styleId="ListContinue4">
    <w:name w:val="List Continue 4"/>
    <w:basedOn w:val="List4"/>
    <w:rsid w:val="00FC6D03"/>
    <w:pPr>
      <w:ind w:firstLine="0"/>
    </w:pPr>
  </w:style>
  <w:style w:type="paragraph" w:styleId="ListContinue5">
    <w:name w:val="List Continue 5"/>
    <w:basedOn w:val="List5"/>
    <w:rsid w:val="00FC6D03"/>
    <w:pPr>
      <w:ind w:firstLine="0"/>
    </w:pPr>
  </w:style>
  <w:style w:type="paragraph" w:styleId="ListNumber3">
    <w:name w:val="List Number 3"/>
    <w:basedOn w:val="List3"/>
    <w:rsid w:val="00FC6D03"/>
    <w:pPr>
      <w:numPr>
        <w:numId w:val="4"/>
      </w:numPr>
    </w:pPr>
  </w:style>
  <w:style w:type="paragraph" w:styleId="ListNumber4">
    <w:name w:val="List Number 4"/>
    <w:basedOn w:val="List4"/>
    <w:rsid w:val="00FC6D03"/>
    <w:pPr>
      <w:numPr>
        <w:numId w:val="5"/>
      </w:numPr>
    </w:pPr>
  </w:style>
  <w:style w:type="paragraph" w:styleId="ListNumber5">
    <w:name w:val="List Number 5"/>
    <w:basedOn w:val="List5"/>
    <w:rsid w:val="00FC6D03"/>
    <w:pPr>
      <w:numPr>
        <w:numId w:val="6"/>
      </w:numPr>
    </w:pPr>
  </w:style>
  <w:style w:type="paragraph" w:styleId="BlockText">
    <w:name w:val="Block Text"/>
    <w:basedOn w:val="Normal"/>
    <w:rsid w:val="00FC6D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6D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6D03"/>
    <w:rPr>
      <w:sz w:val="16"/>
      <w:vertAlign w:val="superscript"/>
    </w:rPr>
  </w:style>
  <w:style w:type="character" w:customStyle="1" w:styleId="Symbols">
    <w:name w:val="Symbols"/>
    <w:basedOn w:val="DefaultParagraphFont"/>
    <w:rsid w:val="00FC6D03"/>
    <w:rPr>
      <w:rFonts w:ascii="Symbol" w:hAnsi="Symbol"/>
    </w:rPr>
  </w:style>
  <w:style w:type="character" w:customStyle="1" w:styleId="MenuOptions">
    <w:name w:val="Menu Options"/>
    <w:basedOn w:val="DefaultParagraphFont"/>
    <w:rsid w:val="00FC6D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6D03"/>
    <w:rPr>
      <w:b/>
    </w:rPr>
  </w:style>
  <w:style w:type="character" w:customStyle="1" w:styleId="Underlined">
    <w:name w:val="Underlined"/>
    <w:basedOn w:val="DefaultParagraphFont"/>
    <w:rsid w:val="00FC6D03"/>
    <w:rPr>
      <w:u w:val="single"/>
    </w:rPr>
  </w:style>
  <w:style w:type="paragraph" w:customStyle="1" w:styleId="TableBodyTextRight">
    <w:name w:val="Table Body Text Right"/>
    <w:basedOn w:val="TableBodyText"/>
    <w:rsid w:val="00FC6D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6D03"/>
    <w:rPr>
      <w:sz w:val="18"/>
    </w:rPr>
  </w:style>
  <w:style w:type="paragraph" w:customStyle="1" w:styleId="BodySmallRight">
    <w:name w:val="Body Small Right"/>
    <w:basedOn w:val="BodyTextRight"/>
    <w:rsid w:val="00FC6D03"/>
    <w:rPr>
      <w:sz w:val="18"/>
      <w:szCs w:val="18"/>
    </w:rPr>
  </w:style>
  <w:style w:type="paragraph" w:customStyle="1" w:styleId="MarginEdition">
    <w:name w:val="Margin Edition"/>
    <w:basedOn w:val="MarginNote"/>
    <w:rsid w:val="00FC6D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6D03"/>
    <w:rPr>
      <w:sz w:val="2"/>
      <w:szCs w:val="2"/>
    </w:rPr>
  </w:style>
  <w:style w:type="character" w:customStyle="1" w:styleId="Small">
    <w:name w:val="Small"/>
    <w:basedOn w:val="DefaultParagraphFont"/>
    <w:rsid w:val="00FC6D03"/>
    <w:rPr>
      <w:sz w:val="16"/>
    </w:rPr>
  </w:style>
  <w:style w:type="paragraph" w:customStyle="1" w:styleId="WideTable">
    <w:name w:val="Wide Table"/>
    <w:basedOn w:val="Normal"/>
    <w:rsid w:val="00FC6D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6D03"/>
  </w:style>
  <w:style w:type="paragraph" w:styleId="Quote">
    <w:name w:val="Quote"/>
    <w:basedOn w:val="Heading1"/>
    <w:link w:val="QuoteChar"/>
    <w:qFormat/>
    <w:rsid w:val="00FC6D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6D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6D03"/>
    <w:pPr>
      <w:pageBreakBefore/>
    </w:pPr>
  </w:style>
  <w:style w:type="paragraph" w:customStyle="1" w:styleId="Border">
    <w:name w:val="Border"/>
    <w:basedOn w:val="Normal"/>
    <w:qFormat/>
    <w:rsid w:val="00FC6D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6D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D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D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6D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6D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6D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6D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6D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6D03"/>
    <w:rPr>
      <w:u w:val="single"/>
    </w:rPr>
  </w:style>
  <w:style w:type="character" w:customStyle="1" w:styleId="BoldandItalics">
    <w:name w:val="Bold and Italics"/>
    <w:qFormat/>
    <w:rsid w:val="00FC6D03"/>
    <w:rPr>
      <w:b/>
      <w:i/>
      <w:u w:val="none"/>
    </w:rPr>
  </w:style>
  <w:style w:type="paragraph" w:styleId="BalloonText">
    <w:name w:val="Balloon Text"/>
    <w:basedOn w:val="Normal"/>
    <w:link w:val="BalloonTextChar"/>
    <w:rsid w:val="00FC6D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6D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6D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6D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6D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6D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6D03"/>
    <w:pPr>
      <w:spacing w:before="0" w:after="0"/>
    </w:pPr>
  </w:style>
  <w:style w:type="paragraph" w:customStyle="1" w:styleId="BodyTextBold">
    <w:name w:val="Body Text Bold"/>
    <w:basedOn w:val="BodyText"/>
    <w:qFormat/>
    <w:rsid w:val="00FC6D03"/>
    <w:rPr>
      <w:b/>
    </w:rPr>
  </w:style>
  <w:style w:type="character" w:styleId="Hyperlink">
    <w:name w:val="Hyperlink"/>
    <w:basedOn w:val="DefaultParagraphFont"/>
    <w:uiPriority w:val="99"/>
    <w:unhideWhenUsed/>
    <w:rsid w:val="000538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314</Words>
  <Characters>2037</Characters>
  <Application>Microsoft Office Word</Application>
  <DocSecurity>0</DocSecurity>
  <Lines>56</Lines>
  <Paragraphs>40</Paragraphs>
  <ScaleCrop>false</ScaleCrop>
  <Company>Author-it Software Corporation Ltd.</Company>
  <LinksUpToDate>false</LinksUpToDate>
  <CharactersWithSpaces>2311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CUASCE203 Repair, maintain and alter scenic art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2022-10-19T12:23:00Z</dcterms:created>
  <dcterms:modified xsi:type="dcterms:W3CDTF">2022-10-19T12:23:00Z</dcterms:modified>
</cp:coreProperties>
</file>