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780" w:rsidP="00700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CUASCE201 Develop basic scenic art skills</w:t>
      </w:r>
      <w:r>
        <w:fldChar w:fldCharType="end"/>
      </w:r>
    </w:p>
    <w:p w:rsidR="00700780" w:rsidP="00700780">
      <w:pPr>
        <w:pStyle w:val="Version"/>
        <w:sectPr w:rsidSect="00366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6E1F" w:rsidP="00366E1F">
      <w:pPr>
        <w:pStyle w:val="SuperHeading"/>
      </w:pPr>
      <w:r w:rsidRPr="00366E1F">
        <w:t>Assessment Re</w:t>
      </w:r>
      <w:r w:rsidRPr="00366E1F">
        <w:t>quirements for CUASCE201 Develop basic scenic art skills</w:t>
      </w:r>
    </w:p>
    <w:p w:rsidR="00000000" w:rsidRPr="00366E1F" w:rsidP="00366E1F">
      <w:pPr>
        <w:pStyle w:val="Heading1"/>
      </w:pPr>
      <w:bookmarkStart w:id="1" w:name="O_810246"/>
      <w:bookmarkEnd w:id="1"/>
      <w:r w:rsidRPr="00366E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6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E1F" w:rsidP="00366E1F">
            <w:pPr>
              <w:pStyle w:val="BodyText"/>
            </w:pPr>
            <w:r w:rsidRPr="00366E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E1F">
            <w:pPr>
              <w:pStyle w:val="BodyText"/>
              <w:rPr>
                <w:lang w:val="en-NZ"/>
              </w:rPr>
            </w:pPr>
            <w:r w:rsidRPr="00366E1F">
              <w:rPr>
                <w:rStyle w:val="SpecialBold"/>
              </w:rPr>
              <w:t>Comments</w:t>
            </w:r>
          </w:p>
        </w:tc>
      </w:tr>
      <w:tr w:rsidTr="00366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E1F">
            <w:pPr>
              <w:pStyle w:val="BodyText"/>
              <w:rPr>
                <w:lang w:val="en-NZ"/>
              </w:rPr>
            </w:pPr>
            <w:r w:rsidRPr="00366E1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E1F">
            <w:pPr>
              <w:pStyle w:val="BodyText"/>
              <w:rPr>
                <w:lang w:val="en-NZ"/>
              </w:rPr>
            </w:pPr>
            <w:r w:rsidRPr="00366E1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66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E1F">
            <w:pPr>
              <w:pStyle w:val="BodyText"/>
              <w:rPr>
                <w:lang w:val="en-NZ"/>
              </w:rPr>
            </w:pPr>
            <w:r w:rsidRPr="00366E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E1F" w:rsidP="00366E1F">
            <w:pPr>
              <w:pStyle w:val="BodyText"/>
            </w:pPr>
            <w:r w:rsidRPr="00366E1F">
              <w:t xml:space="preserve">This version first released with CUA </w:t>
            </w:r>
            <w:r w:rsidRPr="00366E1F">
              <w:t>Creative Arts and Culture Training Package version 1.0.</w:t>
            </w:r>
          </w:p>
        </w:tc>
      </w:tr>
    </w:tbl>
    <w:p w:rsidR="00000000" w:rsidRPr="00366E1F" w:rsidP="00366E1F">
      <w:pPr>
        <w:pStyle w:val="BodyText"/>
      </w:pPr>
    </w:p>
    <w:p w:rsidR="00000000" w:rsidRPr="00366E1F" w:rsidP="00366E1F">
      <w:pPr>
        <w:pStyle w:val="AllowPageBreak"/>
      </w:pPr>
    </w:p>
    <w:p w:rsidR="00000000" w:rsidRPr="00366E1F" w:rsidP="00366E1F">
      <w:pPr>
        <w:pStyle w:val="Heading1"/>
      </w:pPr>
      <w:bookmarkStart w:id="2" w:name="O_810245"/>
      <w:bookmarkEnd w:id="2"/>
      <w:r w:rsidRPr="00366E1F">
        <w:t>Performance Evidence</w:t>
      </w:r>
    </w:p>
    <w:p w:rsidR="00000000" w:rsidRPr="00366E1F" w:rsidP="00700780">
      <w:pPr>
        <w:pStyle w:val="BodyText"/>
      </w:pPr>
      <w:r w:rsidRPr="00366E1F">
        <w:t>Evidence of the ability to:</w:t>
      </w:r>
    </w:p>
    <w:p w:rsidR="00000000" w:rsidRPr="00366E1F" w:rsidP="00366E1F">
      <w:pPr>
        <w:pStyle w:val="ListBullet"/>
      </w:pPr>
      <w:r w:rsidRPr="00366E1F">
        <w:t>use scenic art techniques, materials and equipment to contribute to the production of scenic art for at least one production or ev</w:t>
      </w:r>
      <w:r w:rsidRPr="00366E1F">
        <w:t>ent</w:t>
      </w:r>
    </w:p>
    <w:p w:rsidR="00000000" w:rsidRPr="00366E1F" w:rsidP="00366E1F">
      <w:pPr>
        <w:pStyle w:val="ListBullet"/>
      </w:pPr>
      <w:r w:rsidRPr="00366E1F">
        <w:t>follow safety procedures</w:t>
      </w:r>
    </w:p>
    <w:p w:rsidR="00000000" w:rsidRPr="00366E1F" w:rsidP="00366E1F">
      <w:pPr>
        <w:pStyle w:val="ListBullet"/>
      </w:pPr>
      <w:r w:rsidRPr="00366E1F">
        <w:t>work cooperatively.</w:t>
      </w:r>
    </w:p>
    <w:p w:rsidR="00000000" w:rsidRPr="00366E1F" w:rsidP="00366E1F">
      <w:pPr>
        <w:pStyle w:val="BodyText"/>
      </w:pPr>
    </w:p>
    <w:p w:rsidR="00000000" w:rsidRPr="00366E1F" w:rsidP="00700780">
      <w:pPr>
        <w:pStyle w:val="BodyText"/>
      </w:pPr>
      <w:r w:rsidRPr="00366E1F">
        <w:t>Note: If a specific volume or frequency is not stated, then evidence must be provided for each of the above points at least once.</w:t>
      </w:r>
    </w:p>
    <w:p w:rsidR="00000000" w:rsidRPr="00366E1F" w:rsidP="00366E1F">
      <w:pPr>
        <w:pStyle w:val="Heading1"/>
      </w:pPr>
      <w:bookmarkStart w:id="3" w:name="O_810244"/>
      <w:bookmarkEnd w:id="3"/>
      <w:r w:rsidRPr="00366E1F">
        <w:t>Knowledge Evidence</w:t>
      </w:r>
    </w:p>
    <w:p w:rsidR="00000000" w:rsidRPr="00366E1F" w:rsidP="00700780">
      <w:pPr>
        <w:pStyle w:val="BodyText"/>
      </w:pPr>
      <w:r w:rsidRPr="00366E1F">
        <w:t>To complete the unit requirements the individual must:</w:t>
      </w:r>
    </w:p>
    <w:p w:rsidR="00000000" w:rsidRPr="00366E1F" w:rsidP="00366E1F">
      <w:pPr>
        <w:pStyle w:val="ListBullet"/>
      </w:pPr>
      <w:r w:rsidRPr="00366E1F">
        <w:t>describe the general scope of scenic art production items that may be required for different types of productions</w:t>
      </w:r>
    </w:p>
    <w:p w:rsidR="00000000" w:rsidRPr="00366E1F" w:rsidP="00366E1F">
      <w:pPr>
        <w:pStyle w:val="ListBullet"/>
      </w:pPr>
      <w:r w:rsidRPr="00366E1F">
        <w:t>provide examples of equipment and techniques used to produce scenic art</w:t>
      </w:r>
    </w:p>
    <w:p w:rsidR="00000000" w:rsidRPr="00366E1F" w:rsidP="00366E1F">
      <w:pPr>
        <w:pStyle w:val="ListBullet"/>
      </w:pPr>
      <w:r w:rsidRPr="00366E1F">
        <w:t xml:space="preserve">describe the </w:t>
      </w:r>
      <w:r w:rsidRPr="00366E1F">
        <w:t>properties of the main paints and cloths used for scenic art and how they are applied</w:t>
      </w:r>
    </w:p>
    <w:p w:rsidR="00000000" w:rsidRPr="00366E1F" w:rsidP="00366E1F">
      <w:pPr>
        <w:pStyle w:val="ListBullet"/>
      </w:pPr>
      <w:r w:rsidRPr="00366E1F">
        <w:t>describe safety and environmental issues associated with the production of scenic art.</w:t>
      </w:r>
    </w:p>
    <w:p w:rsidR="00000000" w:rsidRPr="00366E1F" w:rsidP="00366E1F">
      <w:pPr>
        <w:pStyle w:val="AllowPageBreak"/>
      </w:pPr>
    </w:p>
    <w:p w:rsidR="00000000" w:rsidRPr="00366E1F" w:rsidP="00366E1F">
      <w:pPr>
        <w:pStyle w:val="Heading1"/>
      </w:pPr>
      <w:bookmarkStart w:id="4" w:name="O_810243"/>
      <w:bookmarkEnd w:id="4"/>
      <w:r w:rsidRPr="00366E1F">
        <w:t>Assessment Conditions</w:t>
      </w:r>
    </w:p>
    <w:p w:rsidR="00000000" w:rsidRPr="00366E1F" w:rsidP="00700780">
      <w:pPr>
        <w:pStyle w:val="BodyText"/>
      </w:pPr>
      <w:r w:rsidRPr="00366E1F">
        <w:t>Assessment must be conducted in a safe envir</w:t>
      </w:r>
      <w:r w:rsidRPr="00366E1F">
        <w:t>onment where evidence gathered demonstrates consistent performance of typical activities experienced in creative arts industry environments. The assessment environment must include access to basic scenic art materials and equipment.</w:t>
      </w:r>
    </w:p>
    <w:p w:rsidR="00000000" w:rsidRPr="00366E1F" w:rsidP="00700780">
      <w:pPr>
        <w:pStyle w:val="BodyText"/>
      </w:pPr>
      <w:r w:rsidRPr="00366E1F">
        <w:t>Assessors of this unit</w:t>
      </w:r>
      <w:r w:rsidRPr="00366E1F">
        <w:t xml:space="preserve"> must satisfy the requirements for assessors in applicable vocational educational and training legislation, frameworks and/or standards.</w:t>
      </w:r>
    </w:p>
    <w:p w:rsidR="00000000" w:rsidRPr="00366E1F" w:rsidP="00366E1F">
      <w:pPr>
        <w:pStyle w:val="Heading1"/>
      </w:pPr>
      <w:bookmarkStart w:id="5" w:name="O_810255"/>
      <w:bookmarkEnd w:id="5"/>
      <w:r w:rsidRPr="00366E1F">
        <w:t>Links</w:t>
      </w:r>
    </w:p>
    <w:p w:rsidR="00000000" w:rsidRPr="00366E1F" w:rsidP="00700780">
      <w:pPr>
        <w:pStyle w:val="BodyText"/>
      </w:pPr>
      <w:r w:rsidRPr="00366E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42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6E1F" w:rsidP="00366E1F"/>
    <w:sectPr w:rsidSect="00366E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1F" w:rsidRPr="00700780" w:rsidP="00700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80" w:rsidP="00366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780" w:rsidP="00366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780" w:rsidP="00366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E1F" w:rsidRPr="00700780" w:rsidP="00700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80" w:rsidRPr="002D2AF8" w:rsidP="00366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CUASCE201 Develop basic scenic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00780" w:rsidP="00366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8EE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A07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E1F"/>
  </w:style>
  <w:style w:type="character" w:customStyle="1" w:styleId="Heading1Char">
    <w:name w:val="Heading 1 Char"/>
    <w:basedOn w:val="DefaultParagraphFont"/>
    <w:link w:val="Heading1"/>
    <w:rsid w:val="00366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E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E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E1F"/>
    <w:rPr>
      <w:b/>
      <w:spacing w:val="0"/>
    </w:rPr>
  </w:style>
  <w:style w:type="paragraph" w:customStyle="1" w:styleId="SuperHeading">
    <w:name w:val="SuperHeading"/>
    <w:basedOn w:val="Normal"/>
    <w:rsid w:val="00366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E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E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E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E1F"/>
    <w:rPr>
      <w:i/>
    </w:rPr>
  </w:style>
  <w:style w:type="paragraph" w:styleId="Caption">
    <w:name w:val="caption"/>
    <w:basedOn w:val="BodyText"/>
    <w:next w:val="Normal"/>
    <w:qFormat/>
    <w:rsid w:val="00366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E1F"/>
  </w:style>
  <w:style w:type="paragraph" w:styleId="TableofFigures">
    <w:name w:val="table of figures"/>
    <w:basedOn w:val="Normal"/>
    <w:next w:val="Normal"/>
    <w:semiHidden/>
    <w:rsid w:val="00366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E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E1F"/>
    <w:rPr>
      <w:rFonts w:ascii="Wingdings" w:hAnsi="Wingdings"/>
    </w:rPr>
  </w:style>
  <w:style w:type="paragraph" w:customStyle="1" w:styleId="TableHeading">
    <w:name w:val="Table Heading"/>
    <w:basedOn w:val="HeadingBase"/>
    <w:rsid w:val="00366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E1F"/>
    <w:rPr>
      <w:color w:val="0033CC"/>
      <w:u w:val="none"/>
    </w:rPr>
  </w:style>
  <w:style w:type="paragraph" w:customStyle="1" w:styleId="BodyTextRight">
    <w:name w:val="Body Text Right"/>
    <w:basedOn w:val="BodyText"/>
    <w:rsid w:val="00366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E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E1F"/>
    <w:rPr>
      <w:sz w:val="32"/>
    </w:rPr>
  </w:style>
  <w:style w:type="paragraph" w:customStyle="1" w:styleId="HeadingProcedure">
    <w:name w:val="Heading Procedure"/>
    <w:basedOn w:val="HeadingBase"/>
    <w:next w:val="Normal"/>
    <w:rsid w:val="00366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E1F"/>
    <w:pPr>
      <w:spacing w:before="60" w:after="60"/>
    </w:pPr>
  </w:style>
  <w:style w:type="paragraph" w:styleId="ListContinue">
    <w:name w:val="List Continue"/>
    <w:basedOn w:val="List"/>
    <w:rsid w:val="00366E1F"/>
    <w:pPr>
      <w:ind w:firstLine="0"/>
    </w:pPr>
  </w:style>
  <w:style w:type="paragraph" w:customStyle="1" w:styleId="ListNote">
    <w:name w:val="List Note"/>
    <w:basedOn w:val="List"/>
    <w:rsid w:val="00366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E1F"/>
    <w:rPr>
      <w:rFonts w:ascii="Courier New" w:hAnsi="Courier New"/>
    </w:rPr>
  </w:style>
  <w:style w:type="paragraph" w:customStyle="1" w:styleId="NoteBullet">
    <w:name w:val="Note Bullet"/>
    <w:basedOn w:val="Note"/>
    <w:rsid w:val="00366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E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E1F"/>
    <w:rPr>
      <w:b/>
      <w:smallCaps/>
    </w:rPr>
  </w:style>
  <w:style w:type="paragraph" w:customStyle="1" w:styleId="TableListNumber">
    <w:name w:val="Table List Number"/>
    <w:basedOn w:val="ListNumber"/>
    <w:rsid w:val="00366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E1F"/>
    <w:pPr>
      <w:numPr>
        <w:numId w:val="8"/>
      </w:numPr>
    </w:pPr>
  </w:style>
  <w:style w:type="paragraph" w:customStyle="1" w:styleId="ListAlpha2">
    <w:name w:val="List Alpha 2"/>
    <w:basedOn w:val="List2"/>
    <w:rsid w:val="00366E1F"/>
    <w:pPr>
      <w:numPr>
        <w:numId w:val="7"/>
      </w:numPr>
    </w:pPr>
  </w:style>
  <w:style w:type="paragraph" w:styleId="List2">
    <w:name w:val="List 2"/>
    <w:basedOn w:val="BodyText"/>
    <w:rsid w:val="00366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E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E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E1F"/>
    <w:pPr>
      <w:numPr>
        <w:numId w:val="3"/>
      </w:numPr>
    </w:pPr>
  </w:style>
  <w:style w:type="paragraph" w:styleId="ListContinue2">
    <w:name w:val="List Continue 2"/>
    <w:basedOn w:val="List2"/>
    <w:rsid w:val="00366E1F"/>
    <w:pPr>
      <w:ind w:firstLine="0"/>
    </w:pPr>
  </w:style>
  <w:style w:type="paragraph" w:styleId="ListContinue3">
    <w:name w:val="List Continue 3"/>
    <w:basedOn w:val="List3"/>
    <w:rsid w:val="00366E1F"/>
    <w:pPr>
      <w:ind w:left="1021" w:firstLine="0"/>
    </w:pPr>
  </w:style>
  <w:style w:type="paragraph" w:styleId="ListContinue4">
    <w:name w:val="List Continue 4"/>
    <w:basedOn w:val="List4"/>
    <w:rsid w:val="00366E1F"/>
    <w:pPr>
      <w:ind w:firstLine="0"/>
    </w:pPr>
  </w:style>
  <w:style w:type="paragraph" w:styleId="ListContinue5">
    <w:name w:val="List Continue 5"/>
    <w:basedOn w:val="List5"/>
    <w:rsid w:val="00366E1F"/>
    <w:pPr>
      <w:ind w:firstLine="0"/>
    </w:pPr>
  </w:style>
  <w:style w:type="paragraph" w:styleId="ListNumber3">
    <w:name w:val="List Number 3"/>
    <w:basedOn w:val="List3"/>
    <w:rsid w:val="00366E1F"/>
    <w:pPr>
      <w:numPr>
        <w:numId w:val="4"/>
      </w:numPr>
    </w:pPr>
  </w:style>
  <w:style w:type="paragraph" w:styleId="ListNumber4">
    <w:name w:val="List Number 4"/>
    <w:basedOn w:val="List4"/>
    <w:rsid w:val="00366E1F"/>
    <w:pPr>
      <w:numPr>
        <w:numId w:val="5"/>
      </w:numPr>
    </w:pPr>
  </w:style>
  <w:style w:type="paragraph" w:styleId="ListNumber5">
    <w:name w:val="List Number 5"/>
    <w:basedOn w:val="List5"/>
    <w:rsid w:val="00366E1F"/>
    <w:pPr>
      <w:numPr>
        <w:numId w:val="6"/>
      </w:numPr>
    </w:pPr>
  </w:style>
  <w:style w:type="paragraph" w:styleId="BlockText">
    <w:name w:val="Block Text"/>
    <w:basedOn w:val="Normal"/>
    <w:rsid w:val="00366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E1F"/>
    <w:rPr>
      <w:sz w:val="16"/>
      <w:vertAlign w:val="superscript"/>
    </w:rPr>
  </w:style>
  <w:style w:type="character" w:customStyle="1" w:styleId="Symbols">
    <w:name w:val="Symbols"/>
    <w:basedOn w:val="DefaultParagraphFont"/>
    <w:rsid w:val="00366E1F"/>
    <w:rPr>
      <w:rFonts w:ascii="Symbol" w:hAnsi="Symbol"/>
    </w:rPr>
  </w:style>
  <w:style w:type="character" w:customStyle="1" w:styleId="MenuOptions">
    <w:name w:val="Menu Options"/>
    <w:basedOn w:val="DefaultParagraphFont"/>
    <w:rsid w:val="00366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E1F"/>
    <w:rPr>
      <w:b/>
    </w:rPr>
  </w:style>
  <w:style w:type="character" w:customStyle="1" w:styleId="Underlined">
    <w:name w:val="Underlined"/>
    <w:basedOn w:val="DefaultParagraphFont"/>
    <w:rsid w:val="00366E1F"/>
    <w:rPr>
      <w:u w:val="single"/>
    </w:rPr>
  </w:style>
  <w:style w:type="paragraph" w:customStyle="1" w:styleId="TableBodyTextRight">
    <w:name w:val="Table Body Text Right"/>
    <w:basedOn w:val="TableBodyText"/>
    <w:rsid w:val="00366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E1F"/>
    <w:rPr>
      <w:sz w:val="18"/>
    </w:rPr>
  </w:style>
  <w:style w:type="paragraph" w:customStyle="1" w:styleId="BodySmallRight">
    <w:name w:val="Body Small Right"/>
    <w:basedOn w:val="BodyTextRight"/>
    <w:rsid w:val="00366E1F"/>
    <w:rPr>
      <w:sz w:val="18"/>
      <w:szCs w:val="18"/>
    </w:rPr>
  </w:style>
  <w:style w:type="paragraph" w:customStyle="1" w:styleId="MarginEdition">
    <w:name w:val="Margin Edition"/>
    <w:basedOn w:val="MarginNote"/>
    <w:rsid w:val="00366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E1F"/>
    <w:rPr>
      <w:sz w:val="2"/>
      <w:szCs w:val="2"/>
    </w:rPr>
  </w:style>
  <w:style w:type="character" w:customStyle="1" w:styleId="Small">
    <w:name w:val="Small"/>
    <w:basedOn w:val="DefaultParagraphFont"/>
    <w:rsid w:val="00366E1F"/>
    <w:rPr>
      <w:sz w:val="16"/>
    </w:rPr>
  </w:style>
  <w:style w:type="paragraph" w:customStyle="1" w:styleId="WideTable">
    <w:name w:val="Wide Table"/>
    <w:basedOn w:val="Normal"/>
    <w:rsid w:val="00366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E1F"/>
  </w:style>
  <w:style w:type="paragraph" w:styleId="Quote">
    <w:name w:val="Quote"/>
    <w:basedOn w:val="Heading1"/>
    <w:link w:val="QuoteChar"/>
    <w:qFormat/>
    <w:rsid w:val="00366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E1F"/>
    <w:pPr>
      <w:pageBreakBefore/>
    </w:pPr>
  </w:style>
  <w:style w:type="paragraph" w:customStyle="1" w:styleId="Border">
    <w:name w:val="Border"/>
    <w:basedOn w:val="Normal"/>
    <w:qFormat/>
    <w:rsid w:val="00366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E1F"/>
    <w:rPr>
      <w:u w:val="single"/>
    </w:rPr>
  </w:style>
  <w:style w:type="character" w:customStyle="1" w:styleId="BoldandItalics">
    <w:name w:val="Bold and Italics"/>
    <w:qFormat/>
    <w:rsid w:val="00366E1F"/>
    <w:rPr>
      <w:b/>
      <w:i/>
      <w:u w:val="none"/>
    </w:rPr>
  </w:style>
  <w:style w:type="paragraph" w:styleId="BalloonText">
    <w:name w:val="Balloon Text"/>
    <w:basedOn w:val="Normal"/>
    <w:link w:val="BalloonTextChar"/>
    <w:rsid w:val="00366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E1F"/>
    <w:pPr>
      <w:spacing w:before="0" w:after="0"/>
    </w:pPr>
  </w:style>
  <w:style w:type="paragraph" w:customStyle="1" w:styleId="BodyTextBold">
    <w:name w:val="Body Text Bold"/>
    <w:basedOn w:val="BodyText"/>
    <w:qFormat/>
    <w:rsid w:val="00366E1F"/>
    <w:rPr>
      <w:b/>
    </w:rPr>
  </w:style>
  <w:style w:type="character" w:styleId="Hyperlink">
    <w:name w:val="Hyperlink"/>
    <w:basedOn w:val="DefaultParagraphFont"/>
    <w:uiPriority w:val="99"/>
    <w:unhideWhenUsed/>
    <w:rsid w:val="00700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1813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CUASCE201 Develop basic scenic art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2022-10-19T13:38:00Z</dcterms:created>
  <dcterms:modified xsi:type="dcterms:W3CDTF">2022-10-19T13:38:00Z</dcterms:modified>
</cp:coreProperties>
</file>