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A07" w:rsidP="00116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CUAPRP402 Use casting and moulding techniques to make props</w:t>
      </w:r>
      <w:r>
        <w:fldChar w:fldCharType="end"/>
      </w:r>
    </w:p>
    <w:p w:rsidR="00116A07" w:rsidP="00116A07">
      <w:pPr>
        <w:pStyle w:val="Version"/>
        <w:sectPr w:rsidSect="005F6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62FE" w:rsidP="005F62FE">
      <w:pPr>
        <w:pStyle w:val="SuperHeading"/>
      </w:pPr>
      <w:r w:rsidRPr="005F62FE">
        <w:t>Assessment Re</w:t>
      </w:r>
      <w:r w:rsidRPr="005F62FE">
        <w:t>quirements for CUAPRP402 Use casting and moulding techniques to make props</w:t>
      </w:r>
    </w:p>
    <w:p w:rsidR="00000000" w:rsidRPr="005F62FE" w:rsidP="005F62FE">
      <w:pPr>
        <w:pStyle w:val="Heading1"/>
      </w:pPr>
      <w:bookmarkStart w:id="1" w:name="O_809789"/>
      <w:bookmarkEnd w:id="1"/>
      <w:r w:rsidRPr="005F62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6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FE" w:rsidP="005F62FE">
            <w:pPr>
              <w:pStyle w:val="BodyText"/>
            </w:pPr>
            <w:r w:rsidRPr="005F62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FE">
            <w:pPr>
              <w:pStyle w:val="BodyText"/>
              <w:rPr>
                <w:lang w:val="en-NZ"/>
              </w:rPr>
            </w:pPr>
            <w:r w:rsidRPr="005F62FE">
              <w:rPr>
                <w:rStyle w:val="SpecialBold"/>
              </w:rPr>
              <w:t>Comments</w:t>
            </w:r>
          </w:p>
        </w:tc>
      </w:tr>
      <w:tr w:rsidTr="005F6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FE">
            <w:pPr>
              <w:pStyle w:val="BodyText"/>
              <w:rPr>
                <w:lang w:val="en-NZ"/>
              </w:rPr>
            </w:pPr>
            <w:r w:rsidRPr="005F62F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FE">
            <w:pPr>
              <w:pStyle w:val="BodyText"/>
              <w:rPr>
                <w:lang w:val="en-NZ"/>
              </w:rPr>
            </w:pPr>
            <w:r w:rsidRPr="005F62F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F6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FE">
            <w:pPr>
              <w:pStyle w:val="BodyText"/>
              <w:rPr>
                <w:lang w:val="en-NZ"/>
              </w:rPr>
            </w:pPr>
            <w:r w:rsidRPr="005F62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FE" w:rsidP="005F62FE">
            <w:pPr>
              <w:pStyle w:val="BodyText"/>
            </w:pPr>
            <w:r w:rsidRPr="005F62FE">
              <w:t xml:space="preserve">This version first released with CUA </w:t>
            </w:r>
            <w:r w:rsidRPr="005F62FE">
              <w:t>Creative Arts and Culture Training Package version 1.0.</w:t>
            </w:r>
          </w:p>
        </w:tc>
      </w:tr>
    </w:tbl>
    <w:p w:rsidR="00000000" w:rsidRPr="005F62FE" w:rsidP="005F62FE">
      <w:pPr>
        <w:pStyle w:val="BodyText"/>
      </w:pPr>
    </w:p>
    <w:p w:rsidR="00000000" w:rsidRPr="005F62FE" w:rsidP="005F62FE">
      <w:pPr>
        <w:pStyle w:val="AllowPageBreak"/>
      </w:pPr>
    </w:p>
    <w:p w:rsidR="00000000" w:rsidRPr="005F62FE" w:rsidP="005F62FE">
      <w:pPr>
        <w:pStyle w:val="Heading1"/>
      </w:pPr>
      <w:bookmarkStart w:id="2" w:name="O_809788"/>
      <w:bookmarkEnd w:id="2"/>
      <w:r w:rsidRPr="005F62FE">
        <w:t>Performance Evidence</w:t>
      </w:r>
    </w:p>
    <w:p w:rsidR="00000000" w:rsidRPr="005F62FE" w:rsidP="00116A07">
      <w:pPr>
        <w:pStyle w:val="BodyText"/>
      </w:pPr>
      <w:r w:rsidRPr="005F62FE">
        <w:t>Evidence of the ability to:</w:t>
      </w:r>
    </w:p>
    <w:p w:rsidR="00000000" w:rsidRPr="005F62FE" w:rsidP="005F62FE">
      <w:pPr>
        <w:pStyle w:val="ListBullet"/>
      </w:pPr>
      <w:r w:rsidRPr="005F62FE">
        <w:t>use casting and moulding techniques to produce a range of props that meet the requirements of at least two productions</w:t>
      </w:r>
    </w:p>
    <w:p w:rsidR="00000000" w:rsidRPr="005F62FE" w:rsidP="005F62FE">
      <w:pPr>
        <w:pStyle w:val="ListBullet"/>
      </w:pPr>
      <w:r w:rsidRPr="005F62FE">
        <w:t>follow safety procedures</w:t>
      </w:r>
    </w:p>
    <w:p w:rsidR="00000000" w:rsidRPr="005F62FE" w:rsidP="005F62FE">
      <w:pPr>
        <w:pStyle w:val="ListBullet"/>
      </w:pPr>
      <w:r w:rsidRPr="005F62FE">
        <w:t>meet work deadlines</w:t>
      </w:r>
    </w:p>
    <w:p w:rsidR="00000000" w:rsidRPr="005F62FE" w:rsidP="005F62FE">
      <w:pPr>
        <w:pStyle w:val="ListBullet"/>
      </w:pPr>
      <w:r w:rsidRPr="005F62FE">
        <w:t>work collaboratively.</w:t>
      </w:r>
    </w:p>
    <w:p w:rsidR="00000000" w:rsidRPr="005F62FE" w:rsidP="005F62FE">
      <w:pPr>
        <w:pStyle w:val="BodyText"/>
      </w:pPr>
    </w:p>
    <w:p w:rsidR="00000000" w:rsidRPr="005F62FE" w:rsidP="00116A07">
      <w:pPr>
        <w:pStyle w:val="BodyText"/>
      </w:pPr>
      <w:r w:rsidRPr="005F62FE">
        <w:t>Note: If a specific volume or frequency is not stated, then evidence must be provided for each of the above points at least once.</w:t>
      </w:r>
    </w:p>
    <w:p w:rsidR="00000000" w:rsidRPr="005F62FE" w:rsidP="005F62FE">
      <w:pPr>
        <w:pStyle w:val="Heading1"/>
      </w:pPr>
      <w:bookmarkStart w:id="3" w:name="O_809787"/>
      <w:bookmarkEnd w:id="3"/>
      <w:r w:rsidRPr="005F62FE">
        <w:t>Knowledge Evidence</w:t>
      </w:r>
    </w:p>
    <w:p w:rsidR="00000000" w:rsidRPr="005F62FE" w:rsidP="00116A07">
      <w:pPr>
        <w:pStyle w:val="BodyText"/>
      </w:pPr>
      <w:r w:rsidRPr="005F62FE">
        <w:t>To complete the unit r</w:t>
      </w:r>
      <w:r w:rsidRPr="005F62FE">
        <w:t>equirements the individual must:</w:t>
      </w:r>
    </w:p>
    <w:p w:rsidR="00000000" w:rsidRPr="005F62FE" w:rsidP="005F62FE">
      <w:pPr>
        <w:pStyle w:val="ListBullet"/>
      </w:pPr>
      <w:r w:rsidRPr="005F62FE">
        <w:t>describe the properties and applications of materials commonly used for casting and moulding</w:t>
      </w:r>
    </w:p>
    <w:p w:rsidR="00000000" w:rsidRPr="005F62FE" w:rsidP="005F62FE">
      <w:pPr>
        <w:pStyle w:val="ListBullet"/>
      </w:pPr>
      <w:r w:rsidRPr="005F62FE">
        <w:t>provide reasons for the use of particular materials and techniques for different production requirements</w:t>
      </w:r>
    </w:p>
    <w:p w:rsidR="00000000" w:rsidRPr="005F62FE" w:rsidP="005F62FE">
      <w:pPr>
        <w:pStyle w:val="ListBullet"/>
      </w:pPr>
      <w:r w:rsidRPr="005F62FE">
        <w:t>provide examples of dif</w:t>
      </w:r>
      <w:r w:rsidRPr="005F62FE">
        <w:t>ferent types of moulds</w:t>
      </w:r>
    </w:p>
    <w:p w:rsidR="00000000" w:rsidRPr="005F62FE" w:rsidP="005F62FE">
      <w:pPr>
        <w:pStyle w:val="ListBullet"/>
      </w:pPr>
      <w:r w:rsidRPr="005F62FE">
        <w:t>describe issues and challenges that typically arise when using casting and moulding techniques to construct props, and suggest ways to address them</w:t>
      </w:r>
    </w:p>
    <w:p w:rsidR="00000000" w:rsidRPr="005F62FE" w:rsidP="005F62FE">
      <w:pPr>
        <w:pStyle w:val="ListBullet"/>
      </w:pPr>
      <w:r w:rsidRPr="005F62FE">
        <w:t>describe safety and environmental issues associated with materials and equipment used</w:t>
      </w:r>
      <w:r w:rsidRPr="005F62FE">
        <w:t xml:space="preserve"> in casting and moulding.</w:t>
      </w:r>
    </w:p>
    <w:p w:rsidR="00000000" w:rsidRPr="005F62FE" w:rsidP="005F62FE">
      <w:pPr>
        <w:pStyle w:val="AllowPageBreak"/>
      </w:pPr>
    </w:p>
    <w:p w:rsidR="00000000" w:rsidRPr="005F62FE" w:rsidP="005F62FE">
      <w:pPr>
        <w:pStyle w:val="Heading1"/>
      </w:pPr>
      <w:bookmarkStart w:id="4" w:name="O_809786"/>
      <w:bookmarkEnd w:id="4"/>
      <w:r w:rsidRPr="005F62FE">
        <w:t>Assessment Conditions</w:t>
      </w:r>
    </w:p>
    <w:p w:rsidR="00000000" w:rsidRPr="005F62FE" w:rsidP="00116A07">
      <w:pPr>
        <w:pStyle w:val="BodyText"/>
      </w:pPr>
      <w:r w:rsidRPr="005F62FE">
        <w:t>Assessment must be conducted in a safe environment where evidence gathered demonstrates consistent performance of typical activities experienced in creative arts industry environments. The as</w:t>
      </w:r>
      <w:r w:rsidRPr="005F62FE">
        <w:t>sessment environment must include access to:</w:t>
      </w:r>
    </w:p>
    <w:p w:rsidR="00000000" w:rsidRPr="005F62FE" w:rsidP="005F62FE">
      <w:pPr>
        <w:pStyle w:val="ListBullet"/>
      </w:pPr>
      <w:r w:rsidRPr="005F62FE">
        <w:t>casting and moulding materials</w:t>
      </w:r>
    </w:p>
    <w:p w:rsidR="00000000" w:rsidRPr="005F62FE" w:rsidP="005F62FE">
      <w:pPr>
        <w:pStyle w:val="ListBullet"/>
      </w:pPr>
      <w:r w:rsidRPr="005F62FE">
        <w:t>prop specifications.</w:t>
      </w:r>
    </w:p>
    <w:p w:rsidR="00000000" w:rsidRPr="005F62FE" w:rsidP="005F62FE">
      <w:pPr>
        <w:pStyle w:val="BodyText"/>
      </w:pPr>
    </w:p>
    <w:p w:rsidR="00000000" w:rsidRPr="005F62FE" w:rsidP="00116A07">
      <w:pPr>
        <w:pStyle w:val="BodyText"/>
      </w:pPr>
      <w:r w:rsidRPr="005F62FE">
        <w:t>Assessors of this unit must satisfy the requirements for assessors in applicable vocational educational and training legislation, frameworks and/or standards</w:t>
      </w:r>
      <w:r w:rsidRPr="005F62FE">
        <w:t>.</w:t>
      </w:r>
    </w:p>
    <w:p w:rsidR="00000000" w:rsidRPr="005F62FE" w:rsidP="005F62FE">
      <w:pPr>
        <w:pStyle w:val="Heading1"/>
      </w:pPr>
      <w:bookmarkStart w:id="5" w:name="O_809798"/>
      <w:bookmarkEnd w:id="5"/>
      <w:r w:rsidRPr="005F62FE">
        <w:t>Links</w:t>
      </w:r>
    </w:p>
    <w:p w:rsidR="00000000" w:rsidRPr="005F62FE" w:rsidP="00116A07">
      <w:pPr>
        <w:pStyle w:val="BodyText"/>
      </w:pPr>
      <w:r w:rsidRPr="005F62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72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F62FE" w:rsidP="005F62FE"/>
    <w:sectPr w:rsidSect="005F62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FE" w:rsidRPr="00116A07" w:rsidP="00116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07" w:rsidP="005F6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A07" w:rsidP="005F6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A07" w:rsidP="005F6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2FE" w:rsidRPr="00116A07" w:rsidP="00116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07" w:rsidRPr="002D2AF8" w:rsidP="005F6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CUAPRP402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16A07" w:rsidP="005F6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E9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24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2FE"/>
  </w:style>
  <w:style w:type="character" w:customStyle="1" w:styleId="Heading1Char">
    <w:name w:val="Heading 1 Char"/>
    <w:basedOn w:val="DefaultParagraphFont"/>
    <w:link w:val="Heading1"/>
    <w:rsid w:val="005F6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2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2FE"/>
    <w:rPr>
      <w:b/>
      <w:spacing w:val="0"/>
    </w:rPr>
  </w:style>
  <w:style w:type="paragraph" w:customStyle="1" w:styleId="SuperHeading">
    <w:name w:val="SuperHeading"/>
    <w:basedOn w:val="Normal"/>
    <w:rsid w:val="005F6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2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2FE"/>
    <w:rPr>
      <w:i/>
    </w:rPr>
  </w:style>
  <w:style w:type="paragraph" w:styleId="Caption">
    <w:name w:val="caption"/>
    <w:basedOn w:val="BodyText"/>
    <w:next w:val="Normal"/>
    <w:qFormat/>
    <w:rsid w:val="005F6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2FE"/>
  </w:style>
  <w:style w:type="paragraph" w:styleId="TableofFigures">
    <w:name w:val="table of figures"/>
    <w:basedOn w:val="Normal"/>
    <w:next w:val="Normal"/>
    <w:semiHidden/>
    <w:rsid w:val="005F6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2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2FE"/>
    <w:rPr>
      <w:rFonts w:ascii="Wingdings" w:hAnsi="Wingdings"/>
    </w:rPr>
  </w:style>
  <w:style w:type="paragraph" w:customStyle="1" w:styleId="TableHeading">
    <w:name w:val="Table Heading"/>
    <w:basedOn w:val="HeadingBase"/>
    <w:rsid w:val="005F6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2FE"/>
    <w:rPr>
      <w:color w:val="0033CC"/>
      <w:u w:val="none"/>
    </w:rPr>
  </w:style>
  <w:style w:type="paragraph" w:customStyle="1" w:styleId="BodyTextRight">
    <w:name w:val="Body Text Right"/>
    <w:basedOn w:val="BodyText"/>
    <w:rsid w:val="005F6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2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2FE"/>
    <w:rPr>
      <w:sz w:val="32"/>
    </w:rPr>
  </w:style>
  <w:style w:type="paragraph" w:customStyle="1" w:styleId="HeadingProcedure">
    <w:name w:val="Heading Procedure"/>
    <w:basedOn w:val="HeadingBase"/>
    <w:next w:val="Normal"/>
    <w:rsid w:val="005F6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2FE"/>
    <w:pPr>
      <w:spacing w:before="60" w:after="60"/>
    </w:pPr>
  </w:style>
  <w:style w:type="paragraph" w:styleId="ListContinue">
    <w:name w:val="List Continue"/>
    <w:basedOn w:val="List"/>
    <w:rsid w:val="005F62FE"/>
    <w:pPr>
      <w:ind w:firstLine="0"/>
    </w:pPr>
  </w:style>
  <w:style w:type="paragraph" w:customStyle="1" w:styleId="ListNote">
    <w:name w:val="List Note"/>
    <w:basedOn w:val="List"/>
    <w:rsid w:val="005F6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2FE"/>
    <w:rPr>
      <w:rFonts w:ascii="Courier New" w:hAnsi="Courier New"/>
    </w:rPr>
  </w:style>
  <w:style w:type="paragraph" w:customStyle="1" w:styleId="NoteBullet">
    <w:name w:val="Note Bullet"/>
    <w:basedOn w:val="Note"/>
    <w:rsid w:val="005F6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2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2FE"/>
    <w:rPr>
      <w:b/>
      <w:smallCaps/>
    </w:rPr>
  </w:style>
  <w:style w:type="paragraph" w:customStyle="1" w:styleId="TableListNumber">
    <w:name w:val="Table List Number"/>
    <w:basedOn w:val="ListNumber"/>
    <w:rsid w:val="005F6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2FE"/>
    <w:pPr>
      <w:numPr>
        <w:numId w:val="8"/>
      </w:numPr>
    </w:pPr>
  </w:style>
  <w:style w:type="paragraph" w:customStyle="1" w:styleId="ListAlpha2">
    <w:name w:val="List Alpha 2"/>
    <w:basedOn w:val="List2"/>
    <w:rsid w:val="005F62FE"/>
    <w:pPr>
      <w:numPr>
        <w:numId w:val="7"/>
      </w:numPr>
    </w:pPr>
  </w:style>
  <w:style w:type="paragraph" w:styleId="List2">
    <w:name w:val="List 2"/>
    <w:basedOn w:val="BodyText"/>
    <w:rsid w:val="005F6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2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2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2FE"/>
    <w:pPr>
      <w:numPr>
        <w:numId w:val="3"/>
      </w:numPr>
    </w:pPr>
  </w:style>
  <w:style w:type="paragraph" w:styleId="ListContinue2">
    <w:name w:val="List Continue 2"/>
    <w:basedOn w:val="List2"/>
    <w:rsid w:val="005F62FE"/>
    <w:pPr>
      <w:ind w:firstLine="0"/>
    </w:pPr>
  </w:style>
  <w:style w:type="paragraph" w:styleId="ListContinue3">
    <w:name w:val="List Continue 3"/>
    <w:basedOn w:val="List3"/>
    <w:rsid w:val="005F62FE"/>
    <w:pPr>
      <w:ind w:left="1021" w:firstLine="0"/>
    </w:pPr>
  </w:style>
  <w:style w:type="paragraph" w:styleId="ListContinue4">
    <w:name w:val="List Continue 4"/>
    <w:basedOn w:val="List4"/>
    <w:rsid w:val="005F62FE"/>
    <w:pPr>
      <w:ind w:firstLine="0"/>
    </w:pPr>
  </w:style>
  <w:style w:type="paragraph" w:styleId="ListContinue5">
    <w:name w:val="List Continue 5"/>
    <w:basedOn w:val="List5"/>
    <w:rsid w:val="005F62FE"/>
    <w:pPr>
      <w:ind w:firstLine="0"/>
    </w:pPr>
  </w:style>
  <w:style w:type="paragraph" w:styleId="ListNumber3">
    <w:name w:val="List Number 3"/>
    <w:basedOn w:val="List3"/>
    <w:rsid w:val="005F62FE"/>
    <w:pPr>
      <w:numPr>
        <w:numId w:val="4"/>
      </w:numPr>
    </w:pPr>
  </w:style>
  <w:style w:type="paragraph" w:styleId="ListNumber4">
    <w:name w:val="List Number 4"/>
    <w:basedOn w:val="List4"/>
    <w:rsid w:val="005F62FE"/>
    <w:pPr>
      <w:numPr>
        <w:numId w:val="5"/>
      </w:numPr>
    </w:pPr>
  </w:style>
  <w:style w:type="paragraph" w:styleId="ListNumber5">
    <w:name w:val="List Number 5"/>
    <w:basedOn w:val="List5"/>
    <w:rsid w:val="005F62FE"/>
    <w:pPr>
      <w:numPr>
        <w:numId w:val="6"/>
      </w:numPr>
    </w:pPr>
  </w:style>
  <w:style w:type="paragraph" w:styleId="BlockText">
    <w:name w:val="Block Text"/>
    <w:basedOn w:val="Normal"/>
    <w:rsid w:val="005F6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2FE"/>
    <w:rPr>
      <w:sz w:val="16"/>
      <w:vertAlign w:val="superscript"/>
    </w:rPr>
  </w:style>
  <w:style w:type="character" w:customStyle="1" w:styleId="Symbols">
    <w:name w:val="Symbols"/>
    <w:basedOn w:val="DefaultParagraphFont"/>
    <w:rsid w:val="005F62FE"/>
    <w:rPr>
      <w:rFonts w:ascii="Symbol" w:hAnsi="Symbol"/>
    </w:rPr>
  </w:style>
  <w:style w:type="character" w:customStyle="1" w:styleId="MenuOptions">
    <w:name w:val="Menu Options"/>
    <w:basedOn w:val="DefaultParagraphFont"/>
    <w:rsid w:val="005F6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2FE"/>
    <w:rPr>
      <w:b/>
    </w:rPr>
  </w:style>
  <w:style w:type="character" w:customStyle="1" w:styleId="Underlined">
    <w:name w:val="Underlined"/>
    <w:basedOn w:val="DefaultParagraphFont"/>
    <w:rsid w:val="005F62FE"/>
    <w:rPr>
      <w:u w:val="single"/>
    </w:rPr>
  </w:style>
  <w:style w:type="paragraph" w:customStyle="1" w:styleId="TableBodyTextRight">
    <w:name w:val="Table Body Text Right"/>
    <w:basedOn w:val="TableBodyText"/>
    <w:rsid w:val="005F6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2FE"/>
    <w:rPr>
      <w:sz w:val="18"/>
    </w:rPr>
  </w:style>
  <w:style w:type="paragraph" w:customStyle="1" w:styleId="BodySmallRight">
    <w:name w:val="Body Small Right"/>
    <w:basedOn w:val="BodyTextRight"/>
    <w:rsid w:val="005F62FE"/>
    <w:rPr>
      <w:sz w:val="18"/>
      <w:szCs w:val="18"/>
    </w:rPr>
  </w:style>
  <w:style w:type="paragraph" w:customStyle="1" w:styleId="MarginEdition">
    <w:name w:val="Margin Edition"/>
    <w:basedOn w:val="MarginNote"/>
    <w:rsid w:val="005F6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2FE"/>
    <w:rPr>
      <w:sz w:val="2"/>
      <w:szCs w:val="2"/>
    </w:rPr>
  </w:style>
  <w:style w:type="character" w:customStyle="1" w:styleId="Small">
    <w:name w:val="Small"/>
    <w:basedOn w:val="DefaultParagraphFont"/>
    <w:rsid w:val="005F62FE"/>
    <w:rPr>
      <w:sz w:val="16"/>
    </w:rPr>
  </w:style>
  <w:style w:type="paragraph" w:customStyle="1" w:styleId="WideTable">
    <w:name w:val="Wide Table"/>
    <w:basedOn w:val="Normal"/>
    <w:rsid w:val="005F6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2FE"/>
  </w:style>
  <w:style w:type="paragraph" w:styleId="Quote">
    <w:name w:val="Quote"/>
    <w:basedOn w:val="Heading1"/>
    <w:link w:val="QuoteChar"/>
    <w:qFormat/>
    <w:rsid w:val="005F6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2FE"/>
    <w:pPr>
      <w:pageBreakBefore/>
    </w:pPr>
  </w:style>
  <w:style w:type="paragraph" w:customStyle="1" w:styleId="Border">
    <w:name w:val="Border"/>
    <w:basedOn w:val="Normal"/>
    <w:qFormat/>
    <w:rsid w:val="005F6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2FE"/>
    <w:rPr>
      <w:u w:val="single"/>
    </w:rPr>
  </w:style>
  <w:style w:type="character" w:customStyle="1" w:styleId="BoldandItalics">
    <w:name w:val="Bold and Italics"/>
    <w:qFormat/>
    <w:rsid w:val="005F62FE"/>
    <w:rPr>
      <w:b/>
      <w:i/>
      <w:u w:val="none"/>
    </w:rPr>
  </w:style>
  <w:style w:type="paragraph" w:styleId="BalloonText">
    <w:name w:val="Balloon Text"/>
    <w:basedOn w:val="Normal"/>
    <w:link w:val="BalloonTextChar"/>
    <w:rsid w:val="005F6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2FE"/>
    <w:pPr>
      <w:spacing w:before="0" w:after="0"/>
    </w:pPr>
  </w:style>
  <w:style w:type="paragraph" w:customStyle="1" w:styleId="BodyTextBold">
    <w:name w:val="Body Text Bold"/>
    <w:basedOn w:val="BodyText"/>
    <w:qFormat/>
    <w:rsid w:val="005F62FE"/>
    <w:rPr>
      <w:b/>
    </w:rPr>
  </w:style>
  <w:style w:type="character" w:styleId="Hyperlink">
    <w:name w:val="Hyperlink"/>
    <w:basedOn w:val="DefaultParagraphFont"/>
    <w:uiPriority w:val="99"/>
    <w:unhideWhenUsed/>
    <w:rsid w:val="00116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2000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CUAPRP402 Use casting and moulding techniques to make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2019-02-21T13:34:00Z</dcterms:created>
  <dcterms:modified xsi:type="dcterms:W3CDTF">2019-02-21T13:34:00Z</dcterms:modified>
</cp:coreProperties>
</file>