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70E" w:rsidP="00FF5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CUAPRP401 Coordinate props</w:t>
      </w:r>
      <w:r>
        <w:fldChar w:fldCharType="end"/>
      </w:r>
    </w:p>
    <w:p w:rsidR="00FF570E" w:rsidP="00FF570E">
      <w:pPr>
        <w:pStyle w:val="Version"/>
        <w:sectPr w:rsidSect="00065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5098" w:rsidP="00065098">
      <w:pPr>
        <w:pStyle w:val="SuperHeading"/>
      </w:pPr>
      <w:r w:rsidRPr="00065098">
        <w:t>CUAPRP401 Coordinate props</w:t>
      </w:r>
    </w:p>
    <w:p w:rsidR="00000000" w:rsidRPr="00065098" w:rsidP="00065098">
      <w:pPr>
        <w:pStyle w:val="Heading1"/>
      </w:pPr>
      <w:bookmarkStart w:id="1" w:name="O_809762"/>
      <w:bookmarkEnd w:id="1"/>
      <w:r w:rsidRPr="000650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rPr>
                <w:rStyle w:val="SpecialBold"/>
              </w:rPr>
              <w:t>Comments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t>This version first released with CUA Creative Arts and Culture Training Package version 1.0.</w:t>
            </w:r>
          </w:p>
        </w:tc>
      </w:tr>
    </w:tbl>
    <w:p w:rsidR="00000000" w:rsidRPr="00065098" w:rsidP="00065098">
      <w:pPr>
        <w:pStyle w:val="BodyText"/>
      </w:pPr>
    </w:p>
    <w:p w:rsidR="00000000" w:rsidRPr="00065098" w:rsidP="00065098">
      <w:pPr>
        <w:pStyle w:val="AllowPageBreak"/>
      </w:pPr>
    </w:p>
    <w:p w:rsidR="00000000" w:rsidRPr="00065098" w:rsidP="00065098">
      <w:pPr>
        <w:pStyle w:val="Heading1"/>
      </w:pPr>
      <w:bookmarkStart w:id="2" w:name="O_809761"/>
      <w:bookmarkEnd w:id="2"/>
      <w:r w:rsidRPr="00065098">
        <w:t>Application</w:t>
      </w:r>
    </w:p>
    <w:p w:rsidR="00000000" w:rsidRPr="00065098" w:rsidP="00FF570E">
      <w:pPr>
        <w:pStyle w:val="BodyText"/>
      </w:pPr>
      <w:r w:rsidRPr="00065098">
        <w:t>This unit describes the performance outcomes, skills and knowledge required to source, obtain, prepare and monitor props</w:t>
      </w:r>
      <w:r w:rsidRPr="00065098">
        <w:t xml:space="preserve"> for live productions.</w:t>
      </w:r>
    </w:p>
    <w:p w:rsidR="00000000" w:rsidRPr="00065098" w:rsidP="00FF570E">
      <w:pPr>
        <w:pStyle w:val="BodyText"/>
      </w:pPr>
      <w:r w:rsidRPr="00065098">
        <w:t>Individuals who apply these skills work autonomously as they take responsibility for coordinating props. They may also be responsible for supervising others.</w:t>
      </w:r>
    </w:p>
    <w:p w:rsidR="00000000" w:rsidRPr="00065098" w:rsidP="00FF570E">
      <w:pPr>
        <w:pStyle w:val="BodyText"/>
      </w:pPr>
      <w:r w:rsidRPr="00065098">
        <w:t>No licensing, legislative or certification requirements apply to this uni</w:t>
      </w:r>
      <w:r w:rsidRPr="00065098">
        <w:t>t at the time of publication.</w:t>
      </w:r>
    </w:p>
    <w:p w:rsidR="00000000" w:rsidRPr="00065098" w:rsidP="00065098">
      <w:pPr>
        <w:pStyle w:val="Heading1"/>
      </w:pPr>
      <w:bookmarkStart w:id="3" w:name="O_809760"/>
      <w:bookmarkEnd w:id="3"/>
      <w:r w:rsidRPr="00065098">
        <w:t>Unit Sector</w:t>
      </w:r>
    </w:p>
    <w:p w:rsidR="00000000" w:rsidRPr="00065098" w:rsidP="00FF570E">
      <w:pPr>
        <w:pStyle w:val="BodyText"/>
      </w:pPr>
      <w:r w:rsidRPr="00065098">
        <w:t>Visual communication - props</w:t>
      </w:r>
    </w:p>
    <w:p w:rsidR="00000000" w:rsidRPr="00065098" w:rsidP="00065098">
      <w:pPr>
        <w:pStyle w:val="Heading1"/>
      </w:pPr>
      <w:bookmarkStart w:id="4" w:name="O_809759"/>
      <w:bookmarkEnd w:id="4"/>
      <w:r w:rsidRPr="000650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rPr>
                <w:rStyle w:val="SpecialBold"/>
              </w:rPr>
              <w:t>Elements</w:t>
            </w:r>
          </w:p>
          <w:p w:rsidR="00000000" w:rsidRPr="00065098" w:rsidP="00065098">
            <w:pPr>
              <w:pStyle w:val="BodyText"/>
            </w:pPr>
            <w:r w:rsidRPr="00065098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rPr>
                <w:rStyle w:val="SpecialBold"/>
              </w:rPr>
              <w:t>Performance Criteria</w:t>
            </w:r>
          </w:p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1. Determine prop requirements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t>1.1 Determine prop requirements with reference to production documentation</w:t>
            </w:r>
          </w:p>
          <w:p w:rsidR="00000000" w:rsidRPr="00065098" w:rsidP="00065098">
            <w:pPr>
              <w:pStyle w:val="BodyText"/>
            </w:pPr>
            <w:r w:rsidRPr="00065098">
              <w:t>1.2 Consult with relevant personnel about artistic an</w:t>
            </w:r>
            <w:r w:rsidRPr="00065098">
              <w:t>d functional requirements for props as required</w:t>
            </w:r>
          </w:p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 xml:space="preserve">1.3 Confirm budgets and timeframes that affect the purchase of </w:t>
            </w:r>
            <w:r w:rsidRPr="00065098">
              <w:t>props with relevant personnel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2. Obtain prop items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t>2.1 Undertake research on the style and nature of props required to establish a clear picture</w:t>
            </w:r>
            <w:r w:rsidRPr="00065098">
              <w:t xml:space="preserve"> of requirements</w:t>
            </w:r>
          </w:p>
          <w:p w:rsidR="00000000" w:rsidRPr="00065098" w:rsidP="00065098">
            <w:pPr>
              <w:pStyle w:val="BodyText"/>
            </w:pPr>
            <w:r w:rsidRPr="00065098">
              <w:t>2.2 Investigate options and potential sources of props, to achieve the best outcome</w:t>
            </w:r>
          </w:p>
          <w:p w:rsidR="00000000" w:rsidRPr="00065098" w:rsidP="00065098">
            <w:pPr>
              <w:pStyle w:val="BodyText"/>
            </w:pPr>
            <w:r w:rsidRPr="00065098">
              <w:t>2.3 Locate props that meet design specifications, time and budgetary constraints</w:t>
            </w:r>
          </w:p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2.4 Acquire props and document acquisition details according to organisati</w:t>
            </w:r>
            <w:r w:rsidRPr="00065098">
              <w:t>onal procedures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3. Prepare and maintain props during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t>3.1 Prepare and check prop items prior to performances so that required items are available and in working order</w:t>
            </w:r>
          </w:p>
          <w:p w:rsidR="00000000" w:rsidRPr="00065098" w:rsidP="00065098">
            <w:pPr>
              <w:pStyle w:val="BodyText"/>
            </w:pPr>
            <w:r w:rsidRPr="00065098">
              <w:t>3.2 Secure and store props according to organisational procedures before, dur</w:t>
            </w:r>
            <w:r w:rsidRPr="00065098">
              <w:t>ing and after productions</w:t>
            </w:r>
          </w:p>
          <w:p w:rsidR="00000000" w:rsidRPr="00065098" w:rsidP="00065098">
            <w:pPr>
              <w:pStyle w:val="BodyText"/>
            </w:pPr>
            <w:r w:rsidRPr="00065098">
              <w:t>3.3 Identify the need for and organise appropriate prop replacements and repairs to meet production requirements</w:t>
            </w:r>
          </w:p>
          <w:p w:rsidR="00000000" w:rsidRPr="00065098" w:rsidP="00065098">
            <w:pPr>
              <w:pStyle w:val="BodyText"/>
            </w:pPr>
            <w:r w:rsidRPr="00065098">
              <w:t>3.4 Return props to suppliers or storage and, where appropriate, dispose of props according to environmental and safety requirements</w:t>
            </w:r>
          </w:p>
          <w:p w:rsidR="00000000" w:rsidRPr="00065098" w:rsidP="00065098">
            <w:pPr>
              <w:pStyle w:val="BodyText"/>
            </w:pPr>
            <w:r w:rsidRPr="00065098">
              <w:t>3.5 Maintain accurate documentation in relation to the status of props, including appropriate cataloguing</w:t>
            </w:r>
          </w:p>
          <w:p w:rsidR="00000000" w:rsidRPr="00065098" w:rsidP="00065098">
            <w:pPr>
              <w:pStyle w:val="BodyText"/>
            </w:pPr>
            <w:r w:rsidRPr="00065098">
              <w:t>3.6 Update docume</w:t>
            </w:r>
            <w:r w:rsidRPr="00065098">
              <w:t>ntation on sources and suppliers of props for use in future productions</w:t>
            </w:r>
          </w:p>
        </w:tc>
      </w:tr>
    </w:tbl>
    <w:p w:rsidR="00000000" w:rsidRPr="00065098" w:rsidP="00065098">
      <w:pPr>
        <w:pStyle w:val="BodyText"/>
      </w:pPr>
    </w:p>
    <w:p w:rsidR="00000000" w:rsidRPr="00065098" w:rsidP="00065098">
      <w:pPr>
        <w:pStyle w:val="AllowPageBreak"/>
      </w:pPr>
    </w:p>
    <w:p w:rsidR="00000000" w:rsidRPr="00065098" w:rsidP="00065098">
      <w:pPr>
        <w:pStyle w:val="Heading1"/>
      </w:pPr>
      <w:bookmarkStart w:id="5" w:name="O_809758"/>
      <w:bookmarkEnd w:id="5"/>
      <w:r w:rsidRPr="00065098">
        <w:t>Foundation Skills</w:t>
      </w:r>
    </w:p>
    <w:p w:rsidR="00000000" w:rsidRPr="00FF570E" w:rsidP="00FF570E">
      <w:pPr>
        <w:pStyle w:val="BodyText"/>
        <w:rPr>
          <w:i/>
        </w:rPr>
      </w:pPr>
      <w:r w:rsidRPr="00FF570E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FF570E">
        <w:rPr>
          <w:rStyle w:val="Emphasis"/>
        </w:rPr>
        <w:t>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rPr>
                <w:rStyle w:val="SpecialBold"/>
              </w:rPr>
              <w:t>Description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1.1, 2.1, 2.2, 2.3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ListBullet"/>
            </w:pPr>
            <w:r w:rsidRPr="00065098">
              <w:t>Interprets production documentation in relation to own duties</w:t>
            </w:r>
          </w:p>
          <w:p w:rsidR="00000000" w:rsidP="00065098">
            <w:pPr>
              <w:pStyle w:val="ListBullet"/>
              <w:rPr>
                <w:lang w:val="en-NZ"/>
              </w:rPr>
            </w:pPr>
            <w:r w:rsidRPr="00065098">
              <w:t>Obtains information from a range of written sources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2.4, 3.5, 3.6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ListBullet"/>
              <w:rPr>
                <w:lang w:val="en-NZ"/>
              </w:rPr>
            </w:pPr>
            <w:r w:rsidRPr="00065098">
              <w:t>Prepares and updates workplace documentation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 xml:space="preserve">1.2, 1.3, 2.2, </w:t>
            </w:r>
            <w:r w:rsidRPr="00065098">
              <w:t>2.3, 3.3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ListBullet"/>
            </w:pPr>
            <w:r w:rsidRPr="00065098">
              <w:t xml:space="preserve">Obtains information by listening and </w:t>
            </w:r>
            <w:r w:rsidRPr="00065098">
              <w:t>questioning</w:t>
            </w:r>
          </w:p>
          <w:p w:rsidR="00000000" w:rsidP="00065098">
            <w:pPr>
              <w:pStyle w:val="ListBullet"/>
              <w:rPr>
                <w:lang w:val="en-NZ"/>
              </w:rPr>
            </w:pPr>
            <w:r w:rsidRPr="00065098">
              <w:t>Uses clear language to contribute information and express requirements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1.3, 2.3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ListBullet"/>
              <w:rPr>
                <w:lang w:val="en-NZ"/>
              </w:rPr>
            </w:pPr>
            <w:r w:rsidRPr="00065098">
              <w:t>Performs simple calculatio</w:t>
            </w:r>
            <w:r w:rsidRPr="00065098">
              <w:t>ns to check that expenditure on props meets budget allocations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1.1, 1.2, 1.3, 2.3, 2.4, 3.2, 3.4, 3.5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ListBullet"/>
            </w:pPr>
            <w:r w:rsidRPr="00065098">
              <w:t xml:space="preserve">Takes responsibility for decisions about when and how to complete tasks and coordinate with others </w:t>
            </w:r>
          </w:p>
          <w:p w:rsidR="00000000" w:rsidRPr="00065098" w:rsidP="00065098">
            <w:pPr>
              <w:pStyle w:val="ListBullet"/>
            </w:pPr>
            <w:r w:rsidRPr="00065098">
              <w:t xml:space="preserve">Takes responsibility for </w:t>
            </w:r>
            <w:r w:rsidRPr="00065098">
              <w:t>meeting environmental and health and safety requirements in coordinating props within scope of own role</w:t>
            </w:r>
          </w:p>
          <w:p w:rsidR="00000000" w:rsidRPr="00065098" w:rsidP="00065098">
            <w:pPr>
              <w:pStyle w:val="ListBullet"/>
            </w:pPr>
            <w:r w:rsidRPr="00065098">
              <w:t xml:space="preserve">Follows protocols and meets expectations associated with own role </w:t>
            </w:r>
          </w:p>
          <w:p w:rsidR="00000000" w:rsidP="00065098">
            <w:pPr>
              <w:pStyle w:val="ListBullet"/>
              <w:rPr>
                <w:lang w:val="en-NZ"/>
              </w:rPr>
            </w:pPr>
            <w:r w:rsidRPr="00065098">
              <w:t>Manages time efficiently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1.2, 1.3, 2.2, 2.3, 3.3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ListBullet"/>
              <w:rPr>
                <w:lang w:val="en-NZ"/>
              </w:rPr>
            </w:pPr>
            <w:r w:rsidRPr="00065098">
              <w:t>Works collabo</w:t>
            </w:r>
            <w:r w:rsidRPr="00065098">
              <w:t>ratively with a range of personnel to coordinate props</w:t>
            </w:r>
          </w:p>
        </w:tc>
      </w:tr>
      <w:tr w:rsidTr="000650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1.1, 1.2, 1.3, 2.1, 2.2, 2.3, 2.4, 3.1, 3.2, 3.3, 3.4, 3.5, 3.6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ListBullet"/>
            </w:pPr>
            <w:r w:rsidRPr="00065098">
              <w:t xml:space="preserve">Plans and organises own workload </w:t>
            </w:r>
          </w:p>
          <w:p w:rsidR="00000000" w:rsidRPr="00065098" w:rsidP="00065098">
            <w:pPr>
              <w:pStyle w:val="ListBullet"/>
            </w:pPr>
            <w:r w:rsidRPr="00065098">
              <w:t xml:space="preserve">Makes decisions related to own role and takes responsibility for their outcomes </w:t>
            </w:r>
          </w:p>
          <w:p w:rsidR="00000000" w:rsidRPr="00065098" w:rsidP="00065098">
            <w:pPr>
              <w:pStyle w:val="ListBullet"/>
            </w:pPr>
            <w:r w:rsidRPr="00065098">
              <w:t>Undertakes research to find the most appropriate way to meet production requirements for props</w:t>
            </w:r>
          </w:p>
          <w:p w:rsidR="00000000" w:rsidRPr="00065098" w:rsidP="00065098">
            <w:pPr>
              <w:pStyle w:val="ListBullet"/>
            </w:pPr>
            <w:r w:rsidRPr="00065098">
              <w:t>Uses standard word processing and spreadsheet applications to prepare production documentation</w:t>
            </w:r>
          </w:p>
          <w:p w:rsidR="00000000" w:rsidRPr="00065098" w:rsidP="00065098">
            <w:pPr>
              <w:pStyle w:val="ListBullet"/>
            </w:pPr>
            <w:r w:rsidRPr="00065098">
              <w:t>Uses the internet as a research tool</w:t>
            </w:r>
          </w:p>
        </w:tc>
      </w:tr>
    </w:tbl>
    <w:p w:rsidR="00000000" w:rsidRPr="00065098" w:rsidP="00065098">
      <w:pPr>
        <w:pStyle w:val="BodyText"/>
      </w:pPr>
    </w:p>
    <w:p w:rsidR="00000000" w:rsidRPr="00065098" w:rsidP="00065098">
      <w:pPr>
        <w:pStyle w:val="AllowPageBreak"/>
      </w:pPr>
    </w:p>
    <w:p w:rsidR="00000000" w:rsidRPr="00065098" w:rsidP="00065098">
      <w:pPr>
        <w:pStyle w:val="Heading1"/>
      </w:pPr>
      <w:bookmarkStart w:id="6" w:name="O_809757"/>
      <w:bookmarkEnd w:id="6"/>
      <w:r w:rsidRPr="00065098">
        <w:t>Unit Mappi</w:t>
      </w:r>
      <w:r w:rsidRPr="00065098">
        <w:t>ng Information</w:t>
      </w:r>
    </w:p>
    <w:tbl>
      <w:tblPr>
        <w:tblW w:w="92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45"/>
      </w:tblGrid>
      <w:tr w:rsidTr="00065098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rPr>
                <w:rStyle w:val="SpecialBold"/>
              </w:rPr>
              <w:t xml:space="preserve">Code and title </w:t>
            </w:r>
          </w:p>
          <w:p w:rsidR="00000000" w:rsidRPr="00065098" w:rsidP="00065098">
            <w:pPr>
              <w:pStyle w:val="BodyText"/>
            </w:pPr>
            <w:r w:rsidRPr="0006509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rPr>
                <w:rStyle w:val="SpecialBold"/>
              </w:rPr>
              <w:t>Code and title</w:t>
            </w:r>
          </w:p>
          <w:p w:rsidR="00000000" w:rsidRPr="00065098" w:rsidP="00065098">
            <w:pPr>
              <w:pStyle w:val="BodyText"/>
            </w:pPr>
            <w:r w:rsidRPr="000650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rPr>
                <w:rStyle w:val="SpecialBold"/>
              </w:rPr>
              <w:t>Comments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rPr>
                <w:rStyle w:val="SpecialBold"/>
              </w:rPr>
              <w:t>Equivalence status</w:t>
            </w:r>
          </w:p>
        </w:tc>
      </w:tr>
      <w:tr w:rsidTr="00065098">
        <w:tblPrEx>
          <w:tblW w:w="92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CUAPRP401 Coordinate props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CUAPRP401 Coordinate props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098">
            <w:pPr>
              <w:pStyle w:val="BodyText"/>
              <w:rPr>
                <w:lang w:val="en-NZ"/>
              </w:rPr>
            </w:pPr>
            <w:r w:rsidRPr="00065098">
              <w:t>Updated assessment conditions section. Updated modification history section to reflect changed name of training package.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098" w:rsidP="00065098">
            <w:pPr>
              <w:pStyle w:val="BodyText"/>
            </w:pPr>
            <w:r w:rsidRPr="00065098">
              <w:t>Equivalent unit</w:t>
            </w:r>
          </w:p>
        </w:tc>
      </w:tr>
    </w:tbl>
    <w:p w:rsidR="00000000" w:rsidRPr="00065098" w:rsidP="00065098">
      <w:pPr>
        <w:pStyle w:val="BodyText"/>
      </w:pPr>
    </w:p>
    <w:p w:rsidR="00000000" w:rsidRPr="00065098" w:rsidP="00065098">
      <w:pPr>
        <w:pStyle w:val="AllowPageBreak"/>
      </w:pPr>
    </w:p>
    <w:p w:rsidR="00000000" w:rsidRPr="00065098" w:rsidP="00065098">
      <w:pPr>
        <w:pStyle w:val="Heading1"/>
      </w:pPr>
      <w:bookmarkStart w:id="7" w:name="O_809763"/>
      <w:bookmarkEnd w:id="7"/>
      <w:r w:rsidRPr="00065098">
        <w:t>Links</w:t>
      </w:r>
    </w:p>
    <w:p w:rsidR="00000000" w:rsidRPr="00065098" w:rsidP="00FF570E">
      <w:pPr>
        <w:pStyle w:val="BodyText"/>
      </w:pPr>
      <w:r w:rsidRPr="00065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5B2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5098" w:rsidP="00065098"/>
    <w:sectPr w:rsidSect="000650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98" w:rsidRPr="00FF570E" w:rsidP="00FF5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0E" w:rsidP="00065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70E" w:rsidP="00065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570E" w:rsidP="00065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098" w:rsidRPr="00FF570E" w:rsidP="00FF57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0E" w:rsidRPr="002D2AF8" w:rsidP="00065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CUAPRP401 Coordinate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F570E" w:rsidP="00065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3A6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DC80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098"/>
  </w:style>
  <w:style w:type="character" w:customStyle="1" w:styleId="Heading1Char">
    <w:name w:val="Heading 1 Char"/>
    <w:basedOn w:val="DefaultParagraphFont"/>
    <w:link w:val="Heading1"/>
    <w:rsid w:val="00065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0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50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5098"/>
    <w:rPr>
      <w:b/>
      <w:spacing w:val="0"/>
    </w:rPr>
  </w:style>
  <w:style w:type="character" w:styleId="Emphasis">
    <w:name w:val="Emphasis"/>
    <w:basedOn w:val="DefaultParagraphFont"/>
    <w:qFormat/>
    <w:rsid w:val="00065098"/>
    <w:rPr>
      <w:i/>
    </w:rPr>
  </w:style>
  <w:style w:type="paragraph" w:customStyle="1" w:styleId="SuperHeading">
    <w:name w:val="SuperHeading"/>
    <w:basedOn w:val="Normal"/>
    <w:rsid w:val="00065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5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50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5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50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5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0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5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098"/>
  </w:style>
  <w:style w:type="paragraph" w:styleId="TableofFigures">
    <w:name w:val="table of figures"/>
    <w:basedOn w:val="Normal"/>
    <w:next w:val="Normal"/>
    <w:semiHidden/>
    <w:rsid w:val="00065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0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5098"/>
    <w:rPr>
      <w:rFonts w:ascii="Wingdings" w:hAnsi="Wingdings"/>
    </w:rPr>
  </w:style>
  <w:style w:type="paragraph" w:customStyle="1" w:styleId="TableHeading">
    <w:name w:val="Table Heading"/>
    <w:basedOn w:val="HeadingBase"/>
    <w:rsid w:val="00065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098"/>
    <w:rPr>
      <w:color w:val="0033CC"/>
      <w:u w:val="none"/>
    </w:rPr>
  </w:style>
  <w:style w:type="paragraph" w:customStyle="1" w:styleId="BodyTextRight">
    <w:name w:val="Body Text Right"/>
    <w:basedOn w:val="BodyText"/>
    <w:rsid w:val="00065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0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098"/>
    <w:rPr>
      <w:sz w:val="32"/>
    </w:rPr>
  </w:style>
  <w:style w:type="paragraph" w:customStyle="1" w:styleId="HeadingProcedure">
    <w:name w:val="Heading Procedure"/>
    <w:basedOn w:val="HeadingBase"/>
    <w:next w:val="Normal"/>
    <w:rsid w:val="00065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098"/>
    <w:pPr>
      <w:spacing w:before="60" w:after="60"/>
    </w:pPr>
  </w:style>
  <w:style w:type="paragraph" w:styleId="ListContinue">
    <w:name w:val="List Continue"/>
    <w:basedOn w:val="List"/>
    <w:rsid w:val="00065098"/>
    <w:pPr>
      <w:ind w:firstLine="0"/>
    </w:pPr>
  </w:style>
  <w:style w:type="paragraph" w:customStyle="1" w:styleId="ListNote">
    <w:name w:val="List Note"/>
    <w:basedOn w:val="List"/>
    <w:rsid w:val="00065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098"/>
    <w:rPr>
      <w:rFonts w:ascii="Courier New" w:hAnsi="Courier New"/>
    </w:rPr>
  </w:style>
  <w:style w:type="paragraph" w:customStyle="1" w:styleId="NoteBullet">
    <w:name w:val="Note Bullet"/>
    <w:basedOn w:val="Note"/>
    <w:rsid w:val="00065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0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5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098"/>
    <w:rPr>
      <w:b/>
      <w:smallCaps/>
    </w:rPr>
  </w:style>
  <w:style w:type="paragraph" w:customStyle="1" w:styleId="TableListNumber">
    <w:name w:val="Table List Number"/>
    <w:basedOn w:val="ListNumber"/>
    <w:rsid w:val="00065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098"/>
    <w:pPr>
      <w:numPr>
        <w:numId w:val="8"/>
      </w:numPr>
    </w:pPr>
  </w:style>
  <w:style w:type="paragraph" w:customStyle="1" w:styleId="ListAlpha2">
    <w:name w:val="List Alpha 2"/>
    <w:basedOn w:val="List2"/>
    <w:rsid w:val="00065098"/>
    <w:pPr>
      <w:numPr>
        <w:numId w:val="7"/>
      </w:numPr>
    </w:pPr>
  </w:style>
  <w:style w:type="paragraph" w:styleId="List2">
    <w:name w:val="List 2"/>
    <w:basedOn w:val="BodyText"/>
    <w:rsid w:val="00065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0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0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5098"/>
    <w:pPr>
      <w:numPr>
        <w:numId w:val="3"/>
      </w:numPr>
    </w:pPr>
  </w:style>
  <w:style w:type="paragraph" w:styleId="ListContinue2">
    <w:name w:val="List Continue 2"/>
    <w:basedOn w:val="List2"/>
    <w:rsid w:val="00065098"/>
    <w:pPr>
      <w:ind w:firstLine="0"/>
    </w:pPr>
  </w:style>
  <w:style w:type="paragraph" w:styleId="ListContinue3">
    <w:name w:val="List Continue 3"/>
    <w:basedOn w:val="List3"/>
    <w:rsid w:val="00065098"/>
    <w:pPr>
      <w:ind w:left="1021" w:firstLine="0"/>
    </w:pPr>
  </w:style>
  <w:style w:type="paragraph" w:styleId="ListContinue4">
    <w:name w:val="List Continue 4"/>
    <w:basedOn w:val="List4"/>
    <w:rsid w:val="00065098"/>
    <w:pPr>
      <w:ind w:firstLine="0"/>
    </w:pPr>
  </w:style>
  <w:style w:type="paragraph" w:styleId="ListContinue5">
    <w:name w:val="List Continue 5"/>
    <w:basedOn w:val="List5"/>
    <w:rsid w:val="00065098"/>
    <w:pPr>
      <w:ind w:firstLine="0"/>
    </w:pPr>
  </w:style>
  <w:style w:type="paragraph" w:styleId="ListNumber3">
    <w:name w:val="List Number 3"/>
    <w:basedOn w:val="List3"/>
    <w:rsid w:val="00065098"/>
    <w:pPr>
      <w:numPr>
        <w:numId w:val="4"/>
      </w:numPr>
    </w:pPr>
  </w:style>
  <w:style w:type="paragraph" w:styleId="ListNumber4">
    <w:name w:val="List Number 4"/>
    <w:basedOn w:val="List4"/>
    <w:rsid w:val="00065098"/>
    <w:pPr>
      <w:numPr>
        <w:numId w:val="5"/>
      </w:numPr>
    </w:pPr>
  </w:style>
  <w:style w:type="paragraph" w:styleId="ListNumber5">
    <w:name w:val="List Number 5"/>
    <w:basedOn w:val="List5"/>
    <w:rsid w:val="00065098"/>
    <w:pPr>
      <w:numPr>
        <w:numId w:val="6"/>
      </w:numPr>
    </w:pPr>
  </w:style>
  <w:style w:type="paragraph" w:styleId="BlockText">
    <w:name w:val="Block Text"/>
    <w:basedOn w:val="Normal"/>
    <w:rsid w:val="00065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098"/>
    <w:rPr>
      <w:sz w:val="16"/>
      <w:vertAlign w:val="superscript"/>
    </w:rPr>
  </w:style>
  <w:style w:type="character" w:customStyle="1" w:styleId="Symbols">
    <w:name w:val="Symbols"/>
    <w:basedOn w:val="DefaultParagraphFont"/>
    <w:rsid w:val="00065098"/>
    <w:rPr>
      <w:rFonts w:ascii="Symbol" w:hAnsi="Symbol"/>
    </w:rPr>
  </w:style>
  <w:style w:type="character" w:customStyle="1" w:styleId="MenuOptions">
    <w:name w:val="Menu Options"/>
    <w:basedOn w:val="DefaultParagraphFont"/>
    <w:rsid w:val="00065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098"/>
    <w:rPr>
      <w:b/>
    </w:rPr>
  </w:style>
  <w:style w:type="character" w:customStyle="1" w:styleId="Underlined">
    <w:name w:val="Underlined"/>
    <w:basedOn w:val="DefaultParagraphFont"/>
    <w:rsid w:val="00065098"/>
    <w:rPr>
      <w:u w:val="single"/>
    </w:rPr>
  </w:style>
  <w:style w:type="paragraph" w:customStyle="1" w:styleId="TableBodyTextRight">
    <w:name w:val="Table Body Text Right"/>
    <w:basedOn w:val="TableBodyText"/>
    <w:rsid w:val="00065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098"/>
    <w:rPr>
      <w:sz w:val="18"/>
    </w:rPr>
  </w:style>
  <w:style w:type="paragraph" w:customStyle="1" w:styleId="BodySmallRight">
    <w:name w:val="Body Small Right"/>
    <w:basedOn w:val="BodyTextRight"/>
    <w:rsid w:val="00065098"/>
    <w:rPr>
      <w:sz w:val="18"/>
      <w:szCs w:val="18"/>
    </w:rPr>
  </w:style>
  <w:style w:type="paragraph" w:customStyle="1" w:styleId="MarginEdition">
    <w:name w:val="Margin Edition"/>
    <w:basedOn w:val="MarginNote"/>
    <w:rsid w:val="00065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098"/>
    <w:rPr>
      <w:sz w:val="2"/>
      <w:szCs w:val="2"/>
    </w:rPr>
  </w:style>
  <w:style w:type="character" w:customStyle="1" w:styleId="Small">
    <w:name w:val="Small"/>
    <w:basedOn w:val="DefaultParagraphFont"/>
    <w:rsid w:val="00065098"/>
    <w:rPr>
      <w:sz w:val="16"/>
    </w:rPr>
  </w:style>
  <w:style w:type="paragraph" w:customStyle="1" w:styleId="WideTable">
    <w:name w:val="Wide Table"/>
    <w:basedOn w:val="Normal"/>
    <w:rsid w:val="00065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098"/>
  </w:style>
  <w:style w:type="paragraph" w:styleId="Quote">
    <w:name w:val="Quote"/>
    <w:basedOn w:val="Heading1"/>
    <w:link w:val="QuoteChar"/>
    <w:qFormat/>
    <w:rsid w:val="00065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098"/>
    <w:pPr>
      <w:pageBreakBefore/>
    </w:pPr>
  </w:style>
  <w:style w:type="paragraph" w:customStyle="1" w:styleId="Border">
    <w:name w:val="Border"/>
    <w:basedOn w:val="Normal"/>
    <w:qFormat/>
    <w:rsid w:val="00065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098"/>
    <w:rPr>
      <w:u w:val="single"/>
    </w:rPr>
  </w:style>
  <w:style w:type="character" w:customStyle="1" w:styleId="BoldandItalics">
    <w:name w:val="Bold and Italics"/>
    <w:qFormat/>
    <w:rsid w:val="00065098"/>
    <w:rPr>
      <w:b/>
      <w:i/>
      <w:u w:val="none"/>
    </w:rPr>
  </w:style>
  <w:style w:type="paragraph" w:styleId="BalloonText">
    <w:name w:val="Balloon Text"/>
    <w:basedOn w:val="Normal"/>
    <w:link w:val="BalloonTextChar"/>
    <w:rsid w:val="00065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098"/>
    <w:pPr>
      <w:spacing w:before="0" w:after="0"/>
    </w:pPr>
  </w:style>
  <w:style w:type="paragraph" w:customStyle="1" w:styleId="BodyTextBold">
    <w:name w:val="Body Text Bold"/>
    <w:basedOn w:val="BodyText"/>
    <w:qFormat/>
    <w:rsid w:val="00065098"/>
    <w:rPr>
      <w:b/>
    </w:rPr>
  </w:style>
  <w:style w:type="character" w:styleId="Hyperlink">
    <w:name w:val="Hyperlink"/>
    <w:basedOn w:val="DefaultParagraphFont"/>
    <w:uiPriority w:val="99"/>
    <w:unhideWhenUsed/>
    <w:rsid w:val="00FF57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4112</Characters>
  <Application>Microsoft Office Word</Application>
  <DocSecurity>0</DocSecurity>
  <Lines>171</Lines>
  <Paragraphs>101</Paragraphs>
  <ScaleCrop>false</ScaleCrop>
  <Company>Author-it Software Corporation Ltd.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CUAPRP401 Coordinate props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