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1C2" w:rsidP="00102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CUAPRP202 Repair, maintain and alter props</w:t>
      </w:r>
      <w:r>
        <w:fldChar w:fldCharType="end"/>
      </w:r>
    </w:p>
    <w:p w:rsidR="001021C2" w:rsidP="001021C2">
      <w:pPr>
        <w:pStyle w:val="Version"/>
        <w:sectPr w:rsidSect="00AF2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C62" w:rsidP="00AF2C62">
      <w:pPr>
        <w:pStyle w:val="SuperHeading"/>
      </w:pPr>
      <w:r w:rsidRPr="00AF2C62">
        <w:t>CUAPRP202 Repair, maintain and alter props</w:t>
      </w:r>
    </w:p>
    <w:p w:rsidR="00000000" w:rsidRPr="00AF2C62" w:rsidP="00AF2C62">
      <w:pPr>
        <w:pStyle w:val="Heading1"/>
      </w:pPr>
      <w:bookmarkStart w:id="1" w:name="O_791623"/>
      <w:bookmarkEnd w:id="1"/>
      <w:r w:rsidRPr="00AF2C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2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rPr>
                <w:rStyle w:val="SpecialBold"/>
              </w:rPr>
              <w:t>Comments</w:t>
            </w:r>
          </w:p>
        </w:tc>
      </w:tr>
      <w:tr w:rsidTr="00AF2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t>This version first released with CUA Creative Arts and Culture Training Package version 2.0.</w:t>
            </w:r>
          </w:p>
        </w:tc>
      </w:tr>
    </w:tbl>
    <w:p w:rsidR="00000000" w:rsidRPr="00AF2C62" w:rsidP="00AF2C62">
      <w:pPr>
        <w:pStyle w:val="BodyText"/>
      </w:pPr>
    </w:p>
    <w:p w:rsidR="00000000" w:rsidRPr="00AF2C62" w:rsidP="00AF2C62">
      <w:pPr>
        <w:pStyle w:val="AllowPageBreak"/>
      </w:pPr>
    </w:p>
    <w:p w:rsidR="00000000" w:rsidRPr="00AF2C62" w:rsidP="00AF2C62">
      <w:pPr>
        <w:pStyle w:val="Heading1"/>
      </w:pPr>
      <w:bookmarkStart w:id="2" w:name="O_791624"/>
      <w:bookmarkEnd w:id="2"/>
      <w:r w:rsidRPr="00AF2C62">
        <w:t>Application</w:t>
      </w:r>
    </w:p>
    <w:p w:rsidR="00000000" w:rsidRPr="00AF2C62" w:rsidP="001021C2">
      <w:pPr>
        <w:pStyle w:val="BodyText"/>
      </w:pPr>
      <w:r w:rsidRPr="00AF2C62">
        <w:t>This unit describes the skills and knowledge required to prepare props for use in a</w:t>
      </w:r>
      <w:r w:rsidRPr="00AF2C62">
        <w:t xml:space="preserve"> range of productions in the film, television, entertainment and interactive media industries. </w:t>
      </w:r>
    </w:p>
    <w:p w:rsidR="00000000" w:rsidRPr="00AF2C62" w:rsidP="001021C2">
      <w:pPr>
        <w:pStyle w:val="BodyText"/>
      </w:pPr>
      <w:r w:rsidRPr="00AF2C62">
        <w:t>It applies to individuals who work as a member of a team with responsibility for care and maintenance of props for productions. They need to use a range of han</w:t>
      </w:r>
      <w:r w:rsidRPr="00AF2C62">
        <w:t>d and power tools proficiently to perform their role. Individuals in this position are generally supervised by a props manager or supervisor.</w:t>
      </w:r>
      <w:r w:rsidRPr="00AF2C62">
        <w:br/>
      </w:r>
    </w:p>
    <w:p w:rsidR="00000000" w:rsidRPr="00AF2C62" w:rsidP="001021C2">
      <w:pPr>
        <w:pStyle w:val="BodyText"/>
      </w:pPr>
      <w:r w:rsidRPr="00AF2C62">
        <w:t>No licensing, legislative or certification requirements apply to this unit at the time of publication.</w:t>
      </w:r>
    </w:p>
    <w:p w:rsidR="00000000" w:rsidRPr="00AF2C62" w:rsidP="00AF2C62">
      <w:pPr>
        <w:pStyle w:val="Heading1"/>
      </w:pPr>
      <w:bookmarkStart w:id="3" w:name="O_791627"/>
      <w:bookmarkEnd w:id="3"/>
      <w:r w:rsidRPr="00AF2C62">
        <w:t>Unit Sector</w:t>
      </w:r>
    </w:p>
    <w:p w:rsidR="00000000" w:rsidRPr="00AF2C62" w:rsidP="001021C2">
      <w:pPr>
        <w:pStyle w:val="BodyText"/>
      </w:pPr>
      <w:r w:rsidRPr="00AF2C62">
        <w:t>Visual Communication – Props</w:t>
      </w:r>
    </w:p>
    <w:p w:rsidR="00000000" w:rsidRPr="00AF2C62" w:rsidP="00AF2C62">
      <w:pPr>
        <w:pStyle w:val="Heading1"/>
      </w:pPr>
      <w:bookmarkStart w:id="4" w:name="O_791628"/>
      <w:bookmarkEnd w:id="4"/>
      <w:r w:rsidRPr="00AF2C6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F2C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rPr>
                <w:rStyle w:val="SpecialBold"/>
              </w:rPr>
              <w:t>PERFORMANCE CRITERIA</w:t>
            </w:r>
          </w:p>
        </w:tc>
      </w:tr>
      <w:tr w:rsidTr="00AF2C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2C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1. Check condition of props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t>1.1 Liaise with relevant production personnel to confirm production requirements</w:t>
            </w:r>
          </w:p>
          <w:p w:rsidR="00000000" w:rsidRPr="00AF2C62" w:rsidP="00AF2C62">
            <w:pPr>
              <w:pStyle w:val="BodyText"/>
            </w:pPr>
            <w:r w:rsidRPr="00AF2C62">
              <w:t>1.2 Check props to identify faults that need to be</w:t>
            </w:r>
            <w:r w:rsidRPr="00AF2C62">
              <w:t xml:space="preserve"> repaired or alterations that need to be made  </w:t>
            </w:r>
          </w:p>
          <w:p w:rsidR="00000000" w:rsidRPr="00AF2C62" w:rsidP="00AF2C62">
            <w:pPr>
              <w:pStyle w:val="BodyText"/>
            </w:pPr>
            <w:r w:rsidRPr="00AF2C62">
              <w:t xml:space="preserve">1.3 Check all props are capable of functioning throughout production </w:t>
            </w:r>
          </w:p>
          <w:p w:rsidR="00000000" w:rsidRPr="00AF2C62" w:rsidP="00AF2C62">
            <w:pPr>
              <w:pStyle w:val="BodyText"/>
            </w:pPr>
            <w:r w:rsidRPr="00AF2C62">
              <w:t xml:space="preserve">1.4 Check props are labelled, coded and stored safely, in an appropriate order to meet production requirements </w:t>
            </w:r>
          </w:p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1.5 Check consumable or ha</w:t>
            </w:r>
            <w:r w:rsidRPr="00AF2C62">
              <w:t xml:space="preserve">zardous props are handled correctly and </w:t>
            </w:r>
            <w:r w:rsidRPr="00AF2C62">
              <w:t xml:space="preserve">according to relevant work health and safety </w:t>
            </w:r>
            <w:r w:rsidRPr="00AF2C62">
              <w:rPr>
                <w:rStyle w:val="BoldandItalics"/>
              </w:rPr>
              <w:t>(</w:t>
            </w:r>
            <w:r w:rsidRPr="00AF2C62">
              <w:t xml:space="preserve">WHS) regulations </w:t>
            </w:r>
          </w:p>
        </w:tc>
      </w:tr>
      <w:tr w:rsidTr="00AF2C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2. Make alterations to props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t>2.1 Liaise with relevant production personnel to confirm required prop alterations</w:t>
            </w:r>
          </w:p>
          <w:p w:rsidR="00000000" w:rsidRPr="00AF2C62" w:rsidP="00AF2C62">
            <w:pPr>
              <w:pStyle w:val="BodyText"/>
            </w:pPr>
            <w:r w:rsidRPr="00AF2C62">
              <w:t xml:space="preserve">2.2 Clean props, ensuring delicate or problem materials are serviced with care </w:t>
            </w:r>
          </w:p>
          <w:p w:rsidR="00000000" w:rsidRPr="00AF2C62" w:rsidP="00AF2C62">
            <w:pPr>
              <w:pStyle w:val="BodyText"/>
            </w:pPr>
            <w:r w:rsidRPr="00AF2C62">
              <w:t xml:space="preserve">2.3 Undertake reconditioning of props as required </w:t>
            </w:r>
          </w:p>
          <w:p w:rsidR="00000000" w:rsidRPr="00AF2C62" w:rsidP="00AF2C62">
            <w:pPr>
              <w:pStyle w:val="BodyText"/>
            </w:pPr>
            <w:r w:rsidRPr="00AF2C62">
              <w:t xml:space="preserve">2.4 Complete minor repairs to props and store to enable ease of retrieval </w:t>
            </w:r>
          </w:p>
          <w:p w:rsidR="00000000" w:rsidRPr="00AF2C62" w:rsidP="00AF2C62">
            <w:pPr>
              <w:pStyle w:val="BodyText"/>
            </w:pPr>
            <w:r w:rsidRPr="00AF2C62">
              <w:t>2.5 Safely use tools and techniques to make altera</w:t>
            </w:r>
            <w:r w:rsidRPr="00AF2C62">
              <w:t xml:space="preserve">tions to props as required </w:t>
            </w:r>
          </w:p>
          <w:p w:rsidR="00000000" w:rsidRPr="00AF2C62" w:rsidP="00AF2C62">
            <w:pPr>
              <w:pStyle w:val="BodyText"/>
            </w:pPr>
            <w:r w:rsidRPr="00AF2C62">
              <w:t xml:space="preserve">2.6 Maintain and clean a safe props work area </w:t>
            </w:r>
          </w:p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2.7 Check sufficient supplies of materials are available to cover needs during production</w:t>
            </w:r>
          </w:p>
        </w:tc>
      </w:tr>
      <w:tr w:rsidTr="00AF2C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3. Maintain props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t>3.1 Maintain all props in storage as required, ensuri</w:t>
            </w:r>
            <w:r w:rsidRPr="00AF2C62">
              <w:t xml:space="preserve">ng they are ready to meet production requirements </w:t>
            </w:r>
          </w:p>
          <w:p w:rsidR="00000000" w:rsidRPr="00AF2C62" w:rsidP="00AF2C62">
            <w:pPr>
              <w:pStyle w:val="BodyText"/>
            </w:pPr>
            <w:r w:rsidRPr="00AF2C62">
              <w:t>3.2 Check state of props continuously during production and carry out modifications and running repairs promptly as required</w:t>
            </w:r>
          </w:p>
          <w:p w:rsidR="00000000" w:rsidRPr="00AF2C62" w:rsidP="00AF2C62">
            <w:pPr>
              <w:pStyle w:val="BodyText"/>
            </w:pPr>
            <w:r w:rsidRPr="00AF2C62">
              <w:t>3.3 Check repaired props are replaced correctly for continuity requirements of p</w:t>
            </w:r>
            <w:r w:rsidRPr="00AF2C62">
              <w:t xml:space="preserve">roduction </w:t>
            </w:r>
          </w:p>
          <w:p w:rsidR="00000000" w:rsidRPr="00AF2C62" w:rsidP="00AF2C62">
            <w:pPr>
              <w:pStyle w:val="BodyText"/>
            </w:pPr>
            <w:r w:rsidRPr="00AF2C62">
              <w:t xml:space="preserve">3.4 Check props are returned in good condition to correct location at end of production </w:t>
            </w:r>
          </w:p>
          <w:p w:rsidR="00000000" w:rsidRPr="00AF2C62" w:rsidP="00AF2C62">
            <w:pPr>
              <w:pStyle w:val="BodyText"/>
            </w:pPr>
            <w:r w:rsidRPr="00AF2C62">
              <w:t>3.5 Complete documentation in accordance with enterprise procedures</w:t>
            </w:r>
          </w:p>
        </w:tc>
      </w:tr>
    </w:tbl>
    <w:p w:rsidR="00000000" w:rsidRPr="00AF2C62" w:rsidP="00AF2C62">
      <w:pPr>
        <w:pStyle w:val="BodyText"/>
      </w:pPr>
    </w:p>
    <w:p w:rsidR="00000000" w:rsidRPr="00AF2C62" w:rsidP="00AF2C62">
      <w:pPr>
        <w:pStyle w:val="AllowPageBreak"/>
      </w:pPr>
    </w:p>
    <w:p w:rsidR="00000000" w:rsidRPr="00AF2C62" w:rsidP="00AF2C62">
      <w:pPr>
        <w:pStyle w:val="Heading1"/>
      </w:pPr>
      <w:bookmarkStart w:id="5" w:name="O_791629"/>
      <w:bookmarkEnd w:id="5"/>
      <w:r w:rsidRPr="00AF2C62">
        <w:t>Foundation Skills</w:t>
      </w:r>
    </w:p>
    <w:p w:rsidR="00000000" w:rsidRPr="001021C2" w:rsidP="001021C2">
      <w:pPr>
        <w:pStyle w:val="BodyText"/>
        <w:rPr>
          <w:i/>
        </w:rPr>
      </w:pPr>
      <w:r w:rsidRPr="001021C2">
        <w:rPr>
          <w:rStyle w:val="Emphasis"/>
        </w:rPr>
        <w:t>This section describes language, literacy, numeracy</w:t>
      </w:r>
      <w:r w:rsidRPr="001021C2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F2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rPr>
                <w:rStyle w:val="SpecialBold"/>
              </w:rPr>
              <w:t>Performance</w:t>
            </w:r>
          </w:p>
          <w:p w:rsidR="00000000" w:rsidRPr="00AF2C62" w:rsidP="00AF2C62">
            <w:pPr>
              <w:pStyle w:val="BodyText"/>
            </w:pPr>
            <w:r w:rsidRPr="00AF2C6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rPr>
                <w:rStyle w:val="SpecialBold"/>
              </w:rPr>
              <w:t>Description</w:t>
            </w:r>
          </w:p>
        </w:tc>
      </w:tr>
      <w:tr w:rsidTr="00AF2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1.4, 1.5, 3.5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ListBullet"/>
              <w:rPr>
                <w:lang w:val="en-NZ"/>
              </w:rPr>
            </w:pPr>
            <w:r w:rsidRPr="00AF2C62">
              <w:t>Interprets textual information to identify job requirements</w:t>
            </w:r>
          </w:p>
        </w:tc>
      </w:tr>
      <w:tr w:rsidTr="00AF2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1.1, 1.4, 1.5, 3.5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ListBullet"/>
              <w:rPr>
                <w:lang w:val="en-NZ"/>
              </w:rPr>
            </w:pPr>
            <w:r w:rsidRPr="00AF2C62">
              <w:t>Records information and completes workplace documents using clear and accurate language in compliance with requirements</w:t>
            </w:r>
          </w:p>
        </w:tc>
      </w:tr>
      <w:tr w:rsidTr="00AF2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1.1, 2.1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ListBullet"/>
            </w:pPr>
            <w:r w:rsidRPr="00AF2C62">
              <w:t xml:space="preserve">Obtains information by listening and questioning </w:t>
            </w:r>
          </w:p>
          <w:p w:rsidR="00000000" w:rsidRPr="00AF2C62" w:rsidP="00AF2C62">
            <w:pPr>
              <w:pStyle w:val="ListBullet"/>
            </w:pPr>
            <w:r w:rsidRPr="00AF2C62">
              <w:t xml:space="preserve">Listens carefully to instructions </w:t>
            </w:r>
          </w:p>
          <w:p w:rsidR="00000000" w:rsidP="00AF2C62">
            <w:pPr>
              <w:pStyle w:val="ListBullet"/>
              <w:rPr>
                <w:lang w:val="en-NZ"/>
              </w:rPr>
            </w:pPr>
            <w:r w:rsidRPr="00AF2C62">
              <w:t>Uses simple and relevant language to provide information and confirm understanding</w:t>
            </w:r>
          </w:p>
        </w:tc>
      </w:tr>
      <w:tr w:rsidTr="00AF2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ListBullet"/>
              <w:rPr>
                <w:lang w:val="en-NZ"/>
              </w:rPr>
            </w:pPr>
            <w:r w:rsidRPr="00AF2C62">
              <w:t>Uses basic mathematical processes to interpret measurements and scale drawings</w:t>
            </w:r>
          </w:p>
        </w:tc>
      </w:tr>
      <w:tr w:rsidTr="00AF2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1.3-1.5, 2.6, 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ListBullet"/>
            </w:pPr>
            <w:r w:rsidRPr="00AF2C62">
              <w:t>Understands role and respon</w:t>
            </w:r>
            <w:r w:rsidRPr="00AF2C62">
              <w:t>sibilities and makes simple decisions on how and when to complete tasks with input from others</w:t>
            </w:r>
          </w:p>
          <w:p w:rsidR="00000000" w:rsidP="00AF2C62">
            <w:pPr>
              <w:pStyle w:val="ListBullet"/>
              <w:rPr>
                <w:lang w:val="en-NZ"/>
              </w:rPr>
            </w:pPr>
            <w:r w:rsidRPr="00AF2C62">
              <w:t xml:space="preserve">Follows safety regulations, enterprise procedures and production requirements to complete props maintenance and repair </w:t>
            </w:r>
          </w:p>
        </w:tc>
      </w:tr>
      <w:tr w:rsidTr="00AF2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 xml:space="preserve">1.1, 2.1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ListBullet"/>
              <w:rPr>
                <w:lang w:val="en-NZ"/>
              </w:rPr>
            </w:pPr>
            <w:r w:rsidRPr="00AF2C62">
              <w:t xml:space="preserve">Follows accepted communication methods and practices to confirm task requirements and provide information to cast and crew </w:t>
            </w:r>
          </w:p>
        </w:tc>
      </w:tr>
      <w:tr w:rsidTr="00AF2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1.2, 1.3, 2.2-2.5,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ListBullet"/>
            </w:pPr>
            <w:r w:rsidRPr="00AF2C62">
              <w:t>Plans and implements routine maintenance and repair tasks to meet production require</w:t>
            </w:r>
            <w:r w:rsidRPr="00AF2C62">
              <w:t>ments</w:t>
            </w:r>
          </w:p>
          <w:p w:rsidR="00000000" w:rsidRPr="00AF2C62" w:rsidP="00AF2C62">
            <w:pPr>
              <w:pStyle w:val="ListBullet"/>
            </w:pPr>
            <w:r w:rsidRPr="00AF2C62">
              <w:t xml:space="preserve">Identifies minor repairs or alterations and selects required tools and methods to complete them </w:t>
            </w:r>
          </w:p>
          <w:p w:rsidR="00000000" w:rsidRPr="00AF2C62" w:rsidP="00AF2C62">
            <w:pPr>
              <w:pStyle w:val="ListBullet"/>
            </w:pPr>
            <w:r w:rsidRPr="00AF2C62">
              <w:t xml:space="preserve">Responds promptly to repair problems during productions to maintain continuity requirements </w:t>
            </w:r>
          </w:p>
          <w:p w:rsidR="00000000" w:rsidRPr="00AF2C62" w:rsidP="00AF2C62">
            <w:pPr>
              <w:pStyle w:val="ListBullet"/>
            </w:pPr>
            <w:r w:rsidRPr="00AF2C62">
              <w:t>Checks props post-production and organises their return to r</w:t>
            </w:r>
            <w:r w:rsidRPr="00AF2C62">
              <w:t xml:space="preserve">equired locations </w:t>
            </w:r>
          </w:p>
        </w:tc>
      </w:tr>
    </w:tbl>
    <w:p w:rsidR="00000000" w:rsidRPr="00AF2C62" w:rsidP="00AF2C62">
      <w:pPr>
        <w:pStyle w:val="BodyText"/>
      </w:pPr>
    </w:p>
    <w:p w:rsidR="00000000" w:rsidRPr="00AF2C62" w:rsidP="00AF2C62">
      <w:pPr>
        <w:pStyle w:val="AllowPageBreak"/>
      </w:pPr>
    </w:p>
    <w:p w:rsidR="00000000" w:rsidRPr="00AF2C62" w:rsidP="00AF2C62">
      <w:pPr>
        <w:pStyle w:val="Heading1"/>
      </w:pPr>
      <w:bookmarkStart w:id="6" w:name="O_791631"/>
      <w:bookmarkEnd w:id="6"/>
      <w:r w:rsidRPr="00AF2C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AF2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rPr>
                <w:rStyle w:val="SpecialBold"/>
              </w:rPr>
              <w:t xml:space="preserve">Code and title </w:t>
            </w:r>
          </w:p>
          <w:p w:rsidR="00000000" w:rsidRPr="00AF2C62" w:rsidP="00AF2C62">
            <w:pPr>
              <w:pStyle w:val="BodyText"/>
            </w:pPr>
            <w:r w:rsidRPr="00AF2C6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rPr>
                <w:rStyle w:val="SpecialBold"/>
              </w:rPr>
              <w:t>Code and title</w:t>
            </w:r>
          </w:p>
          <w:p w:rsidR="00000000" w:rsidRPr="00AF2C62" w:rsidP="00AF2C62">
            <w:pPr>
              <w:pStyle w:val="BodyText"/>
            </w:pPr>
            <w:r w:rsidRPr="00AF2C6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rPr>
                <w:rStyle w:val="SpecialBold"/>
              </w:rPr>
              <w:t>Equivalence status</w:t>
            </w:r>
          </w:p>
        </w:tc>
      </w:tr>
      <w:tr w:rsidTr="00AF2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CUAPRP202 Repair, maintain and alter props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CUFPRP201A Repair, maintain and alter props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t>Updated to meet Standards for Training Packages.</w:t>
            </w:r>
          </w:p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t>Equivalent unit</w:t>
            </w:r>
          </w:p>
        </w:tc>
      </w:tr>
    </w:tbl>
    <w:p w:rsidR="00000000" w:rsidRPr="00AF2C62" w:rsidP="00AF2C62">
      <w:pPr>
        <w:pStyle w:val="BodyText"/>
      </w:pPr>
    </w:p>
    <w:p w:rsidR="00000000" w:rsidRPr="00AF2C62" w:rsidP="00AF2C62">
      <w:pPr>
        <w:pStyle w:val="AllowPageBreak"/>
      </w:pPr>
    </w:p>
    <w:p w:rsidR="00000000" w:rsidRPr="00AF2C62" w:rsidP="00AF2C62">
      <w:pPr>
        <w:pStyle w:val="Heading1"/>
      </w:pPr>
      <w:bookmarkStart w:id="7" w:name="O_791638"/>
      <w:bookmarkEnd w:id="7"/>
      <w:r w:rsidRPr="00AF2C62">
        <w:t>Links</w:t>
      </w:r>
    </w:p>
    <w:p w:rsidR="00000000" w:rsidRPr="00AF2C62" w:rsidP="001021C2">
      <w:pPr>
        <w:pStyle w:val="BodyText"/>
      </w:pPr>
      <w:r w:rsidRPr="00AF2C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74B0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F2C62" w:rsidP="001021C2">
      <w:pPr>
        <w:pStyle w:val="BodyText"/>
        <w:sectPr w:rsidSect="00AF2C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2C62" w:rsidP="00AF2C62">
      <w:pPr>
        <w:pStyle w:val="SuperHeading"/>
      </w:pPr>
      <w:r w:rsidRPr="00AF2C62">
        <w:t>Assessment Requirements for CUAPRP202 Repair, maintain and alte</w:t>
      </w:r>
      <w:r w:rsidRPr="00AF2C62">
        <w:t>r props</w:t>
      </w:r>
    </w:p>
    <w:p w:rsidR="00000000" w:rsidRPr="00AF2C62" w:rsidP="00AF2C62">
      <w:pPr>
        <w:pStyle w:val="Heading1"/>
      </w:pPr>
      <w:bookmarkStart w:id="8" w:name="O_791633"/>
      <w:bookmarkEnd w:id="8"/>
      <w:r w:rsidRPr="00AF2C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F2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rPr>
                <w:rStyle w:val="SpecialBold"/>
              </w:rPr>
              <w:t>Comments</w:t>
            </w:r>
          </w:p>
        </w:tc>
      </w:tr>
      <w:tr w:rsidTr="00AF2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62">
            <w:pPr>
              <w:pStyle w:val="BodyText"/>
              <w:rPr>
                <w:lang w:val="en-NZ"/>
              </w:rPr>
            </w:pPr>
            <w:r w:rsidRPr="00AF2C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62" w:rsidP="00AF2C62">
            <w:pPr>
              <w:pStyle w:val="BodyText"/>
            </w:pPr>
            <w:r w:rsidRPr="00AF2C62">
              <w:t>This version first released with CUA Creative Arts and Culture Training Package version 2.0.</w:t>
            </w:r>
          </w:p>
        </w:tc>
      </w:tr>
    </w:tbl>
    <w:p w:rsidR="00000000" w:rsidRPr="00AF2C62" w:rsidP="00AF2C62">
      <w:pPr>
        <w:pStyle w:val="BodyText"/>
      </w:pPr>
    </w:p>
    <w:p w:rsidR="00000000" w:rsidRPr="00AF2C62" w:rsidP="00AF2C62">
      <w:pPr>
        <w:pStyle w:val="AllowPageBreak"/>
      </w:pPr>
    </w:p>
    <w:p w:rsidR="00000000" w:rsidRPr="00AF2C62" w:rsidP="00AF2C62">
      <w:pPr>
        <w:pStyle w:val="Heading1"/>
      </w:pPr>
      <w:bookmarkStart w:id="9" w:name="O_791634"/>
      <w:bookmarkEnd w:id="9"/>
      <w:r w:rsidRPr="00AF2C62">
        <w:t>Performance Evidence</w:t>
      </w:r>
    </w:p>
    <w:p w:rsidR="00000000" w:rsidRPr="00AF2C62" w:rsidP="001021C2">
      <w:pPr>
        <w:pStyle w:val="BodyText"/>
      </w:pPr>
      <w:r w:rsidRPr="00AF2C62">
        <w:t>Evidence of the ability to:</w:t>
      </w:r>
    </w:p>
    <w:p w:rsidR="00000000" w:rsidRPr="00AF2C62" w:rsidP="00AF2C62">
      <w:pPr>
        <w:pStyle w:val="ListBullet"/>
      </w:pPr>
      <w:r w:rsidRPr="00AF2C62">
        <w:t>use tools and techniq</w:t>
      </w:r>
      <w:r w:rsidRPr="00AF2C62">
        <w:t xml:space="preserve">ues to maintain, repair and alter props correctly and safely before and during productions </w:t>
      </w:r>
    </w:p>
    <w:p w:rsidR="00000000" w:rsidRPr="00AF2C62" w:rsidP="00AF2C62">
      <w:pPr>
        <w:pStyle w:val="ListBullet"/>
      </w:pPr>
      <w:r w:rsidRPr="00AF2C62">
        <w:t>handle hazardous and consumable props safely</w:t>
      </w:r>
    </w:p>
    <w:p w:rsidR="00000000" w:rsidRPr="00AF2C62" w:rsidP="00AF2C62">
      <w:pPr>
        <w:pStyle w:val="ListBullet"/>
      </w:pPr>
      <w:r w:rsidRPr="00AF2C62">
        <w:t>organise and store props in good condition to meet production requirements</w:t>
      </w:r>
    </w:p>
    <w:p w:rsidR="00000000" w:rsidRPr="00AF2C62" w:rsidP="00AF2C62">
      <w:pPr>
        <w:pStyle w:val="ListBullet"/>
      </w:pPr>
      <w:r w:rsidRPr="00AF2C62">
        <w:t>maintain a clean and safe props work area</w:t>
      </w:r>
    </w:p>
    <w:p w:rsidR="00000000" w:rsidRPr="00AF2C62" w:rsidP="00AF2C62">
      <w:pPr>
        <w:pStyle w:val="ListBullet"/>
      </w:pPr>
      <w:r w:rsidRPr="00AF2C62">
        <w:t>complete documentation according to enterprise procedures.</w:t>
      </w:r>
    </w:p>
    <w:p w:rsidR="00000000" w:rsidRPr="00AF2C62" w:rsidP="00AF2C62">
      <w:pPr>
        <w:pStyle w:val="BodyText"/>
      </w:pPr>
    </w:p>
    <w:p w:rsidR="00000000" w:rsidRPr="00AF2C62" w:rsidP="001021C2">
      <w:pPr>
        <w:pStyle w:val="BodyText"/>
      </w:pPr>
      <w:r w:rsidRPr="00AF2C62">
        <w:t>Note: If a specific volume or frequency is not stated, then evidence must be provided at least once.</w:t>
      </w:r>
    </w:p>
    <w:p w:rsidR="00000000" w:rsidRPr="00AF2C62" w:rsidP="00AF2C62">
      <w:pPr>
        <w:pStyle w:val="Heading1"/>
      </w:pPr>
      <w:bookmarkStart w:id="10" w:name="O_791635"/>
      <w:bookmarkEnd w:id="10"/>
      <w:r w:rsidRPr="00AF2C62">
        <w:t>Knowledge Evidence</w:t>
      </w:r>
    </w:p>
    <w:p w:rsidR="00000000" w:rsidRPr="00AF2C62" w:rsidP="001021C2">
      <w:pPr>
        <w:pStyle w:val="BodyText"/>
      </w:pPr>
      <w:r w:rsidRPr="00AF2C62">
        <w:t>To complete the unit requirements safely and effectively, t</w:t>
      </w:r>
      <w:r w:rsidRPr="00AF2C62">
        <w:t>he individual must:</w:t>
      </w:r>
    </w:p>
    <w:p w:rsidR="00000000" w:rsidRPr="00AF2C62" w:rsidP="00AF2C62">
      <w:pPr>
        <w:pStyle w:val="ListBullet"/>
      </w:pPr>
      <w:r w:rsidRPr="00AF2C62">
        <w:t xml:space="preserve">describe relevant repair and maintenance techniques </w:t>
      </w:r>
    </w:p>
    <w:p w:rsidR="00000000" w:rsidRPr="00AF2C62" w:rsidP="00AF2C62">
      <w:pPr>
        <w:pStyle w:val="ListBullet"/>
      </w:pPr>
      <w:r w:rsidRPr="00AF2C62">
        <w:t>identify tools and materials used to maintain, repair and alter props</w:t>
      </w:r>
    </w:p>
    <w:p w:rsidR="00000000" w:rsidRPr="00AF2C62" w:rsidP="00AF2C62">
      <w:pPr>
        <w:pStyle w:val="ListBullet"/>
      </w:pPr>
      <w:r w:rsidRPr="00AF2C62">
        <w:t>describe props storage and identification processes and systems</w:t>
      </w:r>
    </w:p>
    <w:p w:rsidR="00000000" w:rsidRPr="00AF2C62" w:rsidP="00AF2C62">
      <w:pPr>
        <w:pStyle w:val="ListBullet"/>
      </w:pPr>
      <w:r w:rsidRPr="00AF2C62">
        <w:t>identify work health and safety standards as the</w:t>
      </w:r>
      <w:r w:rsidRPr="00AF2C62">
        <w:t>y apply to safe handling of consumable or hazardous props and use of tools for maintenance and repair.</w:t>
      </w:r>
    </w:p>
    <w:p w:rsidR="00000000" w:rsidRPr="00AF2C62" w:rsidP="00AF2C62">
      <w:pPr>
        <w:pStyle w:val="AllowPageBreak"/>
      </w:pPr>
    </w:p>
    <w:p w:rsidR="00000000" w:rsidRPr="00AF2C62" w:rsidP="00AF2C62">
      <w:pPr>
        <w:pStyle w:val="Heading1"/>
      </w:pPr>
      <w:bookmarkStart w:id="11" w:name="O_791636"/>
      <w:bookmarkEnd w:id="11"/>
      <w:r w:rsidRPr="00AF2C62">
        <w:t>Assessment Conditions</w:t>
      </w:r>
    </w:p>
    <w:p w:rsidR="00000000" w:rsidRPr="00AF2C62" w:rsidP="001021C2">
      <w:pPr>
        <w:pStyle w:val="BodyText"/>
      </w:pPr>
      <w:r w:rsidRPr="00AF2C62">
        <w:t xml:space="preserve">Assessment must be conducted in a safe environment where evidence gathered demonstrates consistent performance of </w:t>
      </w:r>
      <w:r w:rsidRPr="00AF2C62">
        <w:t xml:space="preserve">typical activities experienced in creative arts industry environments. The assessment environment must include access to: </w:t>
      </w:r>
    </w:p>
    <w:p w:rsidR="00000000" w:rsidRPr="00AF2C62" w:rsidP="00AF2C62">
      <w:pPr>
        <w:pStyle w:val="ListBullet"/>
      </w:pPr>
      <w:r w:rsidRPr="00AF2C62">
        <w:t>tools, equipment and materials required to conduct repair and maintenance tasks</w:t>
      </w:r>
    </w:p>
    <w:p w:rsidR="00000000" w:rsidRPr="00AF2C62" w:rsidP="00AF2C62">
      <w:pPr>
        <w:pStyle w:val="ListBullet"/>
      </w:pPr>
      <w:r w:rsidRPr="00AF2C62">
        <w:t>a range of props.</w:t>
      </w:r>
    </w:p>
    <w:p w:rsidR="00000000" w:rsidRPr="00AF2C62" w:rsidP="00AF2C62">
      <w:pPr>
        <w:pStyle w:val="BodyText"/>
      </w:pPr>
    </w:p>
    <w:p w:rsidR="00000000" w:rsidRPr="00AF2C62" w:rsidP="001021C2">
      <w:pPr>
        <w:pStyle w:val="BodyText"/>
      </w:pPr>
      <w:r w:rsidRPr="00AF2C62">
        <w:t>Assessors of this unit must satis</w:t>
      </w:r>
      <w:r w:rsidRPr="00AF2C62">
        <w:t>fy the requirements for assessors in applicable vocational educational and training legislation, frameworks and/or standards.</w:t>
      </w:r>
    </w:p>
    <w:p w:rsidR="00000000" w:rsidRPr="00AF2C62" w:rsidP="00AF2C62">
      <w:pPr>
        <w:pStyle w:val="Heading1"/>
      </w:pPr>
      <w:bookmarkStart w:id="12" w:name="O_791639"/>
      <w:bookmarkEnd w:id="12"/>
      <w:r w:rsidRPr="00AF2C62">
        <w:t>Links</w:t>
      </w:r>
    </w:p>
    <w:p w:rsidR="00000000" w:rsidRPr="00AF2C62" w:rsidP="001021C2">
      <w:pPr>
        <w:pStyle w:val="BodyText"/>
      </w:pPr>
      <w:r w:rsidRPr="00AF2C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74B0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F2C62" w:rsidP="00AF2C62"/>
    <w:sectPr w:rsidSect="00AF2C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62" w:rsidRPr="001021C2" w:rsidP="00102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C2" w:rsidP="00AF2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1C2" w:rsidP="00AF2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021C2" w:rsidP="00AF2C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62" w:rsidP="00AF2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21C2">
      <w:t>Approved</w:t>
    </w:r>
    <w:r w:rsidR="001021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21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21C2">
      <w:rPr>
        <w:noProof/>
      </w:rPr>
      <w:t>4</w:t>
    </w:r>
    <w:r>
      <w:rPr>
        <w:noProof/>
      </w:rPr>
      <w:fldChar w:fldCharType="end"/>
    </w:r>
  </w:p>
  <w:p w:rsidR="00AF2C62" w:rsidP="00AF2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21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21C2">
      <w:t>Service and Creative Skills Australia</w:t>
    </w:r>
    <w:r w:rsidR="001021C2">
      <w:fldChar w:fldCharType="end"/>
    </w:r>
  </w:p>
  <w:p w:rsidR="00AF2C62" w:rsidP="00AF2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C62" w:rsidRPr="001021C2" w:rsidP="001021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C2" w:rsidRPr="002D2AF8" w:rsidP="00AF2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CUAPRP202 Repair, maintain and alter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021C2" w:rsidP="00AF2C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62" w:rsidRPr="002D2AF8" w:rsidP="00AF2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21C2">
      <w:t>CUAPRP202 Repair, maintain and alter props</w:t>
    </w:r>
    <w:r w:rsidR="001021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21C2">
      <w:rPr>
        <w:noProof/>
      </w:rPr>
      <w:t>1 March 2025</w:t>
    </w:r>
    <w:r>
      <w:fldChar w:fldCharType="end"/>
    </w:r>
  </w:p>
  <w:p w:rsidR="00AF2C62" w:rsidP="00AF2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8E1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546F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C62"/>
  </w:style>
  <w:style w:type="character" w:customStyle="1" w:styleId="Heading1Char">
    <w:name w:val="Heading 1 Char"/>
    <w:basedOn w:val="DefaultParagraphFont"/>
    <w:link w:val="Heading1"/>
    <w:rsid w:val="00AF2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C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C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C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C62"/>
    <w:rPr>
      <w:b/>
      <w:spacing w:val="0"/>
    </w:rPr>
  </w:style>
  <w:style w:type="character" w:styleId="Emphasis">
    <w:name w:val="Emphasis"/>
    <w:basedOn w:val="DefaultParagraphFont"/>
    <w:qFormat/>
    <w:rsid w:val="00AF2C62"/>
    <w:rPr>
      <w:i/>
    </w:rPr>
  </w:style>
  <w:style w:type="paragraph" w:customStyle="1" w:styleId="SuperHeading">
    <w:name w:val="SuperHeading"/>
    <w:basedOn w:val="Normal"/>
    <w:rsid w:val="00AF2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F2C6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F2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C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C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C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C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C62"/>
  </w:style>
  <w:style w:type="paragraph" w:styleId="TableofFigures">
    <w:name w:val="table of figures"/>
    <w:basedOn w:val="Normal"/>
    <w:next w:val="Normal"/>
    <w:semiHidden/>
    <w:rsid w:val="00AF2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C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C62"/>
    <w:rPr>
      <w:rFonts w:ascii="Wingdings" w:hAnsi="Wingdings"/>
    </w:rPr>
  </w:style>
  <w:style w:type="paragraph" w:customStyle="1" w:styleId="TableHeading">
    <w:name w:val="Table Heading"/>
    <w:basedOn w:val="HeadingBase"/>
    <w:rsid w:val="00AF2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C62"/>
    <w:rPr>
      <w:color w:val="0033CC"/>
      <w:u w:val="none"/>
    </w:rPr>
  </w:style>
  <w:style w:type="paragraph" w:customStyle="1" w:styleId="BodyTextRight">
    <w:name w:val="Body Text Right"/>
    <w:basedOn w:val="BodyText"/>
    <w:rsid w:val="00AF2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C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C62"/>
    <w:rPr>
      <w:sz w:val="32"/>
    </w:rPr>
  </w:style>
  <w:style w:type="paragraph" w:customStyle="1" w:styleId="HeadingProcedure">
    <w:name w:val="Heading Procedure"/>
    <w:basedOn w:val="HeadingBase"/>
    <w:next w:val="Normal"/>
    <w:rsid w:val="00AF2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C62"/>
    <w:pPr>
      <w:spacing w:before="60" w:after="60"/>
    </w:pPr>
  </w:style>
  <w:style w:type="paragraph" w:styleId="ListContinue">
    <w:name w:val="List Continue"/>
    <w:basedOn w:val="List"/>
    <w:rsid w:val="00AF2C62"/>
    <w:pPr>
      <w:ind w:firstLine="0"/>
    </w:pPr>
  </w:style>
  <w:style w:type="paragraph" w:customStyle="1" w:styleId="ListNote">
    <w:name w:val="List Note"/>
    <w:basedOn w:val="List"/>
    <w:rsid w:val="00AF2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C62"/>
    <w:rPr>
      <w:rFonts w:ascii="Courier New" w:hAnsi="Courier New"/>
    </w:rPr>
  </w:style>
  <w:style w:type="paragraph" w:customStyle="1" w:styleId="NoteBullet">
    <w:name w:val="Note Bullet"/>
    <w:basedOn w:val="Note"/>
    <w:rsid w:val="00AF2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C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C62"/>
    <w:rPr>
      <w:b/>
      <w:smallCaps/>
    </w:rPr>
  </w:style>
  <w:style w:type="paragraph" w:customStyle="1" w:styleId="TableListNumber">
    <w:name w:val="Table List Number"/>
    <w:basedOn w:val="ListNumber"/>
    <w:rsid w:val="00AF2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C62"/>
    <w:pPr>
      <w:numPr>
        <w:numId w:val="8"/>
      </w:numPr>
    </w:pPr>
  </w:style>
  <w:style w:type="paragraph" w:customStyle="1" w:styleId="ListAlpha2">
    <w:name w:val="List Alpha 2"/>
    <w:basedOn w:val="List2"/>
    <w:rsid w:val="00AF2C62"/>
    <w:pPr>
      <w:numPr>
        <w:numId w:val="7"/>
      </w:numPr>
    </w:pPr>
  </w:style>
  <w:style w:type="paragraph" w:styleId="List2">
    <w:name w:val="List 2"/>
    <w:basedOn w:val="BodyText"/>
    <w:rsid w:val="00AF2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C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C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C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C62"/>
    <w:pPr>
      <w:numPr>
        <w:numId w:val="3"/>
      </w:numPr>
    </w:pPr>
  </w:style>
  <w:style w:type="paragraph" w:styleId="ListContinue2">
    <w:name w:val="List Continue 2"/>
    <w:basedOn w:val="List2"/>
    <w:rsid w:val="00AF2C62"/>
    <w:pPr>
      <w:ind w:firstLine="0"/>
    </w:pPr>
  </w:style>
  <w:style w:type="paragraph" w:styleId="ListContinue3">
    <w:name w:val="List Continue 3"/>
    <w:basedOn w:val="List3"/>
    <w:rsid w:val="00AF2C62"/>
    <w:pPr>
      <w:ind w:left="1021" w:firstLine="0"/>
    </w:pPr>
  </w:style>
  <w:style w:type="paragraph" w:styleId="ListContinue4">
    <w:name w:val="List Continue 4"/>
    <w:basedOn w:val="List4"/>
    <w:rsid w:val="00AF2C62"/>
    <w:pPr>
      <w:ind w:firstLine="0"/>
    </w:pPr>
  </w:style>
  <w:style w:type="paragraph" w:styleId="ListContinue5">
    <w:name w:val="List Continue 5"/>
    <w:basedOn w:val="List5"/>
    <w:rsid w:val="00AF2C62"/>
    <w:pPr>
      <w:ind w:firstLine="0"/>
    </w:pPr>
  </w:style>
  <w:style w:type="paragraph" w:styleId="ListNumber3">
    <w:name w:val="List Number 3"/>
    <w:basedOn w:val="List3"/>
    <w:rsid w:val="00AF2C62"/>
    <w:pPr>
      <w:numPr>
        <w:numId w:val="4"/>
      </w:numPr>
    </w:pPr>
  </w:style>
  <w:style w:type="paragraph" w:styleId="ListNumber4">
    <w:name w:val="List Number 4"/>
    <w:basedOn w:val="List4"/>
    <w:rsid w:val="00AF2C62"/>
    <w:pPr>
      <w:numPr>
        <w:numId w:val="5"/>
      </w:numPr>
    </w:pPr>
  </w:style>
  <w:style w:type="paragraph" w:styleId="ListNumber5">
    <w:name w:val="List Number 5"/>
    <w:basedOn w:val="List5"/>
    <w:rsid w:val="00AF2C62"/>
    <w:pPr>
      <w:numPr>
        <w:numId w:val="6"/>
      </w:numPr>
    </w:pPr>
  </w:style>
  <w:style w:type="paragraph" w:styleId="BlockText">
    <w:name w:val="Block Text"/>
    <w:basedOn w:val="Normal"/>
    <w:rsid w:val="00AF2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C62"/>
    <w:rPr>
      <w:sz w:val="16"/>
      <w:vertAlign w:val="superscript"/>
    </w:rPr>
  </w:style>
  <w:style w:type="character" w:customStyle="1" w:styleId="Symbols">
    <w:name w:val="Symbols"/>
    <w:basedOn w:val="DefaultParagraphFont"/>
    <w:rsid w:val="00AF2C62"/>
    <w:rPr>
      <w:rFonts w:ascii="Symbol" w:hAnsi="Symbol"/>
    </w:rPr>
  </w:style>
  <w:style w:type="character" w:customStyle="1" w:styleId="MenuOptions">
    <w:name w:val="Menu Options"/>
    <w:basedOn w:val="DefaultParagraphFont"/>
    <w:rsid w:val="00AF2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C62"/>
    <w:rPr>
      <w:b/>
    </w:rPr>
  </w:style>
  <w:style w:type="character" w:customStyle="1" w:styleId="Underlined">
    <w:name w:val="Underlined"/>
    <w:basedOn w:val="DefaultParagraphFont"/>
    <w:rsid w:val="00AF2C62"/>
    <w:rPr>
      <w:u w:val="single"/>
    </w:rPr>
  </w:style>
  <w:style w:type="paragraph" w:customStyle="1" w:styleId="TableBodyTextRight">
    <w:name w:val="Table Body Text Right"/>
    <w:basedOn w:val="TableBodyText"/>
    <w:rsid w:val="00AF2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C62"/>
    <w:rPr>
      <w:sz w:val="18"/>
    </w:rPr>
  </w:style>
  <w:style w:type="paragraph" w:customStyle="1" w:styleId="BodySmallRight">
    <w:name w:val="Body Small Right"/>
    <w:basedOn w:val="BodyTextRight"/>
    <w:rsid w:val="00AF2C62"/>
    <w:rPr>
      <w:sz w:val="18"/>
      <w:szCs w:val="18"/>
    </w:rPr>
  </w:style>
  <w:style w:type="paragraph" w:customStyle="1" w:styleId="MarginEdition">
    <w:name w:val="Margin Edition"/>
    <w:basedOn w:val="MarginNote"/>
    <w:rsid w:val="00AF2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C62"/>
    <w:rPr>
      <w:sz w:val="2"/>
      <w:szCs w:val="2"/>
    </w:rPr>
  </w:style>
  <w:style w:type="character" w:customStyle="1" w:styleId="Small">
    <w:name w:val="Small"/>
    <w:basedOn w:val="DefaultParagraphFont"/>
    <w:rsid w:val="00AF2C62"/>
    <w:rPr>
      <w:sz w:val="16"/>
    </w:rPr>
  </w:style>
  <w:style w:type="paragraph" w:customStyle="1" w:styleId="WideTable">
    <w:name w:val="Wide Table"/>
    <w:basedOn w:val="Normal"/>
    <w:rsid w:val="00AF2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C62"/>
  </w:style>
  <w:style w:type="paragraph" w:styleId="Quote">
    <w:name w:val="Quote"/>
    <w:basedOn w:val="Heading1"/>
    <w:link w:val="QuoteChar"/>
    <w:qFormat/>
    <w:rsid w:val="00AF2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C62"/>
    <w:pPr>
      <w:pageBreakBefore/>
    </w:pPr>
  </w:style>
  <w:style w:type="paragraph" w:customStyle="1" w:styleId="Border">
    <w:name w:val="Border"/>
    <w:basedOn w:val="Normal"/>
    <w:qFormat/>
    <w:rsid w:val="00AF2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C62"/>
    <w:rPr>
      <w:u w:val="single"/>
    </w:rPr>
  </w:style>
  <w:style w:type="paragraph" w:styleId="BalloonText">
    <w:name w:val="Balloon Text"/>
    <w:basedOn w:val="Normal"/>
    <w:link w:val="BalloonTextChar"/>
    <w:rsid w:val="00AF2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C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C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C62"/>
    <w:pPr>
      <w:spacing w:before="0" w:after="0"/>
    </w:pPr>
  </w:style>
  <w:style w:type="paragraph" w:customStyle="1" w:styleId="BodyTextBold">
    <w:name w:val="Body Text Bold"/>
    <w:basedOn w:val="BodyText"/>
    <w:qFormat/>
    <w:rsid w:val="00AF2C62"/>
    <w:rPr>
      <w:b/>
    </w:rPr>
  </w:style>
  <w:style w:type="character" w:styleId="Hyperlink">
    <w:name w:val="Hyperlink"/>
    <w:basedOn w:val="DefaultParagraphFont"/>
    <w:uiPriority w:val="99"/>
    <w:unhideWhenUsed/>
    <w:rsid w:val="001021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5847</Characters>
  <Application>Microsoft Office Word</Application>
  <DocSecurity>0</DocSecurity>
  <Lines>216</Lines>
  <Paragraphs>135</Paragraphs>
  <ScaleCrop>false</ScaleCrop>
  <Company>Author-it Software Corporation Ltd.</Company>
  <LinksUpToDate>false</LinksUpToDate>
  <CharactersWithSpaces>6657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CUAPRP202 Repair, maintain and alter props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2025-03-01T09:18:00Z</dcterms:created>
  <dcterms:modified xsi:type="dcterms:W3CDTF">2025-03-01T09:18:00Z</dcterms:modified>
</cp:coreProperties>
</file>