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003" w:rsidP="00DE3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CUAPRI312 Produce prints</w:t>
      </w:r>
      <w:r>
        <w:fldChar w:fldCharType="end"/>
      </w:r>
    </w:p>
    <w:p w:rsidR="00DE3003" w:rsidP="00DE3003">
      <w:pPr>
        <w:pStyle w:val="Version"/>
        <w:sectPr w:rsidSect="006C7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643" w:rsidP="006C7643">
      <w:pPr>
        <w:pStyle w:val="SuperHeading"/>
      </w:pPr>
      <w:r w:rsidRPr="006C7643">
        <w:t>CUAPRI312 Produce prints</w:t>
      </w:r>
    </w:p>
    <w:p w:rsidR="00000000" w:rsidRPr="006C7643" w:rsidP="006C7643">
      <w:pPr>
        <w:pStyle w:val="Heading1"/>
      </w:pPr>
      <w:bookmarkStart w:id="1" w:name="O_1180985"/>
      <w:bookmarkEnd w:id="1"/>
      <w:r w:rsidRPr="006C764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6C7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rPr>
                <w:rStyle w:val="SpecialBold"/>
              </w:rPr>
              <w:t>Comments</w:t>
            </w:r>
          </w:p>
        </w:tc>
      </w:tr>
      <w:tr w:rsidTr="006C7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t>This version first released with CUA Creative Arts and Culture Training Package Version 5.0.</w:t>
            </w:r>
          </w:p>
        </w:tc>
      </w:tr>
    </w:tbl>
    <w:p w:rsidR="00000000" w:rsidRPr="006C7643" w:rsidP="006C7643">
      <w:pPr>
        <w:pStyle w:val="BodyText"/>
      </w:pPr>
    </w:p>
    <w:p w:rsidR="00000000" w:rsidRPr="006C7643" w:rsidP="006C7643">
      <w:pPr>
        <w:pStyle w:val="AllowPageBreak"/>
      </w:pPr>
    </w:p>
    <w:p w:rsidR="00000000" w:rsidRPr="006C7643" w:rsidP="006C7643">
      <w:pPr>
        <w:pStyle w:val="Heading1"/>
      </w:pPr>
      <w:bookmarkStart w:id="2" w:name="O_1180990"/>
      <w:bookmarkEnd w:id="2"/>
      <w:r w:rsidRPr="006C7643">
        <w:t>Application</w:t>
      </w:r>
    </w:p>
    <w:p w:rsidR="00000000" w:rsidRPr="006C7643" w:rsidP="00DE3003">
      <w:pPr>
        <w:pStyle w:val="BodyText"/>
      </w:pPr>
      <w:r w:rsidRPr="006C7643">
        <w:t>This unit describes the skills and knowledge required to plan and finish print wo</w:t>
      </w:r>
      <w:r w:rsidRPr="006C7643">
        <w:t>rks which are reviewed and adjusted during the work in progress.</w:t>
      </w:r>
    </w:p>
    <w:p w:rsidR="00000000" w:rsidRPr="006C7643" w:rsidP="00DE3003">
      <w:pPr>
        <w:pStyle w:val="BodyText"/>
      </w:pPr>
      <w:r w:rsidRPr="006C7643">
        <w:t>The unit applies to those who are still developing their expertise in design and technique. They work under supervision but have some independence and use discretion and judgement within defi</w:t>
      </w:r>
      <w:r w:rsidRPr="006C7643">
        <w:t>ned guidelines.</w:t>
      </w:r>
    </w:p>
    <w:p w:rsidR="00000000" w:rsidRPr="006C7643" w:rsidP="00DE3003">
      <w:pPr>
        <w:pStyle w:val="BodyText"/>
      </w:pPr>
      <w:r w:rsidRPr="006C7643">
        <w:t xml:space="preserve">No licensing, legislative or certification requirements apply to this unit at the time of publication. </w:t>
      </w:r>
    </w:p>
    <w:p w:rsidR="00000000" w:rsidRPr="006C7643" w:rsidP="006C7643">
      <w:pPr>
        <w:pStyle w:val="Heading1"/>
      </w:pPr>
      <w:bookmarkStart w:id="3" w:name="O_1180989"/>
      <w:bookmarkEnd w:id="3"/>
      <w:r w:rsidRPr="006C7643">
        <w:t>Unit Sector</w:t>
      </w:r>
    </w:p>
    <w:p w:rsidR="00000000" w:rsidRPr="006C7643" w:rsidP="00DE3003">
      <w:pPr>
        <w:pStyle w:val="BodyText"/>
      </w:pPr>
      <w:r w:rsidRPr="006C7643">
        <w:t>Visual Communication – Printmaking</w:t>
      </w:r>
    </w:p>
    <w:p w:rsidR="00000000" w:rsidRPr="006C7643" w:rsidP="006C7643">
      <w:pPr>
        <w:pStyle w:val="Heading1"/>
      </w:pPr>
      <w:bookmarkStart w:id="4" w:name="O_1180988"/>
      <w:bookmarkEnd w:id="4"/>
      <w:r w:rsidRPr="006C76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rPr>
                <w:rStyle w:val="SpecialBold"/>
              </w:rPr>
              <w:t>PERFORMAN</w:t>
            </w:r>
            <w:r w:rsidRPr="006C7643">
              <w:rPr>
                <w:rStyle w:val="SpecialBold"/>
              </w:rPr>
              <w:t>CE CRITERIA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List"/>
              <w:rPr>
                <w:lang w:val="en-NZ"/>
              </w:rPr>
            </w:pPr>
            <w:r w:rsidRPr="006C7643">
              <w:t xml:space="preserve">1. Plan printmaking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List"/>
            </w:pPr>
            <w:r w:rsidRPr="006C7643">
              <w:t>1.1 Explore ideas and techniques for own prints in co</w:t>
            </w:r>
            <w:r w:rsidRPr="006C7643">
              <w:t>nsultation with required personnel</w:t>
            </w:r>
          </w:p>
          <w:p w:rsidR="00000000" w:rsidRPr="006C7643" w:rsidP="006C7643">
            <w:pPr>
              <w:pStyle w:val="List"/>
            </w:pPr>
            <w:r w:rsidRPr="006C7643">
              <w:t>1.2 Clarify and confirm ideas for printmaking based on exploration, discussion and consideration of intellectual property requirements</w:t>
            </w:r>
          </w:p>
          <w:p w:rsidR="00000000" w:rsidRPr="006C7643" w:rsidP="006C7643">
            <w:pPr>
              <w:pStyle w:val="List"/>
            </w:pPr>
            <w:r w:rsidRPr="006C7643">
              <w:t>1.3 Assess effects of different print techniques through experimentation with samples,</w:t>
            </w:r>
            <w:r w:rsidRPr="006C7643">
              <w:t xml:space="preserve"> practice pieces or works in progress </w:t>
            </w:r>
          </w:p>
          <w:p w:rsidR="00000000" w:rsidP="006C7643">
            <w:pPr>
              <w:pStyle w:val="List"/>
              <w:rPr>
                <w:lang w:val="en-NZ"/>
              </w:rPr>
            </w:pPr>
            <w:r w:rsidRPr="006C7643">
              <w:t>1.4 Select techniques that best support ideas for own work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List"/>
              <w:rPr>
                <w:lang w:val="en-NZ"/>
              </w:rPr>
            </w:pPr>
            <w:r w:rsidRPr="006C7643">
              <w:t xml:space="preserve">2. Prepare, maintain and store printmaking resources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List"/>
            </w:pPr>
            <w:r w:rsidRPr="006C7643">
              <w:t>2.1 Calculate, select and organise type and quantity of printmaking equipment, tools and materials base</w:t>
            </w:r>
            <w:r w:rsidRPr="006C7643">
              <w:t>d on the needs of the chosen work</w:t>
            </w:r>
          </w:p>
          <w:p w:rsidR="00000000" w:rsidRPr="006C7643" w:rsidP="006C7643">
            <w:pPr>
              <w:pStyle w:val="List"/>
            </w:pPr>
            <w:r w:rsidRPr="006C7643">
              <w:t xml:space="preserve">2.2 Prepare, maintain and dispose of equipment, tools and materials </w:t>
            </w:r>
            <w:r w:rsidRPr="006C7643">
              <w:t>according to workplace safety and sustainability requirements</w:t>
            </w:r>
          </w:p>
          <w:p w:rsidR="00000000" w:rsidP="006C7643">
            <w:pPr>
              <w:pStyle w:val="List"/>
              <w:rPr>
                <w:lang w:val="en-NZ"/>
              </w:rPr>
            </w:pPr>
            <w:r w:rsidRPr="006C7643">
              <w:t xml:space="preserve">2.3 Clean and store equipment, tools and materials according to specific needs of different </w:t>
            </w:r>
            <w:r w:rsidRPr="006C7643">
              <w:t>items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List"/>
              <w:rPr>
                <w:lang w:val="en-NZ"/>
              </w:rPr>
            </w:pPr>
            <w:r w:rsidRPr="006C7643">
              <w:t>3. Create finished prints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List"/>
            </w:pPr>
            <w:r w:rsidRPr="006C7643">
              <w:t>3.1 Create desired design effects in print works using combined print techniques, considering and applying elements and principles of design</w:t>
            </w:r>
          </w:p>
          <w:p w:rsidR="00000000" w:rsidRPr="006C7643" w:rsidP="006C7643">
            <w:pPr>
              <w:pStyle w:val="List"/>
            </w:pPr>
            <w:r w:rsidRPr="006C7643">
              <w:t>3.2 Handle equipment, tools and materi</w:t>
            </w:r>
            <w:r w:rsidRPr="006C7643">
              <w:t>als safely and minimise waste throughout all processes</w:t>
            </w:r>
          </w:p>
          <w:p w:rsidR="00000000" w:rsidRPr="006C7643" w:rsidP="006C7643">
            <w:pPr>
              <w:pStyle w:val="List"/>
            </w:pPr>
            <w:r w:rsidRPr="006C7643">
              <w:t>3.4 Review work in progress and make adjustments where required</w:t>
            </w:r>
          </w:p>
          <w:p w:rsidR="00000000" w:rsidRPr="006C7643" w:rsidP="006C7643">
            <w:pPr>
              <w:pStyle w:val="List"/>
            </w:pPr>
            <w:r w:rsidRPr="006C7643">
              <w:t>3.4 Add value to current and future work process and document the work progress for future reference</w:t>
            </w:r>
          </w:p>
          <w:p w:rsidR="00000000" w:rsidRPr="006C7643" w:rsidP="006C7643">
            <w:pPr>
              <w:pStyle w:val="List"/>
            </w:pPr>
            <w:r w:rsidRPr="006C7643">
              <w:t>3.5 Liaise with others to obtain and</w:t>
            </w:r>
            <w:r w:rsidRPr="006C7643">
              <w:t xml:space="preserve"> consider feedback on print design, technical proficiency of work and success in communicating ideas</w:t>
            </w:r>
          </w:p>
        </w:tc>
      </w:tr>
    </w:tbl>
    <w:p w:rsidR="00000000" w:rsidRPr="006C7643" w:rsidP="006C7643">
      <w:pPr>
        <w:pStyle w:val="BodyText"/>
      </w:pPr>
    </w:p>
    <w:p w:rsidR="00000000" w:rsidRPr="006C7643" w:rsidP="006C7643">
      <w:pPr>
        <w:pStyle w:val="AllowPageBreak"/>
      </w:pPr>
    </w:p>
    <w:p w:rsidR="00000000" w:rsidRPr="006C7643" w:rsidP="006C7643">
      <w:pPr>
        <w:pStyle w:val="Heading1"/>
      </w:pPr>
      <w:bookmarkStart w:id="5" w:name="O_1180987"/>
      <w:bookmarkEnd w:id="5"/>
      <w:r w:rsidRPr="006C7643">
        <w:t>Foundation Skills</w:t>
      </w:r>
    </w:p>
    <w:p w:rsidR="00000000" w:rsidRPr="00DE3003" w:rsidP="00DE3003">
      <w:pPr>
        <w:pStyle w:val="BodyText"/>
        <w:rPr>
          <w:i/>
        </w:rPr>
      </w:pPr>
      <w:r w:rsidRPr="00DE3003">
        <w:rPr>
          <w:rStyle w:val="Emphasis"/>
        </w:rPr>
        <w:t>This section describes those language, literacy, numeracy and employment skills that are essential to performance bu</w:t>
      </w:r>
      <w:r w:rsidRPr="00DE3003">
        <w:rPr>
          <w:rStyle w:val="Emphasis"/>
        </w:rPr>
        <w:t>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rPr>
                <w:rStyle w:val="SpecialBold"/>
              </w:rPr>
              <w:t>DESCRIPTION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643">
            <w:pPr>
              <w:pStyle w:val="ListBullet"/>
              <w:rPr>
                <w:lang w:val="en-NZ"/>
              </w:rPr>
            </w:pPr>
            <w:r w:rsidRPr="006C7643">
              <w:t>Interprets and evaluates complex and unfamiliar information when considering design ideas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643">
            <w:pPr>
              <w:pStyle w:val="ListBullet"/>
              <w:rPr>
                <w:lang w:val="en-NZ"/>
              </w:rPr>
            </w:pPr>
            <w:r w:rsidRPr="006C7643">
              <w:t>Uses clear, specific and industry related terminology when documenting a comprehensive record of production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7643" w:rsidP="006C7643">
            <w:pPr>
              <w:pStyle w:val="ListBullet"/>
            </w:pPr>
            <w:r w:rsidRPr="006C7643">
              <w:t>Represents clear ideas for designs and techniques using required industry language</w:t>
            </w:r>
          </w:p>
          <w:p w:rsidR="00000000" w:rsidP="006C7643">
            <w:pPr>
              <w:pStyle w:val="ListBullet"/>
              <w:rPr>
                <w:lang w:val="en-NZ"/>
              </w:rPr>
            </w:pPr>
            <w:r w:rsidRPr="006C7643">
              <w:t>Uses questioning and active listening techniques to elicit information and feedback and confirm understanding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643">
            <w:pPr>
              <w:pStyle w:val="ListBullet"/>
              <w:rPr>
                <w:lang w:val="en-NZ"/>
              </w:rPr>
            </w:pPr>
            <w:r w:rsidRPr="006C7643">
              <w:t>Uses basic calculations to determine quantities of equipment, tools and materials and to measure dimensions of art pieces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Planning and</w:t>
            </w:r>
            <w:r w:rsidRPr="006C7643">
              <w:t xml:space="preserve">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643">
            <w:pPr>
              <w:pStyle w:val="ListBullet"/>
              <w:rPr>
                <w:lang w:val="en-NZ"/>
              </w:rPr>
            </w:pPr>
            <w:r w:rsidRPr="006C7643">
              <w:t>Follows defined guidelines for legal, safety and sustainability practices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643">
            <w:pPr>
              <w:pStyle w:val="ListBullet"/>
              <w:rPr>
                <w:lang w:val="en-NZ"/>
              </w:rPr>
            </w:pPr>
            <w:r w:rsidRPr="006C7643">
              <w:t xml:space="preserve">Assess design ideas and review own work through the perspective and guidance of others </w:t>
            </w:r>
          </w:p>
        </w:tc>
      </w:tr>
      <w:tr w:rsidTr="00DE3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7643" w:rsidP="006C7643">
            <w:pPr>
              <w:pStyle w:val="ListBullet"/>
            </w:pPr>
            <w:r w:rsidRPr="006C7643">
              <w:t xml:space="preserve">Makes routine decisions using defined guidelines to </w:t>
            </w:r>
            <w:r w:rsidRPr="006C7643">
              <w:t>assist</w:t>
            </w:r>
          </w:p>
          <w:p w:rsidR="00000000" w:rsidRPr="006C7643" w:rsidP="006C7643">
            <w:pPr>
              <w:pStyle w:val="ListBullet"/>
            </w:pPr>
            <w:r w:rsidRPr="006C7643">
              <w:t>Resolves problems with technique through trial, error and adaption</w:t>
            </w:r>
          </w:p>
        </w:tc>
      </w:tr>
    </w:tbl>
    <w:p w:rsidR="00000000" w:rsidRPr="006C7643" w:rsidP="006C7643">
      <w:pPr>
        <w:pStyle w:val="BodyText"/>
      </w:pPr>
    </w:p>
    <w:p w:rsidR="00000000" w:rsidRPr="006C7643" w:rsidP="006C7643">
      <w:pPr>
        <w:pStyle w:val="AllowPageBreak"/>
      </w:pPr>
    </w:p>
    <w:p w:rsidR="00000000" w:rsidRPr="006C7643" w:rsidP="006C7643">
      <w:pPr>
        <w:pStyle w:val="Heading1"/>
      </w:pPr>
      <w:bookmarkStart w:id="6" w:name="O_1180986"/>
      <w:bookmarkEnd w:id="6"/>
      <w:r w:rsidRPr="006C7643">
        <w:t>Unit Mapping Information</w:t>
      </w:r>
    </w:p>
    <w:p w:rsidR="00000000" w:rsidRPr="006C7643" w:rsidP="00DE3003">
      <w:pPr>
        <w:pStyle w:val="BodyText"/>
      </w:pPr>
      <w:r w:rsidRPr="006C7643">
        <w:t>Supersedes and is equivalent to CUAPRI301 Produce prints.</w:t>
      </w:r>
    </w:p>
    <w:p w:rsidR="00000000" w:rsidRPr="006C7643" w:rsidP="006C7643">
      <w:pPr>
        <w:pStyle w:val="Heading1"/>
      </w:pPr>
      <w:bookmarkStart w:id="7" w:name="O_1180979"/>
      <w:bookmarkEnd w:id="7"/>
      <w:r w:rsidRPr="006C7643">
        <w:t>Links</w:t>
      </w:r>
    </w:p>
    <w:p w:rsidR="00000000" w:rsidRPr="006C7643" w:rsidP="00DE3003">
      <w:pPr>
        <w:pStyle w:val="BodyText"/>
      </w:pPr>
      <w:r w:rsidRPr="006C7643">
        <w:t>Companion Volume Implem</w:t>
      </w:r>
      <w:r w:rsidRPr="006C7643">
        <w:t xml:space="preserve">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68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7643" w:rsidP="00DE3003">
      <w:pPr>
        <w:pStyle w:val="BodyText"/>
        <w:sectPr w:rsidSect="006C76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7643" w:rsidP="006C7643">
      <w:pPr>
        <w:pStyle w:val="SuperHeading"/>
      </w:pPr>
      <w:r w:rsidRPr="006C7643">
        <w:t>Assessment Requirements for CUAPRI312 Produce prints</w:t>
      </w:r>
    </w:p>
    <w:p w:rsidR="00000000" w:rsidRPr="006C7643" w:rsidP="006C7643">
      <w:pPr>
        <w:pStyle w:val="Heading1"/>
      </w:pPr>
      <w:bookmarkStart w:id="8" w:name="O_1180981"/>
      <w:bookmarkEnd w:id="8"/>
      <w:r w:rsidRPr="006C7643">
        <w:t>Modification Hist</w:t>
      </w:r>
      <w:r w:rsidRPr="006C7643">
        <w:t>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6C7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rPr>
                <w:rStyle w:val="SpecialBold"/>
              </w:rPr>
              <w:t>Comments</w:t>
            </w:r>
          </w:p>
        </w:tc>
      </w:tr>
      <w:tr w:rsidTr="006C7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43">
            <w:pPr>
              <w:pStyle w:val="BodyText"/>
              <w:rPr>
                <w:lang w:val="en-NZ"/>
              </w:rPr>
            </w:pPr>
            <w:r w:rsidRPr="006C7643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43" w:rsidP="006C7643">
            <w:pPr>
              <w:pStyle w:val="BodyText"/>
            </w:pPr>
            <w:r w:rsidRPr="006C7643">
              <w:t>This version first released with CUA Creative Arts and Culture Training Package Version 5.0.</w:t>
            </w:r>
          </w:p>
        </w:tc>
      </w:tr>
    </w:tbl>
    <w:p w:rsidR="00000000" w:rsidRPr="006C7643" w:rsidP="006C7643">
      <w:pPr>
        <w:pStyle w:val="BodyText"/>
      </w:pPr>
    </w:p>
    <w:p w:rsidR="00000000" w:rsidRPr="006C7643" w:rsidP="006C7643">
      <w:pPr>
        <w:pStyle w:val="AllowPageBreak"/>
      </w:pPr>
    </w:p>
    <w:p w:rsidR="00000000" w:rsidRPr="006C7643" w:rsidP="006C7643">
      <w:pPr>
        <w:pStyle w:val="Heading1"/>
      </w:pPr>
      <w:bookmarkStart w:id="9" w:name="O_1180984"/>
      <w:bookmarkEnd w:id="9"/>
      <w:r w:rsidRPr="006C7643">
        <w:t>Performance Evidence</w:t>
      </w:r>
    </w:p>
    <w:p w:rsidR="00000000" w:rsidRPr="006C7643" w:rsidP="00DE3003">
      <w:pPr>
        <w:pStyle w:val="BodyText"/>
      </w:pPr>
      <w:r w:rsidRPr="006C7643">
        <w:t>The candidate must d</w:t>
      </w:r>
      <w:r w:rsidRPr="006C7643">
        <w:t>emonstrate the ability to complete the tasks outlined in the elements, performance criteria and foundation skills of this unit, including evidence of the ability to:</w:t>
      </w:r>
    </w:p>
    <w:p w:rsidR="00000000" w:rsidRPr="006C7643" w:rsidP="006C7643">
      <w:pPr>
        <w:pStyle w:val="ListBullet"/>
      </w:pPr>
      <w:r w:rsidRPr="006C7643">
        <w:t>produce print works according to two different design ideas.</w:t>
      </w:r>
    </w:p>
    <w:p w:rsidR="00000000" w:rsidRPr="006C7643" w:rsidP="006C7643">
      <w:pPr>
        <w:pStyle w:val="List"/>
      </w:pPr>
    </w:p>
    <w:p w:rsidR="00000000" w:rsidRPr="006C7643" w:rsidP="00DE3003">
      <w:pPr>
        <w:pStyle w:val="BodyText"/>
      </w:pPr>
      <w:r w:rsidRPr="006C7643">
        <w:t>In the course of the above, the candidate must:</w:t>
      </w:r>
    </w:p>
    <w:p w:rsidR="00000000" w:rsidRPr="006C7643" w:rsidP="006C7643">
      <w:pPr>
        <w:pStyle w:val="ListBullet"/>
      </w:pPr>
      <w:r w:rsidRPr="006C7643">
        <w:t>explore ideas, techniques and historical and contemporary printmaking practice</w:t>
      </w:r>
    </w:p>
    <w:p w:rsidR="00000000" w:rsidRPr="006C7643" w:rsidP="006C7643">
      <w:pPr>
        <w:pStyle w:val="ListBullet"/>
      </w:pPr>
      <w:r w:rsidRPr="006C7643">
        <w:t>identify and acquire resources required to complete chosen work</w:t>
      </w:r>
    </w:p>
    <w:p w:rsidR="00000000" w:rsidRPr="006C7643" w:rsidP="006C7643">
      <w:pPr>
        <w:pStyle w:val="ListBullet"/>
      </w:pPr>
      <w:r w:rsidRPr="006C7643">
        <w:t>create major work through the adaption and implementation of pri</w:t>
      </w:r>
      <w:r w:rsidRPr="006C7643">
        <w:t>ntmaking techniques that show technical proficiency</w:t>
      </w:r>
    </w:p>
    <w:p w:rsidR="00000000" w:rsidRPr="006C7643" w:rsidP="006C7643">
      <w:pPr>
        <w:pStyle w:val="ListBullet"/>
      </w:pPr>
      <w:r w:rsidRPr="006C7643">
        <w:t xml:space="preserve">review and document the work process. </w:t>
      </w:r>
    </w:p>
    <w:p w:rsidR="00000000" w:rsidRPr="006C7643" w:rsidP="006C7643">
      <w:pPr>
        <w:pStyle w:val="AllowPageBreak"/>
      </w:pPr>
    </w:p>
    <w:p w:rsidR="00000000" w:rsidRPr="006C7643" w:rsidP="006C7643">
      <w:pPr>
        <w:pStyle w:val="Heading1"/>
      </w:pPr>
      <w:bookmarkStart w:id="10" w:name="O_1180983"/>
      <w:bookmarkEnd w:id="10"/>
      <w:r w:rsidRPr="006C7643">
        <w:t>Knowledge Evidence</w:t>
      </w:r>
    </w:p>
    <w:p w:rsidR="00000000" w:rsidRPr="006C7643" w:rsidP="00DE3003">
      <w:pPr>
        <w:pStyle w:val="BodyText"/>
      </w:pPr>
      <w:r w:rsidRPr="006C7643">
        <w:t>The candidate must be able to demonstrate knowledge to complete the tasks outlined in the elements, performance criteria and fo</w:t>
      </w:r>
      <w:r w:rsidRPr="006C7643">
        <w:t>undation skills of this unit, including knowledge of:</w:t>
      </w:r>
    </w:p>
    <w:p w:rsidR="00000000" w:rsidRPr="006C7643" w:rsidP="006C7643">
      <w:pPr>
        <w:pStyle w:val="ListBullet"/>
      </w:pPr>
      <w:r w:rsidRPr="006C7643">
        <w:t xml:space="preserve">basic intellectual property considerations for printmaking work </w:t>
      </w:r>
    </w:p>
    <w:p w:rsidR="00000000" w:rsidRPr="006C7643" w:rsidP="006C7643">
      <w:pPr>
        <w:pStyle w:val="ListBullet"/>
      </w:pPr>
      <w:r w:rsidRPr="006C7643">
        <w:t>methods of exploring techniques to achieve different effects in printmaking</w:t>
      </w:r>
    </w:p>
    <w:p w:rsidR="00000000" w:rsidRPr="006C7643" w:rsidP="006C7643">
      <w:pPr>
        <w:pStyle w:val="ListBullet"/>
      </w:pPr>
      <w:r w:rsidRPr="006C7643">
        <w:t>main aspects of historical and contemporary printmaking prac</w:t>
      </w:r>
      <w:r w:rsidRPr="006C7643">
        <w:t>tice and how they can inform own design ideas</w:t>
      </w:r>
    </w:p>
    <w:p w:rsidR="00000000" w:rsidRPr="006C7643" w:rsidP="006C7643">
      <w:pPr>
        <w:pStyle w:val="ListBullet"/>
      </w:pPr>
      <w:r w:rsidRPr="006C7643">
        <w:t xml:space="preserve">elements and principles of design: </w:t>
      </w:r>
    </w:p>
    <w:p w:rsidR="00000000" w:rsidRPr="006C7643" w:rsidP="006C7643">
      <w:pPr>
        <w:pStyle w:val="ListBullet2"/>
      </w:pPr>
      <w:r w:rsidRPr="006C7643">
        <w:t>the key characteristics</w:t>
      </w:r>
    </w:p>
    <w:p w:rsidR="00000000" w:rsidRPr="006C7643" w:rsidP="006C7643">
      <w:pPr>
        <w:pStyle w:val="ListBullet2"/>
      </w:pPr>
      <w:r w:rsidRPr="006C7643">
        <w:t>key interrelationships and use in prints</w:t>
      </w:r>
    </w:p>
    <w:p w:rsidR="00000000" w:rsidRPr="006C7643" w:rsidP="006C7643">
      <w:pPr>
        <w:pStyle w:val="ListBullet"/>
      </w:pPr>
      <w:r w:rsidRPr="006C7643">
        <w:t xml:space="preserve">tools and equipment used to produce prints: </w:t>
      </w:r>
    </w:p>
    <w:p w:rsidR="00000000" w:rsidRPr="006C7643" w:rsidP="006C7643">
      <w:pPr>
        <w:pStyle w:val="ListBullet2"/>
      </w:pPr>
      <w:r w:rsidRPr="006C7643">
        <w:t>key physical features and uses</w:t>
      </w:r>
    </w:p>
    <w:p w:rsidR="00000000" w:rsidRPr="006C7643" w:rsidP="006C7643">
      <w:pPr>
        <w:pStyle w:val="ListBullet2"/>
      </w:pPr>
      <w:r w:rsidRPr="006C7643">
        <w:t xml:space="preserve">cleaning and maintenance techniques </w:t>
      </w:r>
    </w:p>
    <w:p w:rsidR="00000000" w:rsidRPr="006C7643" w:rsidP="006C7643">
      <w:pPr>
        <w:pStyle w:val="ListBullet2"/>
      </w:pPr>
      <w:r w:rsidRPr="006C7643">
        <w:t>storage requirements</w:t>
      </w:r>
    </w:p>
    <w:p w:rsidR="00000000" w:rsidRPr="006C7643" w:rsidP="006C7643">
      <w:pPr>
        <w:pStyle w:val="ListBullet"/>
      </w:pPr>
      <w:r w:rsidRPr="006C7643">
        <w:t>physical properties and capabilities of a range of materials and techniques used to produce prints</w:t>
      </w:r>
    </w:p>
    <w:p w:rsidR="00000000" w:rsidRPr="006C7643" w:rsidP="006C7643">
      <w:pPr>
        <w:pStyle w:val="ListBullet"/>
      </w:pPr>
      <w:r w:rsidRPr="006C7643">
        <w:t>typical work space requirements for producing prints, including ways of organising space and equip</w:t>
      </w:r>
      <w:r w:rsidRPr="006C7643">
        <w:t>ment for efficient work operation</w:t>
      </w:r>
    </w:p>
    <w:p w:rsidR="00000000" w:rsidRPr="006C7643" w:rsidP="006C7643">
      <w:pPr>
        <w:pStyle w:val="ListBullet"/>
      </w:pPr>
      <w:r w:rsidRPr="006C7643">
        <w:t>procedures for working safely with printmaking materials, tools and equipment.</w:t>
      </w:r>
    </w:p>
    <w:p w:rsidR="00000000" w:rsidRPr="006C7643" w:rsidP="006C7643">
      <w:pPr>
        <w:pStyle w:val="AllowPageBreak"/>
      </w:pPr>
    </w:p>
    <w:p w:rsidR="00000000" w:rsidRPr="006C7643" w:rsidP="006C7643">
      <w:pPr>
        <w:pStyle w:val="Heading1"/>
      </w:pPr>
      <w:bookmarkStart w:id="11" w:name="O_1180982"/>
      <w:bookmarkEnd w:id="11"/>
      <w:r w:rsidRPr="006C7643">
        <w:t>Assessment Conditions</w:t>
      </w:r>
    </w:p>
    <w:p w:rsidR="00000000" w:rsidRPr="006C7643" w:rsidP="00DE3003">
      <w:pPr>
        <w:pStyle w:val="BodyText"/>
      </w:pPr>
      <w:r w:rsidRPr="006C7643">
        <w:t xml:space="preserve">Skills in this unit must be demonstrated in a workplace or simulated environment where the conditions </w:t>
      </w:r>
      <w:r w:rsidRPr="006C7643">
        <w:t xml:space="preserve">are typical of those in a working environment in this industry. </w:t>
      </w:r>
    </w:p>
    <w:p w:rsidR="00000000" w:rsidRPr="006C7643" w:rsidP="00DE3003">
      <w:pPr>
        <w:pStyle w:val="BodyText"/>
      </w:pPr>
      <w:r w:rsidRPr="006C7643">
        <w:t>This includes access to:</w:t>
      </w:r>
    </w:p>
    <w:p w:rsidR="00000000" w:rsidRPr="006C7643" w:rsidP="006C7643">
      <w:pPr>
        <w:pStyle w:val="ListBullet"/>
      </w:pPr>
      <w:r w:rsidRPr="006C7643">
        <w:t>equipment, tools and materials used to produce prints</w:t>
      </w:r>
    </w:p>
    <w:p w:rsidR="00000000" w:rsidRPr="006C7643" w:rsidP="006C7643">
      <w:pPr>
        <w:pStyle w:val="ListBullet"/>
      </w:pPr>
      <w:r w:rsidRPr="006C7643">
        <w:t>credible information sources.</w:t>
      </w:r>
    </w:p>
    <w:p w:rsidR="00000000" w:rsidRPr="006C7643" w:rsidP="006C7643">
      <w:pPr>
        <w:pStyle w:val="List"/>
      </w:pPr>
    </w:p>
    <w:p w:rsidR="00000000" w:rsidRPr="006C7643" w:rsidP="00DE3003">
      <w:pPr>
        <w:pStyle w:val="BodyText"/>
      </w:pPr>
      <w:r w:rsidRPr="006C7643">
        <w:t>Assessors of this unit must satisfy the requirements for assessors in applicable vocational educational and training legislation, frameworks and/or standards.</w:t>
      </w:r>
    </w:p>
    <w:p w:rsidR="00000000" w:rsidRPr="006C7643" w:rsidP="006C7643">
      <w:pPr>
        <w:pStyle w:val="Heading1"/>
      </w:pPr>
      <w:bookmarkStart w:id="12" w:name="O_1180980"/>
      <w:bookmarkEnd w:id="12"/>
      <w:r w:rsidRPr="006C7643">
        <w:t>Links</w:t>
      </w:r>
    </w:p>
    <w:p w:rsidR="00000000" w:rsidRPr="006C7643" w:rsidP="00DE3003">
      <w:pPr>
        <w:pStyle w:val="BodyText"/>
      </w:pPr>
      <w:r w:rsidRPr="006C76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68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7643" w:rsidP="006C7643"/>
    <w:sectPr w:rsidSect="006C76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 w:rsidRPr="00DE3003" w:rsidP="00DE3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03" w:rsidP="006C7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003" w:rsidP="006C7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3003" w:rsidP="006C76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 w:rsidP="006C7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003">
      <w:t>Approved</w:t>
    </w:r>
    <w:r w:rsidR="00DE30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0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003">
      <w:rPr>
        <w:noProof/>
      </w:rPr>
      <w:t>4</w:t>
    </w:r>
    <w:r>
      <w:rPr>
        <w:noProof/>
      </w:rPr>
      <w:fldChar w:fldCharType="end"/>
    </w:r>
  </w:p>
  <w:p w:rsidR="006C7643" w:rsidP="006C7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0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003">
      <w:t>Service and Creative Skills Australia</w:t>
    </w:r>
    <w:r w:rsidR="00DE3003">
      <w:fldChar w:fldCharType="end"/>
    </w:r>
  </w:p>
  <w:p w:rsidR="006C7643" w:rsidP="006C7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643" w:rsidRPr="00DE3003" w:rsidP="00DE3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03" w:rsidRPr="002D2AF8" w:rsidP="006C7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CUAPRI312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003" w:rsidP="006C76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43" w:rsidRPr="002D2AF8" w:rsidP="006C7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003">
      <w:t>CUAPRI312 Produce prints</w:t>
    </w:r>
    <w:r w:rsidR="00DE30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003">
      <w:rPr>
        <w:noProof/>
      </w:rPr>
      <w:t>2 March 2025</w:t>
    </w:r>
    <w:r>
      <w:fldChar w:fldCharType="end"/>
    </w:r>
  </w:p>
  <w:p w:rsidR="006C7643" w:rsidP="006C7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6F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CF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81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643"/>
  </w:style>
  <w:style w:type="character" w:customStyle="1" w:styleId="Heading1Char">
    <w:name w:val="Heading 1 Char"/>
    <w:basedOn w:val="DefaultParagraphFont"/>
    <w:link w:val="Heading1"/>
    <w:rsid w:val="006C7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6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76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6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643"/>
    <w:rPr>
      <w:b/>
      <w:spacing w:val="0"/>
    </w:rPr>
  </w:style>
  <w:style w:type="paragraph" w:styleId="ListBullet2">
    <w:name w:val="List Bullet 2"/>
    <w:basedOn w:val="List2"/>
    <w:rsid w:val="006C76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7643"/>
    <w:rPr>
      <w:i/>
    </w:rPr>
  </w:style>
  <w:style w:type="paragraph" w:customStyle="1" w:styleId="SuperHeading">
    <w:name w:val="SuperHeading"/>
    <w:basedOn w:val="Normal"/>
    <w:rsid w:val="006C7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6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7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6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643"/>
  </w:style>
  <w:style w:type="paragraph" w:styleId="TableofFigures">
    <w:name w:val="table of figures"/>
    <w:basedOn w:val="Normal"/>
    <w:next w:val="Normal"/>
    <w:semiHidden/>
    <w:rsid w:val="006C7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6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643"/>
    <w:rPr>
      <w:rFonts w:ascii="Wingdings" w:hAnsi="Wingdings"/>
    </w:rPr>
  </w:style>
  <w:style w:type="paragraph" w:customStyle="1" w:styleId="TableHeading">
    <w:name w:val="Table Heading"/>
    <w:basedOn w:val="HeadingBase"/>
    <w:rsid w:val="006C7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643"/>
    <w:rPr>
      <w:color w:val="0033CC"/>
      <w:u w:val="none"/>
    </w:rPr>
  </w:style>
  <w:style w:type="paragraph" w:customStyle="1" w:styleId="BodyTextRight">
    <w:name w:val="Body Text Right"/>
    <w:basedOn w:val="BodyText"/>
    <w:rsid w:val="006C7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6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643"/>
    <w:rPr>
      <w:sz w:val="32"/>
    </w:rPr>
  </w:style>
  <w:style w:type="paragraph" w:customStyle="1" w:styleId="HeadingProcedure">
    <w:name w:val="Heading Procedure"/>
    <w:basedOn w:val="HeadingBase"/>
    <w:next w:val="Normal"/>
    <w:rsid w:val="006C7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643"/>
    <w:pPr>
      <w:spacing w:before="60" w:after="60"/>
    </w:pPr>
  </w:style>
  <w:style w:type="paragraph" w:styleId="ListContinue">
    <w:name w:val="List Continue"/>
    <w:basedOn w:val="List"/>
    <w:rsid w:val="006C7643"/>
    <w:pPr>
      <w:ind w:firstLine="0"/>
    </w:pPr>
  </w:style>
  <w:style w:type="paragraph" w:customStyle="1" w:styleId="ListNote">
    <w:name w:val="List Note"/>
    <w:basedOn w:val="List"/>
    <w:rsid w:val="006C7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643"/>
    <w:rPr>
      <w:rFonts w:ascii="Courier New" w:hAnsi="Courier New"/>
    </w:rPr>
  </w:style>
  <w:style w:type="paragraph" w:customStyle="1" w:styleId="NoteBullet">
    <w:name w:val="Note Bullet"/>
    <w:basedOn w:val="Note"/>
    <w:rsid w:val="006C7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6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643"/>
    <w:rPr>
      <w:b/>
      <w:smallCaps/>
    </w:rPr>
  </w:style>
  <w:style w:type="paragraph" w:customStyle="1" w:styleId="TableListNumber">
    <w:name w:val="Table List Number"/>
    <w:basedOn w:val="ListNumber"/>
    <w:rsid w:val="006C7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643"/>
    <w:pPr>
      <w:numPr>
        <w:numId w:val="9"/>
      </w:numPr>
    </w:pPr>
  </w:style>
  <w:style w:type="paragraph" w:customStyle="1" w:styleId="ListAlpha2">
    <w:name w:val="List Alpha 2"/>
    <w:basedOn w:val="List2"/>
    <w:rsid w:val="006C7643"/>
    <w:pPr>
      <w:numPr>
        <w:numId w:val="8"/>
      </w:numPr>
    </w:pPr>
  </w:style>
  <w:style w:type="paragraph" w:styleId="List2">
    <w:name w:val="List 2"/>
    <w:basedOn w:val="BodyText"/>
    <w:rsid w:val="006C7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6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6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643"/>
    <w:pPr>
      <w:numPr>
        <w:numId w:val="4"/>
      </w:numPr>
    </w:pPr>
  </w:style>
  <w:style w:type="paragraph" w:styleId="ListContinue2">
    <w:name w:val="List Continue 2"/>
    <w:basedOn w:val="List2"/>
    <w:rsid w:val="006C7643"/>
    <w:pPr>
      <w:ind w:firstLine="0"/>
    </w:pPr>
  </w:style>
  <w:style w:type="paragraph" w:styleId="ListContinue3">
    <w:name w:val="List Continue 3"/>
    <w:basedOn w:val="List3"/>
    <w:rsid w:val="006C7643"/>
    <w:pPr>
      <w:ind w:left="1021" w:firstLine="0"/>
    </w:pPr>
  </w:style>
  <w:style w:type="paragraph" w:styleId="ListContinue4">
    <w:name w:val="List Continue 4"/>
    <w:basedOn w:val="List4"/>
    <w:rsid w:val="006C7643"/>
    <w:pPr>
      <w:ind w:firstLine="0"/>
    </w:pPr>
  </w:style>
  <w:style w:type="paragraph" w:styleId="ListContinue5">
    <w:name w:val="List Continue 5"/>
    <w:basedOn w:val="List5"/>
    <w:rsid w:val="006C7643"/>
    <w:pPr>
      <w:ind w:firstLine="0"/>
    </w:pPr>
  </w:style>
  <w:style w:type="paragraph" w:styleId="ListNumber3">
    <w:name w:val="List Number 3"/>
    <w:basedOn w:val="List3"/>
    <w:rsid w:val="006C7643"/>
    <w:pPr>
      <w:numPr>
        <w:numId w:val="5"/>
      </w:numPr>
    </w:pPr>
  </w:style>
  <w:style w:type="paragraph" w:styleId="ListNumber4">
    <w:name w:val="List Number 4"/>
    <w:basedOn w:val="List4"/>
    <w:rsid w:val="006C7643"/>
    <w:pPr>
      <w:numPr>
        <w:numId w:val="6"/>
      </w:numPr>
    </w:pPr>
  </w:style>
  <w:style w:type="paragraph" w:styleId="ListNumber5">
    <w:name w:val="List Number 5"/>
    <w:basedOn w:val="List5"/>
    <w:rsid w:val="006C7643"/>
    <w:pPr>
      <w:numPr>
        <w:numId w:val="7"/>
      </w:numPr>
    </w:pPr>
  </w:style>
  <w:style w:type="paragraph" w:styleId="BlockText">
    <w:name w:val="Block Text"/>
    <w:basedOn w:val="Normal"/>
    <w:rsid w:val="006C7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643"/>
    <w:rPr>
      <w:sz w:val="16"/>
      <w:vertAlign w:val="superscript"/>
    </w:rPr>
  </w:style>
  <w:style w:type="character" w:customStyle="1" w:styleId="Symbols">
    <w:name w:val="Symbols"/>
    <w:basedOn w:val="DefaultParagraphFont"/>
    <w:rsid w:val="006C7643"/>
    <w:rPr>
      <w:rFonts w:ascii="Symbol" w:hAnsi="Symbol"/>
    </w:rPr>
  </w:style>
  <w:style w:type="character" w:customStyle="1" w:styleId="MenuOptions">
    <w:name w:val="Menu Options"/>
    <w:basedOn w:val="DefaultParagraphFont"/>
    <w:rsid w:val="006C7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643"/>
    <w:rPr>
      <w:b/>
    </w:rPr>
  </w:style>
  <w:style w:type="character" w:customStyle="1" w:styleId="Underlined">
    <w:name w:val="Underlined"/>
    <w:basedOn w:val="DefaultParagraphFont"/>
    <w:rsid w:val="006C7643"/>
    <w:rPr>
      <w:u w:val="single"/>
    </w:rPr>
  </w:style>
  <w:style w:type="paragraph" w:customStyle="1" w:styleId="TableBodyTextRight">
    <w:name w:val="Table Body Text Right"/>
    <w:basedOn w:val="TableBodyText"/>
    <w:rsid w:val="006C7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643"/>
    <w:rPr>
      <w:sz w:val="18"/>
    </w:rPr>
  </w:style>
  <w:style w:type="paragraph" w:customStyle="1" w:styleId="BodySmallRight">
    <w:name w:val="Body Small Right"/>
    <w:basedOn w:val="BodyTextRight"/>
    <w:rsid w:val="006C7643"/>
    <w:rPr>
      <w:sz w:val="18"/>
      <w:szCs w:val="18"/>
    </w:rPr>
  </w:style>
  <w:style w:type="paragraph" w:customStyle="1" w:styleId="MarginEdition">
    <w:name w:val="Margin Edition"/>
    <w:basedOn w:val="MarginNote"/>
    <w:rsid w:val="006C7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643"/>
    <w:rPr>
      <w:sz w:val="2"/>
      <w:szCs w:val="2"/>
    </w:rPr>
  </w:style>
  <w:style w:type="character" w:customStyle="1" w:styleId="Small">
    <w:name w:val="Small"/>
    <w:basedOn w:val="DefaultParagraphFont"/>
    <w:rsid w:val="006C7643"/>
    <w:rPr>
      <w:sz w:val="16"/>
    </w:rPr>
  </w:style>
  <w:style w:type="paragraph" w:customStyle="1" w:styleId="WideTable">
    <w:name w:val="Wide Table"/>
    <w:basedOn w:val="Normal"/>
    <w:rsid w:val="006C7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643"/>
  </w:style>
  <w:style w:type="paragraph" w:styleId="Quote">
    <w:name w:val="Quote"/>
    <w:basedOn w:val="Heading1"/>
    <w:link w:val="QuoteChar"/>
    <w:qFormat/>
    <w:rsid w:val="006C7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643"/>
    <w:pPr>
      <w:pageBreakBefore/>
    </w:pPr>
  </w:style>
  <w:style w:type="paragraph" w:customStyle="1" w:styleId="Border">
    <w:name w:val="Border"/>
    <w:basedOn w:val="Normal"/>
    <w:qFormat/>
    <w:rsid w:val="006C7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643"/>
    <w:rPr>
      <w:u w:val="single"/>
    </w:rPr>
  </w:style>
  <w:style w:type="character" w:customStyle="1" w:styleId="BoldandItalics">
    <w:name w:val="Bold and Italics"/>
    <w:qFormat/>
    <w:rsid w:val="006C7643"/>
    <w:rPr>
      <w:b/>
      <w:i/>
      <w:u w:val="none"/>
    </w:rPr>
  </w:style>
  <w:style w:type="paragraph" w:styleId="BalloonText">
    <w:name w:val="Balloon Text"/>
    <w:basedOn w:val="Normal"/>
    <w:link w:val="BalloonTextChar"/>
    <w:rsid w:val="006C7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643"/>
    <w:pPr>
      <w:spacing w:before="0" w:after="0"/>
    </w:pPr>
  </w:style>
  <w:style w:type="paragraph" w:customStyle="1" w:styleId="BodyTextBold">
    <w:name w:val="Body Text Bold"/>
    <w:basedOn w:val="BodyText"/>
    <w:qFormat/>
    <w:rsid w:val="006C7643"/>
    <w:rPr>
      <w:b/>
    </w:rPr>
  </w:style>
  <w:style w:type="character" w:styleId="Hyperlink">
    <w:name w:val="Hyperlink"/>
    <w:basedOn w:val="DefaultParagraphFont"/>
    <w:uiPriority w:val="99"/>
    <w:unhideWhenUsed/>
    <w:rsid w:val="00DE3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5501</Characters>
  <Application>Microsoft Office Word</Application>
  <DocSecurity>0</DocSecurity>
  <Lines>161</Lines>
  <Paragraphs>113</Paragraphs>
  <ScaleCrop>false</ScaleCrop>
  <Company>Author-it Software Corporation Ltd.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CUAPRI312 Produce prints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