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79A" w:rsidP="002E6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CUAPRF311 Create and perform stories for theatre</w:t>
      </w:r>
      <w:r>
        <w:fldChar w:fldCharType="end"/>
      </w:r>
    </w:p>
    <w:p w:rsidR="002E679A" w:rsidP="002E679A">
      <w:pPr>
        <w:pStyle w:val="Version"/>
        <w:sectPr w:rsidSect="000D2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CD7" w:rsidP="000D2CD7">
      <w:pPr>
        <w:pStyle w:val="SuperHeading"/>
      </w:pPr>
      <w:r w:rsidRPr="000D2CD7">
        <w:t>CUAPRF311 Create and perform stories for theatre</w:t>
      </w:r>
    </w:p>
    <w:p w:rsidR="00000000" w:rsidRPr="000D2CD7" w:rsidP="000D2CD7">
      <w:pPr>
        <w:pStyle w:val="Heading1"/>
      </w:pPr>
      <w:bookmarkStart w:id="1" w:name="O_1146607"/>
      <w:bookmarkEnd w:id="1"/>
      <w:r w:rsidRPr="000D2CD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D2C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BodyText"/>
            </w:pPr>
            <w:r w:rsidRPr="000D2CD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rPr>
                <w:rStyle w:val="SpecialBold"/>
              </w:rPr>
              <w:t>Comments</w:t>
            </w:r>
          </w:p>
        </w:tc>
      </w:tr>
      <w:tr w:rsidTr="000D2C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BodyText"/>
            </w:pPr>
            <w:r w:rsidRPr="000D2CD7">
              <w:t>This version first released with CUA Creative Arts and Culture Training Package Version 5.0.</w:t>
            </w:r>
          </w:p>
        </w:tc>
      </w:tr>
    </w:tbl>
    <w:p w:rsidR="00000000" w:rsidRPr="000D2CD7" w:rsidP="000D2CD7">
      <w:pPr>
        <w:pStyle w:val="BodyText"/>
      </w:pPr>
    </w:p>
    <w:p w:rsidR="00000000" w:rsidRPr="000D2CD7" w:rsidP="000D2CD7">
      <w:pPr>
        <w:pStyle w:val="AllowPageBreak"/>
      </w:pPr>
    </w:p>
    <w:p w:rsidR="00000000" w:rsidRPr="000D2CD7" w:rsidP="000D2CD7">
      <w:pPr>
        <w:pStyle w:val="Heading1"/>
      </w:pPr>
      <w:bookmarkStart w:id="2" w:name="O_1146612"/>
      <w:bookmarkEnd w:id="2"/>
      <w:r w:rsidRPr="000D2CD7">
        <w:t>Application</w:t>
      </w:r>
    </w:p>
    <w:p w:rsidR="00000000" w:rsidRPr="000D2CD7" w:rsidP="002E679A">
      <w:pPr>
        <w:pStyle w:val="BodyText"/>
      </w:pPr>
      <w:r w:rsidRPr="000D2CD7">
        <w:t>This unit describes the skills and knowledge required to create and perf</w:t>
      </w:r>
      <w:r w:rsidRPr="000D2CD7">
        <w:t>orm stories based on story-telling styles and the use of narrative in a theatre context. Performances could be ensembles or solo performances, and be performed in commercial, competition or community settings.</w:t>
      </w:r>
    </w:p>
    <w:p w:rsidR="00000000" w:rsidRPr="000D2CD7" w:rsidP="002E679A">
      <w:pPr>
        <w:pStyle w:val="BodyText"/>
      </w:pPr>
      <w:r w:rsidRPr="000D2CD7">
        <w:t>The unit applies to those who are performers i</w:t>
      </w:r>
      <w:r w:rsidRPr="000D2CD7">
        <w:t>ncluding singers, actors, dancers and comedians, who wish to develop techniques associated with story creation for theatrical performances</w:t>
      </w:r>
    </w:p>
    <w:p w:rsidR="00000000" w:rsidRPr="000D2CD7" w:rsidP="002E679A">
      <w:pPr>
        <w:pStyle w:val="BodyText"/>
      </w:pPr>
      <w:r w:rsidRPr="000D2CD7">
        <w:t>No licensing, legislative or certification requirements apply to this unit at the time of publication.</w:t>
      </w:r>
    </w:p>
    <w:p w:rsidR="00000000" w:rsidRPr="000D2CD7" w:rsidP="000D2CD7">
      <w:pPr>
        <w:pStyle w:val="Heading1"/>
      </w:pPr>
      <w:bookmarkStart w:id="3" w:name="O_1146611"/>
      <w:bookmarkEnd w:id="3"/>
      <w:r w:rsidRPr="000D2CD7">
        <w:t>Unit Sector</w:t>
      </w:r>
    </w:p>
    <w:p w:rsidR="00000000" w:rsidRPr="000D2CD7" w:rsidP="002E679A">
      <w:pPr>
        <w:pStyle w:val="BodyText"/>
      </w:pPr>
      <w:r w:rsidRPr="000D2CD7">
        <w:t>Performing arts – Cross-sector performance</w:t>
      </w:r>
    </w:p>
    <w:p w:rsidR="00000000" w:rsidRPr="000D2CD7" w:rsidP="000D2CD7">
      <w:pPr>
        <w:pStyle w:val="Heading1"/>
      </w:pPr>
      <w:bookmarkStart w:id="4" w:name="O_1146610"/>
      <w:bookmarkEnd w:id="4"/>
      <w:r w:rsidRPr="000D2CD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BodyText"/>
            </w:pPr>
            <w:r w:rsidRPr="000D2CD7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rPr>
                <w:rStyle w:val="SpecialBold"/>
              </w:rPr>
              <w:t>PERFORMANCE CRITERIA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BodyText"/>
            </w:pPr>
            <w:r w:rsidRPr="000D2CD7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List"/>
              <w:rPr>
                <w:lang w:val="en-NZ"/>
              </w:rPr>
            </w:pPr>
            <w:r w:rsidRPr="000D2CD7">
              <w:t>1. Analyse major story-telling styles and narrative forms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List"/>
            </w:pPr>
            <w:r w:rsidRPr="000D2CD7">
              <w:t>1.1 Identify structural characteristics and formats of major story-telling styles</w:t>
            </w:r>
          </w:p>
          <w:p w:rsidR="00000000" w:rsidRPr="000D2CD7" w:rsidP="000D2CD7">
            <w:pPr>
              <w:pStyle w:val="List"/>
            </w:pPr>
            <w:r w:rsidRPr="000D2CD7">
              <w:t>1.2 Compare key his</w:t>
            </w:r>
            <w:r w:rsidRPr="000D2CD7">
              <w:t>torical and cultural purposes of stories and the relationships between styles of story-telling, storyteller and audience</w:t>
            </w:r>
          </w:p>
          <w:p w:rsidR="00000000" w:rsidRPr="000D2CD7" w:rsidP="000D2CD7">
            <w:pPr>
              <w:pStyle w:val="List"/>
            </w:pPr>
            <w:r w:rsidRPr="000D2CD7">
              <w:t>1.3 Research current methods of story-telling, characterisation and stories from different cultures</w:t>
            </w:r>
          </w:p>
          <w:p w:rsidR="00000000" w:rsidP="000D2CD7">
            <w:pPr>
              <w:pStyle w:val="List"/>
              <w:rPr>
                <w:lang w:val="en-NZ"/>
              </w:rPr>
            </w:pPr>
            <w:r w:rsidRPr="000D2CD7">
              <w:t>1.4 Research use and application of</w:t>
            </w:r>
            <w:r w:rsidRPr="000D2CD7">
              <w:t xml:space="preserve"> narrative in contemporary theatrical texts 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List"/>
              <w:rPr>
                <w:lang w:val="en-NZ"/>
              </w:rPr>
            </w:pPr>
            <w:r w:rsidRPr="000D2CD7">
              <w:t xml:space="preserve">2. Create scripts for solo and ensemble performances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List"/>
            </w:pPr>
            <w:r w:rsidRPr="000D2CD7">
              <w:t xml:space="preserve">2.1 Identify and follow stages of the story writing process </w:t>
            </w:r>
          </w:p>
          <w:p w:rsidR="00000000" w:rsidRPr="000D2CD7" w:rsidP="000D2CD7">
            <w:pPr>
              <w:pStyle w:val="List"/>
            </w:pPr>
            <w:r w:rsidRPr="000D2CD7">
              <w:t>2.2 Create stories from different story-telling styles for solo performances</w:t>
            </w:r>
          </w:p>
          <w:p w:rsidR="00000000" w:rsidP="000D2CD7">
            <w:pPr>
              <w:pStyle w:val="List"/>
              <w:rPr>
                <w:lang w:val="en-NZ"/>
              </w:rPr>
            </w:pPr>
            <w:r w:rsidRPr="000D2CD7">
              <w:t>2.3 Create stories</w:t>
            </w:r>
            <w:r w:rsidRPr="000D2CD7">
              <w:t xml:space="preserve"> from different story-telling styles for ensemble performances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List"/>
              <w:rPr>
                <w:lang w:val="en-NZ"/>
              </w:rPr>
            </w:pPr>
            <w:r w:rsidRPr="000D2CD7">
              <w:t>3. Perform solo and ensemble scripts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List"/>
            </w:pPr>
            <w:r w:rsidRPr="000D2CD7">
              <w:t>3.1 Observe protocols and maintain cultural integrity where text and stories containing cultural content are used in performances</w:t>
            </w:r>
          </w:p>
          <w:p w:rsidR="00000000" w:rsidRPr="000D2CD7" w:rsidP="000D2CD7">
            <w:pPr>
              <w:pStyle w:val="List"/>
            </w:pPr>
            <w:r w:rsidRPr="000D2CD7">
              <w:t>3.2 Present scripts according to performance requirements</w:t>
            </w:r>
          </w:p>
          <w:p w:rsidR="00000000" w:rsidRPr="000D2CD7" w:rsidP="000D2CD7">
            <w:pPr>
              <w:pStyle w:val="List"/>
            </w:pPr>
            <w:r w:rsidRPr="000D2CD7">
              <w:t>3.3 Apply performance techniques when communicating stories</w:t>
            </w:r>
          </w:p>
          <w:p w:rsidR="00000000" w:rsidRPr="000D2CD7" w:rsidP="000D2CD7">
            <w:pPr>
              <w:pStyle w:val="List"/>
            </w:pPr>
            <w:r w:rsidRPr="000D2CD7">
              <w:t xml:space="preserve">3.4 Develop strategies for improving performance and story creating techniques using feedback from required personnel  </w:t>
            </w:r>
          </w:p>
        </w:tc>
      </w:tr>
    </w:tbl>
    <w:p w:rsidR="00000000" w:rsidRPr="000D2CD7" w:rsidP="000D2CD7">
      <w:pPr>
        <w:pStyle w:val="BodyText"/>
      </w:pPr>
    </w:p>
    <w:p w:rsidR="00000000" w:rsidRPr="000D2CD7" w:rsidP="000D2CD7">
      <w:pPr>
        <w:pStyle w:val="AllowPageBreak"/>
      </w:pPr>
    </w:p>
    <w:p w:rsidR="00000000" w:rsidRPr="000D2CD7" w:rsidP="000D2CD7">
      <w:pPr>
        <w:pStyle w:val="Heading1"/>
      </w:pPr>
      <w:bookmarkStart w:id="5" w:name="O_1146609"/>
      <w:bookmarkEnd w:id="5"/>
      <w:r w:rsidRPr="000D2CD7">
        <w:t>Foundation Skills</w:t>
      </w:r>
    </w:p>
    <w:p w:rsidR="00000000" w:rsidRPr="002E679A" w:rsidP="002E679A">
      <w:pPr>
        <w:pStyle w:val="BodyText"/>
        <w:rPr>
          <w:i/>
        </w:rPr>
      </w:pPr>
      <w:r w:rsidRPr="002E679A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7" w:rsidP="000D2CD7">
            <w:pPr>
              <w:pStyle w:val="BodyText"/>
            </w:pPr>
            <w:r w:rsidRPr="000D2CD7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rPr>
                <w:rStyle w:val="SpecialBold"/>
              </w:rPr>
              <w:t>DESCRIPTION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CD7">
            <w:pPr>
              <w:pStyle w:val="ListBullet"/>
              <w:rPr>
                <w:lang w:val="en-NZ"/>
              </w:rPr>
            </w:pPr>
            <w:r w:rsidRPr="000D2CD7">
              <w:t>Seeks feedback and accepts guidance from othe</w:t>
            </w:r>
            <w:r w:rsidRPr="000D2CD7">
              <w:t>rs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CD7" w:rsidP="000D2CD7">
            <w:pPr>
              <w:pStyle w:val="ListBullet"/>
            </w:pPr>
            <w:r w:rsidRPr="000D2CD7">
              <w:t>Obtains information by listening and questioning</w:t>
            </w:r>
          </w:p>
          <w:p w:rsidR="00000000" w:rsidP="000D2CD7">
            <w:pPr>
              <w:pStyle w:val="ListBullet"/>
              <w:rPr>
                <w:lang w:val="en-NZ"/>
              </w:rPr>
            </w:pPr>
            <w:r w:rsidRPr="000D2CD7">
              <w:t>Uses clear language to express story elements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CD7" w:rsidP="000D2CD7">
            <w:pPr>
              <w:pStyle w:val="ListBullet"/>
            </w:pPr>
            <w:r w:rsidRPr="000D2CD7">
              <w:t>Conducts research and interprets information from written sources for story-telling processes, and the history of narration</w:t>
            </w:r>
          </w:p>
          <w:p w:rsidR="00000000" w:rsidP="000D2CD7">
            <w:pPr>
              <w:pStyle w:val="ListBullet"/>
              <w:rPr>
                <w:lang w:val="en-NZ"/>
              </w:rPr>
            </w:pPr>
            <w:r w:rsidRPr="000D2CD7">
              <w:t>Analyses texts and scripts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CD7">
            <w:pPr>
              <w:pStyle w:val="ListBullet"/>
              <w:rPr>
                <w:lang w:val="en-NZ"/>
              </w:rPr>
            </w:pPr>
            <w:r w:rsidRPr="000D2CD7">
              <w:t>Demonstrates creative writing skills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CD7" w:rsidP="000D2CD7">
            <w:pPr>
              <w:pStyle w:val="ListBullet"/>
            </w:pPr>
            <w:r w:rsidRPr="000D2CD7">
              <w:t>Adopts a methodical and logical approach to the process of creating and telling stories before an audience</w:t>
            </w:r>
          </w:p>
          <w:p w:rsidR="00000000" w:rsidP="000D2CD7">
            <w:pPr>
              <w:pStyle w:val="ListBullet"/>
              <w:rPr>
                <w:lang w:val="en-NZ"/>
              </w:rPr>
            </w:pPr>
            <w:r w:rsidRPr="000D2CD7">
              <w:t>Demonstrates emotion, non-verbal communication and drama</w:t>
            </w:r>
            <w:r w:rsidRPr="000D2CD7">
              <w:t>tic nuance suitable to the spoken text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 xml:space="preserve">Teamwork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CD7">
            <w:pPr>
              <w:pStyle w:val="ListBullet"/>
              <w:rPr>
                <w:lang w:val="en-NZ"/>
              </w:rPr>
            </w:pPr>
            <w:r w:rsidRPr="000D2CD7">
              <w:t>Works collaboratively with others involved in creating stories or performances</w:t>
            </w:r>
          </w:p>
        </w:tc>
      </w:tr>
      <w:tr w:rsidTr="000D2C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7">
            <w:pPr>
              <w:pStyle w:val="BodyText"/>
              <w:rPr>
                <w:lang w:val="en-NZ"/>
              </w:rPr>
            </w:pPr>
            <w:r w:rsidRPr="000D2CD7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CD7" w:rsidP="000D2CD7">
            <w:pPr>
              <w:pStyle w:val="ListBullet"/>
            </w:pPr>
            <w:r w:rsidRPr="000D2CD7">
              <w:t>Uses the internet as a research tool</w:t>
            </w:r>
          </w:p>
        </w:tc>
      </w:tr>
    </w:tbl>
    <w:p w:rsidR="00000000" w:rsidRPr="000D2CD7" w:rsidP="000D2CD7">
      <w:pPr>
        <w:pStyle w:val="BodyText"/>
      </w:pPr>
    </w:p>
    <w:p w:rsidR="00000000" w:rsidRPr="000D2CD7" w:rsidP="000D2CD7">
      <w:pPr>
        <w:pStyle w:val="AllowPageBreak"/>
      </w:pPr>
    </w:p>
    <w:p w:rsidR="00000000" w:rsidRPr="000D2CD7" w:rsidP="000D2CD7">
      <w:pPr>
        <w:pStyle w:val="Heading1"/>
      </w:pPr>
      <w:bookmarkStart w:id="6" w:name="O_1146608"/>
      <w:bookmarkEnd w:id="6"/>
      <w:r w:rsidRPr="000D2CD7">
        <w:t>Unit Mapping Information</w:t>
      </w:r>
    </w:p>
    <w:p w:rsidR="00000000" w:rsidRPr="000D2CD7" w:rsidP="002E679A">
      <w:pPr>
        <w:pStyle w:val="BodyText"/>
      </w:pPr>
      <w:r w:rsidRPr="000D2CD7">
        <w:t>Supersedes and is equivalent to CUAPRF301 Create and tell stories.</w:t>
      </w:r>
    </w:p>
    <w:p w:rsidR="00000000" w:rsidRPr="000D2CD7" w:rsidP="000D2CD7">
      <w:pPr>
        <w:pStyle w:val="Heading1"/>
      </w:pPr>
      <w:bookmarkStart w:id="7" w:name="O_1146601"/>
      <w:bookmarkEnd w:id="7"/>
      <w:r w:rsidRPr="000D2CD7">
        <w:t>Links</w:t>
      </w:r>
    </w:p>
    <w:p w:rsidR="00000000" w:rsidRPr="000D2CD7" w:rsidP="002E679A">
      <w:pPr>
        <w:pStyle w:val="BodyText"/>
      </w:pPr>
      <w:r w:rsidRPr="000D2C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3E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2CD7" w:rsidP="000D2CD7"/>
    <w:sectPr w:rsidSect="000D2C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7" w:rsidRPr="002E679A" w:rsidP="002E6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9A" w:rsidP="000D2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79A" w:rsidP="000D2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679A" w:rsidP="000D2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CD7" w:rsidRPr="002E679A" w:rsidP="002E6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9A" w:rsidRPr="002D2AF8" w:rsidP="000D2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CUAPRF311 Create and perform stories for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E679A" w:rsidP="000D2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B82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DEC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CD7"/>
  </w:style>
  <w:style w:type="character" w:customStyle="1" w:styleId="Heading1Char">
    <w:name w:val="Heading 1 Char"/>
    <w:basedOn w:val="DefaultParagraphFont"/>
    <w:link w:val="Heading1"/>
    <w:rsid w:val="000D2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C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2C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C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CD7"/>
    <w:rPr>
      <w:b/>
      <w:spacing w:val="0"/>
    </w:rPr>
  </w:style>
  <w:style w:type="character" w:styleId="Emphasis">
    <w:name w:val="Emphasis"/>
    <w:basedOn w:val="DefaultParagraphFont"/>
    <w:qFormat/>
    <w:rsid w:val="000D2CD7"/>
    <w:rPr>
      <w:i/>
    </w:rPr>
  </w:style>
  <w:style w:type="paragraph" w:customStyle="1" w:styleId="SuperHeading">
    <w:name w:val="SuperHeading"/>
    <w:basedOn w:val="Normal"/>
    <w:rsid w:val="000D2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C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2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C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C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CD7"/>
  </w:style>
  <w:style w:type="paragraph" w:styleId="TableofFigures">
    <w:name w:val="table of figures"/>
    <w:basedOn w:val="Normal"/>
    <w:next w:val="Normal"/>
    <w:semiHidden/>
    <w:rsid w:val="000D2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C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2CD7"/>
    <w:rPr>
      <w:rFonts w:ascii="Wingdings" w:hAnsi="Wingdings"/>
    </w:rPr>
  </w:style>
  <w:style w:type="paragraph" w:customStyle="1" w:styleId="TableHeading">
    <w:name w:val="Table Heading"/>
    <w:basedOn w:val="HeadingBase"/>
    <w:rsid w:val="000D2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CD7"/>
    <w:rPr>
      <w:color w:val="0033CC"/>
      <w:u w:val="none"/>
    </w:rPr>
  </w:style>
  <w:style w:type="paragraph" w:customStyle="1" w:styleId="BodyTextRight">
    <w:name w:val="Body Text Right"/>
    <w:basedOn w:val="BodyText"/>
    <w:rsid w:val="000D2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C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CD7"/>
    <w:rPr>
      <w:sz w:val="32"/>
    </w:rPr>
  </w:style>
  <w:style w:type="paragraph" w:customStyle="1" w:styleId="HeadingProcedure">
    <w:name w:val="Heading Procedure"/>
    <w:basedOn w:val="HeadingBase"/>
    <w:next w:val="Normal"/>
    <w:rsid w:val="000D2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CD7"/>
    <w:pPr>
      <w:spacing w:before="60" w:after="60"/>
    </w:pPr>
  </w:style>
  <w:style w:type="paragraph" w:styleId="ListContinue">
    <w:name w:val="List Continue"/>
    <w:basedOn w:val="List"/>
    <w:rsid w:val="000D2CD7"/>
    <w:pPr>
      <w:ind w:firstLine="0"/>
    </w:pPr>
  </w:style>
  <w:style w:type="paragraph" w:customStyle="1" w:styleId="ListNote">
    <w:name w:val="List Note"/>
    <w:basedOn w:val="List"/>
    <w:rsid w:val="000D2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CD7"/>
    <w:rPr>
      <w:rFonts w:ascii="Courier New" w:hAnsi="Courier New"/>
    </w:rPr>
  </w:style>
  <w:style w:type="paragraph" w:customStyle="1" w:styleId="NoteBullet">
    <w:name w:val="Note Bullet"/>
    <w:basedOn w:val="Note"/>
    <w:rsid w:val="000D2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C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2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CD7"/>
    <w:rPr>
      <w:b/>
      <w:smallCaps/>
    </w:rPr>
  </w:style>
  <w:style w:type="paragraph" w:customStyle="1" w:styleId="TableListNumber">
    <w:name w:val="Table List Number"/>
    <w:basedOn w:val="ListNumber"/>
    <w:rsid w:val="000D2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CD7"/>
    <w:pPr>
      <w:numPr>
        <w:numId w:val="8"/>
      </w:numPr>
    </w:pPr>
  </w:style>
  <w:style w:type="paragraph" w:customStyle="1" w:styleId="ListAlpha2">
    <w:name w:val="List Alpha 2"/>
    <w:basedOn w:val="List2"/>
    <w:rsid w:val="000D2CD7"/>
    <w:pPr>
      <w:numPr>
        <w:numId w:val="7"/>
      </w:numPr>
    </w:pPr>
  </w:style>
  <w:style w:type="paragraph" w:styleId="List2">
    <w:name w:val="List 2"/>
    <w:basedOn w:val="BodyText"/>
    <w:rsid w:val="000D2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C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C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2CD7"/>
    <w:pPr>
      <w:numPr>
        <w:numId w:val="3"/>
      </w:numPr>
    </w:pPr>
  </w:style>
  <w:style w:type="paragraph" w:styleId="ListContinue2">
    <w:name w:val="List Continue 2"/>
    <w:basedOn w:val="List2"/>
    <w:rsid w:val="000D2CD7"/>
    <w:pPr>
      <w:ind w:firstLine="0"/>
    </w:pPr>
  </w:style>
  <w:style w:type="paragraph" w:styleId="ListContinue3">
    <w:name w:val="List Continue 3"/>
    <w:basedOn w:val="List3"/>
    <w:rsid w:val="000D2CD7"/>
    <w:pPr>
      <w:ind w:left="1021" w:firstLine="0"/>
    </w:pPr>
  </w:style>
  <w:style w:type="paragraph" w:styleId="ListContinue4">
    <w:name w:val="List Continue 4"/>
    <w:basedOn w:val="List4"/>
    <w:rsid w:val="000D2CD7"/>
    <w:pPr>
      <w:ind w:firstLine="0"/>
    </w:pPr>
  </w:style>
  <w:style w:type="paragraph" w:styleId="ListContinue5">
    <w:name w:val="List Continue 5"/>
    <w:basedOn w:val="List5"/>
    <w:rsid w:val="000D2CD7"/>
    <w:pPr>
      <w:ind w:firstLine="0"/>
    </w:pPr>
  </w:style>
  <w:style w:type="paragraph" w:styleId="ListNumber3">
    <w:name w:val="List Number 3"/>
    <w:basedOn w:val="List3"/>
    <w:rsid w:val="000D2CD7"/>
    <w:pPr>
      <w:numPr>
        <w:numId w:val="4"/>
      </w:numPr>
    </w:pPr>
  </w:style>
  <w:style w:type="paragraph" w:styleId="ListNumber4">
    <w:name w:val="List Number 4"/>
    <w:basedOn w:val="List4"/>
    <w:rsid w:val="000D2CD7"/>
    <w:pPr>
      <w:numPr>
        <w:numId w:val="5"/>
      </w:numPr>
    </w:pPr>
  </w:style>
  <w:style w:type="paragraph" w:styleId="ListNumber5">
    <w:name w:val="List Number 5"/>
    <w:basedOn w:val="List5"/>
    <w:rsid w:val="000D2CD7"/>
    <w:pPr>
      <w:numPr>
        <w:numId w:val="6"/>
      </w:numPr>
    </w:pPr>
  </w:style>
  <w:style w:type="paragraph" w:styleId="BlockText">
    <w:name w:val="Block Text"/>
    <w:basedOn w:val="Normal"/>
    <w:rsid w:val="000D2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CD7"/>
    <w:rPr>
      <w:sz w:val="16"/>
      <w:vertAlign w:val="superscript"/>
    </w:rPr>
  </w:style>
  <w:style w:type="character" w:customStyle="1" w:styleId="Symbols">
    <w:name w:val="Symbols"/>
    <w:basedOn w:val="DefaultParagraphFont"/>
    <w:rsid w:val="000D2CD7"/>
    <w:rPr>
      <w:rFonts w:ascii="Symbol" w:hAnsi="Symbol"/>
    </w:rPr>
  </w:style>
  <w:style w:type="character" w:customStyle="1" w:styleId="MenuOptions">
    <w:name w:val="Menu Options"/>
    <w:basedOn w:val="DefaultParagraphFont"/>
    <w:rsid w:val="000D2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CD7"/>
    <w:rPr>
      <w:b/>
    </w:rPr>
  </w:style>
  <w:style w:type="character" w:customStyle="1" w:styleId="Underlined">
    <w:name w:val="Underlined"/>
    <w:basedOn w:val="DefaultParagraphFont"/>
    <w:rsid w:val="000D2CD7"/>
    <w:rPr>
      <w:u w:val="single"/>
    </w:rPr>
  </w:style>
  <w:style w:type="paragraph" w:customStyle="1" w:styleId="TableBodyTextRight">
    <w:name w:val="Table Body Text Right"/>
    <w:basedOn w:val="TableBodyText"/>
    <w:rsid w:val="000D2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CD7"/>
    <w:rPr>
      <w:sz w:val="18"/>
    </w:rPr>
  </w:style>
  <w:style w:type="paragraph" w:customStyle="1" w:styleId="BodySmallRight">
    <w:name w:val="Body Small Right"/>
    <w:basedOn w:val="BodyTextRight"/>
    <w:rsid w:val="000D2CD7"/>
    <w:rPr>
      <w:sz w:val="18"/>
      <w:szCs w:val="18"/>
    </w:rPr>
  </w:style>
  <w:style w:type="paragraph" w:customStyle="1" w:styleId="MarginEdition">
    <w:name w:val="Margin Edition"/>
    <w:basedOn w:val="MarginNote"/>
    <w:rsid w:val="000D2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CD7"/>
    <w:rPr>
      <w:sz w:val="2"/>
      <w:szCs w:val="2"/>
    </w:rPr>
  </w:style>
  <w:style w:type="character" w:customStyle="1" w:styleId="Small">
    <w:name w:val="Small"/>
    <w:basedOn w:val="DefaultParagraphFont"/>
    <w:rsid w:val="000D2CD7"/>
    <w:rPr>
      <w:sz w:val="16"/>
    </w:rPr>
  </w:style>
  <w:style w:type="paragraph" w:customStyle="1" w:styleId="WideTable">
    <w:name w:val="Wide Table"/>
    <w:basedOn w:val="Normal"/>
    <w:rsid w:val="000D2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CD7"/>
  </w:style>
  <w:style w:type="paragraph" w:styleId="Quote">
    <w:name w:val="Quote"/>
    <w:basedOn w:val="Heading1"/>
    <w:link w:val="QuoteChar"/>
    <w:qFormat/>
    <w:rsid w:val="000D2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CD7"/>
    <w:pPr>
      <w:pageBreakBefore/>
    </w:pPr>
  </w:style>
  <w:style w:type="paragraph" w:customStyle="1" w:styleId="Border">
    <w:name w:val="Border"/>
    <w:basedOn w:val="Normal"/>
    <w:qFormat/>
    <w:rsid w:val="000D2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CD7"/>
    <w:rPr>
      <w:u w:val="single"/>
    </w:rPr>
  </w:style>
  <w:style w:type="character" w:customStyle="1" w:styleId="BoldandItalics">
    <w:name w:val="Bold and Italics"/>
    <w:qFormat/>
    <w:rsid w:val="000D2CD7"/>
    <w:rPr>
      <w:b/>
      <w:i/>
      <w:u w:val="none"/>
    </w:rPr>
  </w:style>
  <w:style w:type="paragraph" w:styleId="BalloonText">
    <w:name w:val="Balloon Text"/>
    <w:basedOn w:val="Normal"/>
    <w:link w:val="BalloonTextChar"/>
    <w:rsid w:val="000D2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CD7"/>
    <w:pPr>
      <w:spacing w:before="0" w:after="0"/>
    </w:pPr>
  </w:style>
  <w:style w:type="paragraph" w:customStyle="1" w:styleId="BodyTextBold">
    <w:name w:val="Body Text Bold"/>
    <w:basedOn w:val="BodyText"/>
    <w:qFormat/>
    <w:rsid w:val="000D2CD7"/>
    <w:rPr>
      <w:b/>
    </w:rPr>
  </w:style>
  <w:style w:type="character" w:styleId="Hyperlink">
    <w:name w:val="Hyperlink"/>
    <w:basedOn w:val="DefaultParagraphFont"/>
    <w:uiPriority w:val="99"/>
    <w:unhideWhenUsed/>
    <w:rsid w:val="002E6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3115</Characters>
  <Application>Microsoft Office Word</Application>
  <DocSecurity>0</DocSecurity>
  <Lines>103</Lines>
  <Paragraphs>70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CUAPRF311 Create and perform stories for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