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75E" w:rsidP="00F27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CUAPRF311 Create and perform stories for theatre</w:t>
      </w:r>
      <w:r>
        <w:fldChar w:fldCharType="end"/>
      </w:r>
    </w:p>
    <w:p w:rsidR="00F2775E" w:rsidP="00F2775E">
      <w:pPr>
        <w:pStyle w:val="Version"/>
        <w:sectPr w:rsidSect="00153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5CE" w:rsidP="001535CE">
      <w:pPr>
        <w:pStyle w:val="SuperHeading"/>
      </w:pPr>
      <w:r w:rsidRPr="001535CE">
        <w:t>CUAPRF311 Create and perform stories for theatre</w:t>
      </w:r>
    </w:p>
    <w:p w:rsidR="00000000" w:rsidRPr="001535CE" w:rsidP="001535CE">
      <w:pPr>
        <w:pStyle w:val="Heading1"/>
      </w:pPr>
      <w:bookmarkStart w:id="1" w:name="O_1146607"/>
      <w:bookmarkEnd w:id="1"/>
      <w:r w:rsidRPr="001535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5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rPr>
                <w:rStyle w:val="SpecialBold"/>
              </w:rPr>
              <w:t>Comments</w:t>
            </w:r>
          </w:p>
        </w:tc>
      </w:tr>
      <w:tr w:rsidTr="0015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t>This version first released with CUA Creative Arts and Culture Training Package Version 5.0.</w:t>
            </w:r>
          </w:p>
        </w:tc>
      </w:tr>
    </w:tbl>
    <w:p w:rsidR="00000000" w:rsidRPr="001535CE" w:rsidP="001535CE">
      <w:pPr>
        <w:pStyle w:val="BodyText"/>
      </w:pPr>
    </w:p>
    <w:p w:rsidR="00000000" w:rsidRPr="001535CE" w:rsidP="001535CE">
      <w:pPr>
        <w:pStyle w:val="AllowPageBreak"/>
      </w:pPr>
    </w:p>
    <w:p w:rsidR="00000000" w:rsidRPr="001535CE" w:rsidP="001535CE">
      <w:pPr>
        <w:pStyle w:val="Heading1"/>
      </w:pPr>
      <w:bookmarkStart w:id="2" w:name="O_1146612"/>
      <w:bookmarkEnd w:id="2"/>
      <w:r w:rsidRPr="001535CE">
        <w:t>Application</w:t>
      </w:r>
    </w:p>
    <w:p w:rsidR="00000000" w:rsidRPr="001535CE" w:rsidP="00F2775E">
      <w:pPr>
        <w:pStyle w:val="BodyText"/>
      </w:pPr>
      <w:r w:rsidRPr="001535CE">
        <w:t>This unit describes the skills and knowledge required to create and perf</w:t>
      </w:r>
      <w:r w:rsidRPr="001535CE">
        <w:t>orm stories based on story-telling styles and the use of narrative in a theatre context. Performances could be ensembles or solo performances, and be performed in commercial, competition or community settings.</w:t>
      </w:r>
    </w:p>
    <w:p w:rsidR="00000000" w:rsidRPr="001535CE" w:rsidP="00F2775E">
      <w:pPr>
        <w:pStyle w:val="BodyText"/>
      </w:pPr>
      <w:r w:rsidRPr="001535CE">
        <w:t>The unit applies to those who are performers i</w:t>
      </w:r>
      <w:r w:rsidRPr="001535CE">
        <w:t>ncluding singers, actors, dancers and comedians, who wish to develop techniques associated with story creation for theatrical performances</w:t>
      </w:r>
    </w:p>
    <w:p w:rsidR="00000000" w:rsidRPr="001535CE" w:rsidP="00F2775E">
      <w:pPr>
        <w:pStyle w:val="BodyText"/>
      </w:pPr>
      <w:r w:rsidRPr="001535CE">
        <w:t>No licensing, legislative or certification requirements apply to this unit at the time of publication.</w:t>
      </w:r>
    </w:p>
    <w:p w:rsidR="00000000" w:rsidRPr="001535CE" w:rsidP="001535CE">
      <w:pPr>
        <w:pStyle w:val="Heading1"/>
      </w:pPr>
      <w:bookmarkStart w:id="3" w:name="O_1146611"/>
      <w:bookmarkEnd w:id="3"/>
      <w:r w:rsidRPr="001535CE">
        <w:t>Unit Sector</w:t>
      </w:r>
    </w:p>
    <w:p w:rsidR="00000000" w:rsidRPr="001535CE" w:rsidP="00F2775E">
      <w:pPr>
        <w:pStyle w:val="BodyText"/>
      </w:pPr>
      <w:r w:rsidRPr="001535CE">
        <w:t>Performing arts – Cross-sector performance</w:t>
      </w:r>
    </w:p>
    <w:p w:rsidR="00000000" w:rsidRPr="001535CE" w:rsidP="001535CE">
      <w:pPr>
        <w:pStyle w:val="Heading1"/>
      </w:pPr>
      <w:bookmarkStart w:id="4" w:name="O_1146610"/>
      <w:bookmarkEnd w:id="4"/>
      <w:r w:rsidRPr="001535C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rPr>
                <w:rStyle w:val="SpecialBold"/>
              </w:rPr>
              <w:t>PERFORMANCE CRITERIA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List"/>
              <w:rPr>
                <w:lang w:val="en-NZ"/>
              </w:rPr>
            </w:pPr>
            <w:r w:rsidRPr="001535CE">
              <w:t>1. Analyse major story-telling styles and narrative forms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List"/>
            </w:pPr>
            <w:r w:rsidRPr="001535CE">
              <w:t>1.1 Identify structural characteristics and formats of major story-telling styles</w:t>
            </w:r>
          </w:p>
          <w:p w:rsidR="00000000" w:rsidRPr="001535CE" w:rsidP="001535CE">
            <w:pPr>
              <w:pStyle w:val="List"/>
            </w:pPr>
            <w:r w:rsidRPr="001535CE">
              <w:t>1.2 Compare key his</w:t>
            </w:r>
            <w:r w:rsidRPr="001535CE">
              <w:t>torical and cultural purposes of stories and the relationships between styles of story-telling, storyteller and audience</w:t>
            </w:r>
          </w:p>
          <w:p w:rsidR="00000000" w:rsidRPr="001535CE" w:rsidP="001535CE">
            <w:pPr>
              <w:pStyle w:val="List"/>
            </w:pPr>
            <w:r w:rsidRPr="001535CE">
              <w:t>1.3 Research current methods of story-telling, characterisation and stories from different cultures</w:t>
            </w:r>
          </w:p>
          <w:p w:rsidR="00000000" w:rsidP="001535CE">
            <w:pPr>
              <w:pStyle w:val="List"/>
              <w:rPr>
                <w:lang w:val="en-NZ"/>
              </w:rPr>
            </w:pPr>
            <w:r w:rsidRPr="001535CE">
              <w:t>1.4 Research use and application of</w:t>
            </w:r>
            <w:r w:rsidRPr="001535CE">
              <w:t xml:space="preserve"> narrative in contemporary theatrical texts 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List"/>
              <w:rPr>
                <w:lang w:val="en-NZ"/>
              </w:rPr>
            </w:pPr>
            <w:r w:rsidRPr="001535CE">
              <w:t xml:space="preserve">2. Create scripts for solo and ensemble performances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List"/>
            </w:pPr>
            <w:r w:rsidRPr="001535CE">
              <w:t xml:space="preserve">2.1 Identify and follow stages of the story writing process </w:t>
            </w:r>
          </w:p>
          <w:p w:rsidR="00000000" w:rsidRPr="001535CE" w:rsidP="001535CE">
            <w:pPr>
              <w:pStyle w:val="List"/>
            </w:pPr>
            <w:r w:rsidRPr="001535CE">
              <w:t>2.2 Create stories from different story-telling styles for solo performances</w:t>
            </w:r>
          </w:p>
          <w:p w:rsidR="00000000" w:rsidP="001535CE">
            <w:pPr>
              <w:pStyle w:val="List"/>
              <w:rPr>
                <w:lang w:val="en-NZ"/>
              </w:rPr>
            </w:pPr>
            <w:r w:rsidRPr="001535CE">
              <w:t>2.3 Create stories</w:t>
            </w:r>
            <w:r w:rsidRPr="001535CE">
              <w:t xml:space="preserve"> from different story-telling styles for ensemble performances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List"/>
              <w:rPr>
                <w:lang w:val="en-NZ"/>
              </w:rPr>
            </w:pPr>
            <w:r w:rsidRPr="001535CE">
              <w:t>3. Perform solo and ensemble scripts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List"/>
            </w:pPr>
            <w:r w:rsidRPr="001535CE">
              <w:t>3.1 Observe protocols and maintain cultural integrity where text and stories containing cultural content are used in performances</w:t>
            </w:r>
          </w:p>
          <w:p w:rsidR="00000000" w:rsidRPr="001535CE" w:rsidP="001535CE">
            <w:pPr>
              <w:pStyle w:val="List"/>
            </w:pPr>
            <w:r w:rsidRPr="001535CE">
              <w:t>3.2 Present s</w:t>
            </w:r>
            <w:r w:rsidRPr="001535CE">
              <w:t>cripts according to performance requirements</w:t>
            </w:r>
          </w:p>
          <w:p w:rsidR="00000000" w:rsidRPr="001535CE" w:rsidP="001535CE">
            <w:pPr>
              <w:pStyle w:val="List"/>
            </w:pPr>
            <w:r w:rsidRPr="001535CE">
              <w:t>3.3 Apply performance techniques when communicating stories</w:t>
            </w:r>
          </w:p>
          <w:p w:rsidR="00000000" w:rsidRPr="001535CE" w:rsidP="001535CE">
            <w:pPr>
              <w:pStyle w:val="List"/>
            </w:pPr>
            <w:r w:rsidRPr="001535CE">
              <w:t xml:space="preserve">3.4 Develop strategies for improving performance and story creating techniques using feedback from required personnel  </w:t>
            </w:r>
          </w:p>
        </w:tc>
      </w:tr>
    </w:tbl>
    <w:p w:rsidR="00000000" w:rsidRPr="001535CE" w:rsidP="001535CE">
      <w:pPr>
        <w:pStyle w:val="BodyText"/>
      </w:pPr>
    </w:p>
    <w:p w:rsidR="00000000" w:rsidRPr="001535CE" w:rsidP="001535CE">
      <w:pPr>
        <w:pStyle w:val="AllowPageBreak"/>
      </w:pPr>
    </w:p>
    <w:p w:rsidR="00000000" w:rsidRPr="001535CE" w:rsidP="001535CE">
      <w:pPr>
        <w:pStyle w:val="Heading1"/>
      </w:pPr>
      <w:bookmarkStart w:id="5" w:name="O_1146609"/>
      <w:bookmarkEnd w:id="5"/>
      <w:r w:rsidRPr="001535CE">
        <w:t>Foundation</w:t>
      </w:r>
      <w:r w:rsidRPr="001535CE">
        <w:t xml:space="preserve"> Skills</w:t>
      </w:r>
    </w:p>
    <w:p w:rsidR="00000000" w:rsidRPr="00F2775E" w:rsidP="00F2775E">
      <w:pPr>
        <w:pStyle w:val="BodyText"/>
        <w:rPr>
          <w:i/>
        </w:rPr>
      </w:pPr>
      <w:r w:rsidRPr="00F2775E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rPr>
                <w:rStyle w:val="SpecialBold"/>
              </w:rPr>
              <w:t>DESCRIPTION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35CE">
            <w:pPr>
              <w:pStyle w:val="ListBullet"/>
              <w:rPr>
                <w:lang w:val="en-NZ"/>
              </w:rPr>
            </w:pPr>
            <w:r w:rsidRPr="001535CE">
              <w:t>Seeks feedback and accepts guidance from others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35CE" w:rsidP="001535CE">
            <w:pPr>
              <w:pStyle w:val="ListBullet"/>
            </w:pPr>
            <w:r w:rsidRPr="001535CE">
              <w:t>Obtains information by listening and questioning</w:t>
            </w:r>
          </w:p>
          <w:p w:rsidR="00000000" w:rsidP="001535CE">
            <w:pPr>
              <w:pStyle w:val="ListBullet"/>
              <w:rPr>
                <w:lang w:val="en-NZ"/>
              </w:rPr>
            </w:pPr>
            <w:r w:rsidRPr="001535CE">
              <w:t>Uses clear language to express story elements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35CE" w:rsidP="001535CE">
            <w:pPr>
              <w:pStyle w:val="ListBullet"/>
            </w:pPr>
            <w:r w:rsidRPr="001535CE">
              <w:t>Conducts research and interprets information from written sources for story-telling processes, and the history of narration</w:t>
            </w:r>
          </w:p>
          <w:p w:rsidR="00000000" w:rsidP="001535CE">
            <w:pPr>
              <w:pStyle w:val="ListBullet"/>
              <w:rPr>
                <w:lang w:val="en-NZ"/>
              </w:rPr>
            </w:pPr>
            <w:r w:rsidRPr="001535CE">
              <w:t>Analyse</w:t>
            </w:r>
            <w:r w:rsidRPr="001535CE">
              <w:t>s texts and scripts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35CE">
            <w:pPr>
              <w:pStyle w:val="ListBullet"/>
              <w:rPr>
                <w:lang w:val="en-NZ"/>
              </w:rPr>
            </w:pPr>
            <w:r w:rsidRPr="001535CE">
              <w:t>Demonstrates creative writing skills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35CE" w:rsidP="001535CE">
            <w:pPr>
              <w:pStyle w:val="ListBullet"/>
            </w:pPr>
            <w:r w:rsidRPr="001535CE">
              <w:t>Adopts a methodical and logical approach to the process of creating and telling stories before an audience</w:t>
            </w:r>
          </w:p>
          <w:p w:rsidR="00000000" w:rsidP="001535CE">
            <w:pPr>
              <w:pStyle w:val="ListBullet"/>
              <w:rPr>
                <w:lang w:val="en-NZ"/>
              </w:rPr>
            </w:pPr>
            <w:r w:rsidRPr="001535CE">
              <w:t>Demonstrates emotion, non-verbal communication and dramatic nuance suitable to the spoken text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 xml:space="preserve">Teamwork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35CE">
            <w:pPr>
              <w:pStyle w:val="ListBullet"/>
              <w:rPr>
                <w:lang w:val="en-NZ"/>
              </w:rPr>
            </w:pPr>
            <w:r w:rsidRPr="001535CE">
              <w:t>Works collaboratively with others involved in creating stories or performances</w:t>
            </w:r>
          </w:p>
        </w:tc>
      </w:tr>
      <w:tr w:rsidTr="001535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35CE" w:rsidP="001535CE">
            <w:pPr>
              <w:pStyle w:val="ListBullet"/>
            </w:pPr>
            <w:r w:rsidRPr="001535CE">
              <w:t>Uses the internet as a research tool</w:t>
            </w:r>
          </w:p>
        </w:tc>
      </w:tr>
    </w:tbl>
    <w:p w:rsidR="00000000" w:rsidRPr="001535CE" w:rsidP="001535CE">
      <w:pPr>
        <w:pStyle w:val="BodyText"/>
      </w:pPr>
    </w:p>
    <w:p w:rsidR="00000000" w:rsidRPr="001535CE" w:rsidP="001535CE">
      <w:pPr>
        <w:pStyle w:val="AllowPageBreak"/>
      </w:pPr>
    </w:p>
    <w:p w:rsidR="00000000" w:rsidRPr="001535CE" w:rsidP="001535CE">
      <w:pPr>
        <w:pStyle w:val="Heading1"/>
      </w:pPr>
      <w:bookmarkStart w:id="6" w:name="O_1146608"/>
      <w:bookmarkEnd w:id="6"/>
      <w:r w:rsidRPr="001535CE">
        <w:t>Unit Mapping Information</w:t>
      </w:r>
    </w:p>
    <w:p w:rsidR="00000000" w:rsidRPr="001535CE" w:rsidP="00F2775E">
      <w:pPr>
        <w:pStyle w:val="BodyText"/>
      </w:pPr>
      <w:r w:rsidRPr="001535CE">
        <w:t>Supersedes and is equivalent to CUAPRF301 Create and tell stories.</w:t>
      </w:r>
    </w:p>
    <w:p w:rsidR="00000000" w:rsidRPr="001535CE" w:rsidP="001535CE">
      <w:pPr>
        <w:pStyle w:val="Heading1"/>
      </w:pPr>
      <w:bookmarkStart w:id="7" w:name="O_1146601"/>
      <w:bookmarkEnd w:id="7"/>
      <w:r w:rsidRPr="001535CE">
        <w:t>Links</w:t>
      </w:r>
    </w:p>
    <w:p w:rsidR="00000000" w:rsidRPr="001535CE" w:rsidP="00F2775E">
      <w:pPr>
        <w:pStyle w:val="BodyText"/>
      </w:pPr>
      <w:r w:rsidRPr="001535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2D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35CE" w:rsidP="00F2775E">
      <w:pPr>
        <w:pStyle w:val="BodyText"/>
        <w:sectPr w:rsidSect="001535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35CE" w:rsidP="001535CE">
      <w:pPr>
        <w:pStyle w:val="SuperHeading"/>
      </w:pPr>
      <w:r w:rsidRPr="001535CE">
        <w:t xml:space="preserve">Assessment Requirements for CUAPRF311 Create and perform stories </w:t>
      </w:r>
      <w:r w:rsidRPr="001535CE">
        <w:t>for theatre</w:t>
      </w:r>
    </w:p>
    <w:p w:rsidR="00000000" w:rsidRPr="001535CE" w:rsidP="001535CE">
      <w:pPr>
        <w:pStyle w:val="Heading1"/>
      </w:pPr>
      <w:bookmarkStart w:id="8" w:name="O_1146603"/>
      <w:bookmarkEnd w:id="8"/>
      <w:r w:rsidRPr="001535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5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rPr>
                <w:rStyle w:val="SpecialBold"/>
              </w:rPr>
              <w:t>Comments</w:t>
            </w:r>
          </w:p>
        </w:tc>
      </w:tr>
      <w:tr w:rsidTr="001535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CE">
            <w:pPr>
              <w:pStyle w:val="BodyText"/>
              <w:rPr>
                <w:lang w:val="en-NZ"/>
              </w:rPr>
            </w:pPr>
            <w:r w:rsidRPr="001535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CE" w:rsidP="001535CE">
            <w:pPr>
              <w:pStyle w:val="BodyText"/>
            </w:pPr>
            <w:r w:rsidRPr="001535CE">
              <w:t>This version first released with CUA Creative Arts and Culture Training Package Version 5.0.</w:t>
            </w:r>
          </w:p>
        </w:tc>
      </w:tr>
    </w:tbl>
    <w:p w:rsidR="00000000" w:rsidRPr="001535CE" w:rsidP="001535CE">
      <w:pPr>
        <w:pStyle w:val="BodyText"/>
      </w:pPr>
    </w:p>
    <w:p w:rsidR="00000000" w:rsidRPr="001535CE" w:rsidP="001535CE">
      <w:pPr>
        <w:pStyle w:val="AllowPageBreak"/>
      </w:pPr>
    </w:p>
    <w:p w:rsidR="00000000" w:rsidRPr="001535CE" w:rsidP="001535CE">
      <w:pPr>
        <w:pStyle w:val="Heading1"/>
      </w:pPr>
      <w:bookmarkStart w:id="9" w:name="O_1146606"/>
      <w:bookmarkEnd w:id="9"/>
      <w:r w:rsidRPr="001535CE">
        <w:t>Performance Evidence</w:t>
      </w:r>
    </w:p>
    <w:p w:rsidR="00000000" w:rsidRPr="001535CE" w:rsidP="00F2775E">
      <w:pPr>
        <w:pStyle w:val="BodyText"/>
      </w:pPr>
      <w:r w:rsidRPr="001535CE">
        <w:t>The candidate must demonstrate the ability to complete the tasks outlined in the elements, performance criteria and foundation skills of this unit, including evidence of the ability to:</w:t>
      </w:r>
    </w:p>
    <w:p w:rsidR="00000000" w:rsidRPr="001535CE" w:rsidP="001535CE">
      <w:pPr>
        <w:pStyle w:val="ListBullet"/>
      </w:pPr>
      <w:r w:rsidRPr="001535CE">
        <w:t>create and perform at least two original stories for performances, at</w:t>
      </w:r>
      <w:r w:rsidRPr="001535CE">
        <w:t xml:space="preserve"> least one of which must be a solo and at least one of which must be in an ensemble.</w:t>
      </w:r>
    </w:p>
    <w:p w:rsidR="00000000" w:rsidRPr="001535CE" w:rsidP="001535CE">
      <w:pPr>
        <w:pStyle w:val="List"/>
      </w:pPr>
    </w:p>
    <w:p w:rsidR="00000000" w:rsidRPr="001535CE" w:rsidP="00F2775E">
      <w:pPr>
        <w:pStyle w:val="BodyText"/>
      </w:pPr>
      <w:r w:rsidRPr="001535CE">
        <w:t xml:space="preserve">In the course of the above the candidate must: </w:t>
      </w:r>
    </w:p>
    <w:p w:rsidR="00000000" w:rsidRPr="001535CE" w:rsidP="001535CE">
      <w:pPr>
        <w:pStyle w:val="ListBullet"/>
      </w:pPr>
      <w:r w:rsidRPr="001535CE">
        <w:t xml:space="preserve">distinguish major story-telling styles according to their purposes, cultural and dramatic features and </w:t>
      </w:r>
      <w:r w:rsidRPr="001535CE">
        <w:t>relationship with audiences</w:t>
      </w:r>
    </w:p>
    <w:p w:rsidR="00000000" w:rsidRPr="001535CE" w:rsidP="001535CE">
      <w:pPr>
        <w:pStyle w:val="ListBullet"/>
      </w:pPr>
      <w:r w:rsidRPr="001535CE">
        <w:t>tell stories in major stylistic and cultural categories</w:t>
      </w:r>
    </w:p>
    <w:p w:rsidR="00000000" w:rsidRPr="001535CE" w:rsidP="001535CE">
      <w:pPr>
        <w:pStyle w:val="ListBullet"/>
      </w:pPr>
      <w:r w:rsidRPr="001535CE">
        <w:t>seek and apply feedback on effectiveness of own story creation and performance</w:t>
      </w:r>
    </w:p>
    <w:p w:rsidR="00000000" w:rsidRPr="001535CE" w:rsidP="001535CE">
      <w:pPr>
        <w:pStyle w:val="ListBullet"/>
      </w:pPr>
      <w:r w:rsidRPr="001535CE">
        <w:t>apply performance techniques when communicating stories to audiences.</w:t>
      </w:r>
    </w:p>
    <w:p w:rsidR="00000000" w:rsidRPr="001535CE" w:rsidP="001535CE">
      <w:pPr>
        <w:pStyle w:val="AllowPageBreak"/>
      </w:pPr>
    </w:p>
    <w:p w:rsidR="00000000" w:rsidRPr="001535CE" w:rsidP="001535CE">
      <w:pPr>
        <w:pStyle w:val="Heading1"/>
      </w:pPr>
      <w:bookmarkStart w:id="10" w:name="O_1146605"/>
      <w:bookmarkEnd w:id="10"/>
      <w:r w:rsidRPr="001535CE">
        <w:t>Know</w:t>
      </w:r>
      <w:r w:rsidRPr="001535CE">
        <w:t>ledge Evidence</w:t>
      </w:r>
    </w:p>
    <w:p w:rsidR="00000000" w:rsidRPr="001535CE" w:rsidP="00F2775E">
      <w:pPr>
        <w:pStyle w:val="BodyText"/>
      </w:pPr>
      <w:r w:rsidRPr="001535CE">
        <w:t>The candidate must be able to demonstrate knowledge to complete the tasks outlined in the elements, performance criteria and foundation skills of this unit, including knowledge of:</w:t>
      </w:r>
    </w:p>
    <w:p w:rsidR="00000000" w:rsidRPr="001535CE" w:rsidP="001535CE">
      <w:pPr>
        <w:pStyle w:val="ListBullet"/>
      </w:pPr>
      <w:r w:rsidRPr="001535CE">
        <w:t>in the context of creating and telling stories:</w:t>
      </w:r>
    </w:p>
    <w:p w:rsidR="00000000" w:rsidRPr="001535CE" w:rsidP="001535CE">
      <w:pPr>
        <w:pStyle w:val="ListBullet2"/>
      </w:pPr>
      <w:r w:rsidRPr="001535CE">
        <w:t>relationsh</w:t>
      </w:r>
      <w:r w:rsidRPr="001535CE">
        <w:t>ip between contemporary theatrical use of the narrative form and older traditions</w:t>
      </w:r>
    </w:p>
    <w:p w:rsidR="00000000" w:rsidRPr="001535CE" w:rsidP="001535CE">
      <w:pPr>
        <w:pStyle w:val="ListBullet2"/>
      </w:pPr>
      <w:r w:rsidRPr="001535CE">
        <w:t>procedures for using staging to create dramatic effects</w:t>
      </w:r>
    </w:p>
    <w:p w:rsidR="00000000" w:rsidRPr="001535CE" w:rsidP="001535CE">
      <w:pPr>
        <w:pStyle w:val="ListBullet2"/>
      </w:pPr>
      <w:r w:rsidRPr="001535CE">
        <w:t>impact of voice and the vocal process on audiences</w:t>
      </w:r>
    </w:p>
    <w:p w:rsidR="00000000" w:rsidRPr="001535CE" w:rsidP="001535CE">
      <w:pPr>
        <w:pStyle w:val="ListBullet2"/>
      </w:pPr>
      <w:r w:rsidRPr="001535CE">
        <w:t>common theatre conventions followed by performers</w:t>
      </w:r>
    </w:p>
    <w:p w:rsidR="00000000" w:rsidRPr="001535CE" w:rsidP="001535CE">
      <w:pPr>
        <w:pStyle w:val="ListBullet"/>
      </w:pPr>
      <w:r w:rsidRPr="001535CE">
        <w:t>relationship between storytelling and semantics, syntax and pragmatics</w:t>
      </w:r>
    </w:p>
    <w:p w:rsidR="00000000" w:rsidRPr="001535CE" w:rsidP="001535CE">
      <w:pPr>
        <w:pStyle w:val="ListBullet"/>
      </w:pPr>
      <w:r w:rsidRPr="001535CE">
        <w:t>history of narration and story-telling in cultural, religious, educational and entertainment contexts</w:t>
      </w:r>
    </w:p>
    <w:p w:rsidR="00000000" w:rsidRPr="001535CE" w:rsidP="001535CE">
      <w:pPr>
        <w:pStyle w:val="ListBullet"/>
      </w:pPr>
      <w:r w:rsidRPr="001535CE">
        <w:t>strategies to respond to feedback and good practice to improve own story creation a</w:t>
      </w:r>
      <w:r w:rsidRPr="001535CE">
        <w:t>nd performance</w:t>
      </w:r>
    </w:p>
    <w:p w:rsidR="00000000" w:rsidRPr="001535CE" w:rsidP="001535CE">
      <w:pPr>
        <w:pStyle w:val="ListBullet"/>
      </w:pPr>
      <w:r w:rsidRPr="001535CE">
        <w:t>processes for maintaining cultural integrity for text and stories containing cultural content</w:t>
      </w:r>
    </w:p>
    <w:p w:rsidR="00000000" w:rsidRPr="001535CE" w:rsidP="001535CE">
      <w:pPr>
        <w:pStyle w:val="ListBullet"/>
      </w:pPr>
      <w:r w:rsidRPr="001535CE">
        <w:t>structural characteristics and formats of major story-telling styles</w:t>
      </w:r>
    </w:p>
    <w:p w:rsidR="00000000" w:rsidRPr="001535CE" w:rsidP="001535CE">
      <w:pPr>
        <w:pStyle w:val="ListBullet"/>
      </w:pPr>
      <w:r w:rsidRPr="001535CE">
        <w:t>processes and methodologies for creating texts and stories</w:t>
      </w:r>
    </w:p>
    <w:p w:rsidR="00000000" w:rsidRPr="001535CE" w:rsidP="001535CE">
      <w:pPr>
        <w:pStyle w:val="ListBullet"/>
      </w:pPr>
      <w:r w:rsidRPr="001535CE">
        <w:t>performance techniq</w:t>
      </w:r>
      <w:r w:rsidRPr="001535CE">
        <w:t>ues</w:t>
      </w:r>
    </w:p>
    <w:p w:rsidR="00000000" w:rsidRPr="001535CE" w:rsidP="001535CE">
      <w:pPr>
        <w:pStyle w:val="ListBullet"/>
      </w:pPr>
      <w:r w:rsidRPr="001535CE">
        <w:t>principles and characteristics of non-verbal communication and body language.</w:t>
      </w:r>
    </w:p>
    <w:p w:rsidR="00000000" w:rsidRPr="001535CE" w:rsidP="001535CE">
      <w:pPr>
        <w:pStyle w:val="AllowPageBreak"/>
      </w:pPr>
    </w:p>
    <w:p w:rsidR="00000000" w:rsidRPr="001535CE" w:rsidP="001535CE">
      <w:pPr>
        <w:pStyle w:val="Heading1"/>
      </w:pPr>
      <w:bookmarkStart w:id="11" w:name="O_1146604"/>
      <w:bookmarkEnd w:id="11"/>
      <w:r w:rsidRPr="001535CE">
        <w:t>Assessment Conditions</w:t>
      </w:r>
    </w:p>
    <w:p w:rsidR="00000000" w:rsidRPr="001535CE" w:rsidP="00F2775E">
      <w:pPr>
        <w:pStyle w:val="BodyText"/>
      </w:pPr>
      <w:r w:rsidRPr="001535CE">
        <w:t xml:space="preserve">Skills in this unit must be demonstrated in a workplace or simulated environment where the conditions are typical of those in a working environment in this industry. </w:t>
      </w:r>
    </w:p>
    <w:p w:rsidR="00000000" w:rsidRPr="001535CE" w:rsidP="00F2775E">
      <w:pPr>
        <w:pStyle w:val="BodyText"/>
      </w:pPr>
      <w:r w:rsidRPr="001535CE">
        <w:t>This includes access to:</w:t>
      </w:r>
    </w:p>
    <w:p w:rsidR="00000000" w:rsidRPr="001535CE" w:rsidP="001535CE">
      <w:pPr>
        <w:pStyle w:val="ListBullet"/>
      </w:pPr>
      <w:r w:rsidRPr="001535CE">
        <w:t>venue with performance space and acoustic qualities</w:t>
      </w:r>
    </w:p>
    <w:p w:rsidR="00000000" w:rsidRPr="001535CE" w:rsidP="001535CE">
      <w:pPr>
        <w:pStyle w:val="ListBullet"/>
      </w:pPr>
      <w:r w:rsidRPr="001535CE">
        <w:t>performance</w:t>
      </w:r>
      <w:r w:rsidRPr="001535CE">
        <w:t xml:space="preserve"> opportunities with an ensemble and solo</w:t>
      </w:r>
    </w:p>
    <w:p w:rsidR="00000000" w:rsidRPr="001535CE" w:rsidP="001535CE">
      <w:pPr>
        <w:pStyle w:val="ListBullet"/>
      </w:pPr>
      <w:r w:rsidRPr="001535CE">
        <w:t>scripts or story resources for discussion.</w:t>
      </w:r>
    </w:p>
    <w:p w:rsidR="00000000" w:rsidRPr="001535CE" w:rsidP="001535CE">
      <w:pPr>
        <w:pStyle w:val="List"/>
      </w:pPr>
    </w:p>
    <w:p w:rsidR="00000000" w:rsidRPr="001535CE" w:rsidP="00F2775E">
      <w:pPr>
        <w:pStyle w:val="BodyText"/>
      </w:pPr>
      <w:r w:rsidRPr="001535CE">
        <w:t>Assessors of this unit must satisfy the requirements for assessors in applicable vocational educational and training legislation, frameworks and/or standards.</w:t>
      </w:r>
    </w:p>
    <w:p w:rsidR="00000000" w:rsidRPr="001535CE" w:rsidP="001535CE">
      <w:pPr>
        <w:pStyle w:val="Heading1"/>
      </w:pPr>
      <w:bookmarkStart w:id="12" w:name="O_1146602"/>
      <w:bookmarkEnd w:id="12"/>
      <w:r w:rsidRPr="001535CE">
        <w:t>Links</w:t>
      </w:r>
    </w:p>
    <w:p w:rsidR="00000000" w:rsidRPr="001535CE" w:rsidP="00F2775E">
      <w:pPr>
        <w:pStyle w:val="BodyText"/>
      </w:pPr>
      <w:r w:rsidRPr="001535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2D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35CE" w:rsidP="001535CE"/>
    <w:sectPr w:rsidSect="001535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 w:rsidRPr="00F2775E" w:rsidP="00F27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5E" w:rsidP="00153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75E" w:rsidP="00153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775E" w:rsidP="001535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 w:rsidP="00153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775E">
      <w:t>Approved</w:t>
    </w:r>
    <w:r w:rsidR="00F277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77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775E">
      <w:rPr>
        <w:noProof/>
      </w:rPr>
      <w:t>4</w:t>
    </w:r>
    <w:r>
      <w:rPr>
        <w:noProof/>
      </w:rPr>
      <w:fldChar w:fldCharType="end"/>
    </w:r>
  </w:p>
  <w:p w:rsidR="001535CE" w:rsidP="00153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77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775E">
      <w:t>Service and Creative Skills Australia</w:t>
    </w:r>
    <w:r w:rsidR="00F2775E">
      <w:fldChar w:fldCharType="end"/>
    </w:r>
  </w:p>
  <w:p w:rsidR="001535CE" w:rsidP="00153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5CE" w:rsidRPr="00F2775E" w:rsidP="00F27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5E" w:rsidRPr="002D2AF8" w:rsidP="00153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CUAPRF311 Create and perform stories for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775E" w:rsidP="001535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CE" w:rsidRPr="002D2AF8" w:rsidP="00153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775E">
      <w:t>CUAPRF311 Create and perform stories for theatre</w:t>
    </w:r>
    <w:r w:rsidR="00F277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775E">
      <w:rPr>
        <w:noProof/>
      </w:rPr>
      <w:t>2 March 2025</w:t>
    </w:r>
    <w:r>
      <w:fldChar w:fldCharType="end"/>
    </w:r>
  </w:p>
  <w:p w:rsidR="001535CE" w:rsidP="00153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E8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86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E5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5CE"/>
  </w:style>
  <w:style w:type="character" w:customStyle="1" w:styleId="Heading1Char">
    <w:name w:val="Heading 1 Char"/>
    <w:basedOn w:val="DefaultParagraphFont"/>
    <w:link w:val="Heading1"/>
    <w:rsid w:val="00153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5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5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5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5CE"/>
    <w:rPr>
      <w:b/>
      <w:spacing w:val="0"/>
    </w:rPr>
  </w:style>
  <w:style w:type="paragraph" w:styleId="ListBullet2">
    <w:name w:val="List Bullet 2"/>
    <w:basedOn w:val="List2"/>
    <w:rsid w:val="001535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35CE"/>
    <w:rPr>
      <w:i/>
    </w:rPr>
  </w:style>
  <w:style w:type="paragraph" w:customStyle="1" w:styleId="SuperHeading">
    <w:name w:val="SuperHeading"/>
    <w:basedOn w:val="Normal"/>
    <w:rsid w:val="00153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5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5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5CE"/>
  </w:style>
  <w:style w:type="paragraph" w:styleId="TableofFigures">
    <w:name w:val="table of figures"/>
    <w:basedOn w:val="Normal"/>
    <w:next w:val="Normal"/>
    <w:semiHidden/>
    <w:rsid w:val="00153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5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5CE"/>
    <w:rPr>
      <w:rFonts w:ascii="Wingdings" w:hAnsi="Wingdings"/>
    </w:rPr>
  </w:style>
  <w:style w:type="paragraph" w:customStyle="1" w:styleId="TableHeading">
    <w:name w:val="Table Heading"/>
    <w:basedOn w:val="HeadingBase"/>
    <w:rsid w:val="00153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5CE"/>
    <w:rPr>
      <w:color w:val="0033CC"/>
      <w:u w:val="none"/>
    </w:rPr>
  </w:style>
  <w:style w:type="paragraph" w:customStyle="1" w:styleId="BodyTextRight">
    <w:name w:val="Body Text Right"/>
    <w:basedOn w:val="BodyText"/>
    <w:rsid w:val="00153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5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5CE"/>
    <w:rPr>
      <w:sz w:val="32"/>
    </w:rPr>
  </w:style>
  <w:style w:type="paragraph" w:customStyle="1" w:styleId="HeadingProcedure">
    <w:name w:val="Heading Procedure"/>
    <w:basedOn w:val="HeadingBase"/>
    <w:next w:val="Normal"/>
    <w:rsid w:val="00153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5CE"/>
    <w:pPr>
      <w:spacing w:before="60" w:after="60"/>
    </w:pPr>
  </w:style>
  <w:style w:type="paragraph" w:styleId="ListContinue">
    <w:name w:val="List Continue"/>
    <w:basedOn w:val="List"/>
    <w:rsid w:val="001535CE"/>
    <w:pPr>
      <w:ind w:firstLine="0"/>
    </w:pPr>
  </w:style>
  <w:style w:type="paragraph" w:customStyle="1" w:styleId="ListNote">
    <w:name w:val="List Note"/>
    <w:basedOn w:val="List"/>
    <w:rsid w:val="00153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5CE"/>
    <w:rPr>
      <w:rFonts w:ascii="Courier New" w:hAnsi="Courier New"/>
    </w:rPr>
  </w:style>
  <w:style w:type="paragraph" w:customStyle="1" w:styleId="NoteBullet">
    <w:name w:val="Note Bullet"/>
    <w:basedOn w:val="Note"/>
    <w:rsid w:val="00153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5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5CE"/>
    <w:rPr>
      <w:b/>
      <w:smallCaps/>
    </w:rPr>
  </w:style>
  <w:style w:type="paragraph" w:customStyle="1" w:styleId="TableListNumber">
    <w:name w:val="Table List Number"/>
    <w:basedOn w:val="ListNumber"/>
    <w:rsid w:val="00153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5CE"/>
    <w:pPr>
      <w:numPr>
        <w:numId w:val="9"/>
      </w:numPr>
    </w:pPr>
  </w:style>
  <w:style w:type="paragraph" w:customStyle="1" w:styleId="ListAlpha2">
    <w:name w:val="List Alpha 2"/>
    <w:basedOn w:val="List2"/>
    <w:rsid w:val="001535CE"/>
    <w:pPr>
      <w:numPr>
        <w:numId w:val="8"/>
      </w:numPr>
    </w:pPr>
  </w:style>
  <w:style w:type="paragraph" w:styleId="List2">
    <w:name w:val="List 2"/>
    <w:basedOn w:val="BodyText"/>
    <w:rsid w:val="00153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5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5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5CE"/>
    <w:pPr>
      <w:numPr>
        <w:numId w:val="4"/>
      </w:numPr>
    </w:pPr>
  </w:style>
  <w:style w:type="paragraph" w:styleId="ListContinue2">
    <w:name w:val="List Continue 2"/>
    <w:basedOn w:val="List2"/>
    <w:rsid w:val="001535CE"/>
    <w:pPr>
      <w:ind w:firstLine="0"/>
    </w:pPr>
  </w:style>
  <w:style w:type="paragraph" w:styleId="ListContinue3">
    <w:name w:val="List Continue 3"/>
    <w:basedOn w:val="List3"/>
    <w:rsid w:val="001535CE"/>
    <w:pPr>
      <w:ind w:left="1021" w:firstLine="0"/>
    </w:pPr>
  </w:style>
  <w:style w:type="paragraph" w:styleId="ListContinue4">
    <w:name w:val="List Continue 4"/>
    <w:basedOn w:val="List4"/>
    <w:rsid w:val="001535CE"/>
    <w:pPr>
      <w:ind w:firstLine="0"/>
    </w:pPr>
  </w:style>
  <w:style w:type="paragraph" w:styleId="ListContinue5">
    <w:name w:val="List Continue 5"/>
    <w:basedOn w:val="List5"/>
    <w:rsid w:val="001535CE"/>
    <w:pPr>
      <w:ind w:firstLine="0"/>
    </w:pPr>
  </w:style>
  <w:style w:type="paragraph" w:styleId="ListNumber3">
    <w:name w:val="List Number 3"/>
    <w:basedOn w:val="List3"/>
    <w:rsid w:val="001535CE"/>
    <w:pPr>
      <w:numPr>
        <w:numId w:val="5"/>
      </w:numPr>
    </w:pPr>
  </w:style>
  <w:style w:type="paragraph" w:styleId="ListNumber4">
    <w:name w:val="List Number 4"/>
    <w:basedOn w:val="List4"/>
    <w:rsid w:val="001535CE"/>
    <w:pPr>
      <w:numPr>
        <w:numId w:val="6"/>
      </w:numPr>
    </w:pPr>
  </w:style>
  <w:style w:type="paragraph" w:styleId="ListNumber5">
    <w:name w:val="List Number 5"/>
    <w:basedOn w:val="List5"/>
    <w:rsid w:val="001535CE"/>
    <w:pPr>
      <w:numPr>
        <w:numId w:val="7"/>
      </w:numPr>
    </w:pPr>
  </w:style>
  <w:style w:type="paragraph" w:styleId="BlockText">
    <w:name w:val="Block Text"/>
    <w:basedOn w:val="Normal"/>
    <w:rsid w:val="00153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5CE"/>
    <w:rPr>
      <w:sz w:val="16"/>
      <w:vertAlign w:val="superscript"/>
    </w:rPr>
  </w:style>
  <w:style w:type="character" w:customStyle="1" w:styleId="Symbols">
    <w:name w:val="Symbols"/>
    <w:basedOn w:val="DefaultParagraphFont"/>
    <w:rsid w:val="001535CE"/>
    <w:rPr>
      <w:rFonts w:ascii="Symbol" w:hAnsi="Symbol"/>
    </w:rPr>
  </w:style>
  <w:style w:type="character" w:customStyle="1" w:styleId="MenuOptions">
    <w:name w:val="Menu Options"/>
    <w:basedOn w:val="DefaultParagraphFont"/>
    <w:rsid w:val="00153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5CE"/>
    <w:rPr>
      <w:b/>
    </w:rPr>
  </w:style>
  <w:style w:type="character" w:customStyle="1" w:styleId="Underlined">
    <w:name w:val="Underlined"/>
    <w:basedOn w:val="DefaultParagraphFont"/>
    <w:rsid w:val="001535CE"/>
    <w:rPr>
      <w:u w:val="single"/>
    </w:rPr>
  </w:style>
  <w:style w:type="paragraph" w:customStyle="1" w:styleId="TableBodyTextRight">
    <w:name w:val="Table Body Text Right"/>
    <w:basedOn w:val="TableBodyText"/>
    <w:rsid w:val="00153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5CE"/>
    <w:rPr>
      <w:sz w:val="18"/>
    </w:rPr>
  </w:style>
  <w:style w:type="paragraph" w:customStyle="1" w:styleId="BodySmallRight">
    <w:name w:val="Body Small Right"/>
    <w:basedOn w:val="BodyTextRight"/>
    <w:rsid w:val="001535CE"/>
    <w:rPr>
      <w:sz w:val="18"/>
      <w:szCs w:val="18"/>
    </w:rPr>
  </w:style>
  <w:style w:type="paragraph" w:customStyle="1" w:styleId="MarginEdition">
    <w:name w:val="Margin Edition"/>
    <w:basedOn w:val="MarginNote"/>
    <w:rsid w:val="00153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5CE"/>
    <w:rPr>
      <w:sz w:val="2"/>
      <w:szCs w:val="2"/>
    </w:rPr>
  </w:style>
  <w:style w:type="character" w:customStyle="1" w:styleId="Small">
    <w:name w:val="Small"/>
    <w:basedOn w:val="DefaultParagraphFont"/>
    <w:rsid w:val="001535CE"/>
    <w:rPr>
      <w:sz w:val="16"/>
    </w:rPr>
  </w:style>
  <w:style w:type="paragraph" w:customStyle="1" w:styleId="WideTable">
    <w:name w:val="Wide Table"/>
    <w:basedOn w:val="Normal"/>
    <w:rsid w:val="00153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5CE"/>
  </w:style>
  <w:style w:type="paragraph" w:styleId="Quote">
    <w:name w:val="Quote"/>
    <w:basedOn w:val="Heading1"/>
    <w:link w:val="QuoteChar"/>
    <w:qFormat/>
    <w:rsid w:val="00153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5CE"/>
    <w:pPr>
      <w:pageBreakBefore/>
    </w:pPr>
  </w:style>
  <w:style w:type="paragraph" w:customStyle="1" w:styleId="Border">
    <w:name w:val="Border"/>
    <w:basedOn w:val="Normal"/>
    <w:qFormat/>
    <w:rsid w:val="00153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5CE"/>
    <w:rPr>
      <w:u w:val="single"/>
    </w:rPr>
  </w:style>
  <w:style w:type="character" w:customStyle="1" w:styleId="BoldandItalics">
    <w:name w:val="Bold and Italics"/>
    <w:qFormat/>
    <w:rsid w:val="001535CE"/>
    <w:rPr>
      <w:b/>
      <w:i/>
      <w:u w:val="none"/>
    </w:rPr>
  </w:style>
  <w:style w:type="paragraph" w:styleId="BalloonText">
    <w:name w:val="Balloon Text"/>
    <w:basedOn w:val="Normal"/>
    <w:link w:val="BalloonTextChar"/>
    <w:rsid w:val="00153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5CE"/>
    <w:pPr>
      <w:spacing w:before="0" w:after="0"/>
    </w:pPr>
  </w:style>
  <w:style w:type="paragraph" w:customStyle="1" w:styleId="BodyTextBold">
    <w:name w:val="Body Text Bold"/>
    <w:basedOn w:val="BodyText"/>
    <w:qFormat/>
    <w:rsid w:val="001535CE"/>
    <w:rPr>
      <w:b/>
    </w:rPr>
  </w:style>
  <w:style w:type="character" w:styleId="Hyperlink">
    <w:name w:val="Hyperlink"/>
    <w:basedOn w:val="DefaultParagraphFont"/>
    <w:uiPriority w:val="99"/>
    <w:unhideWhenUsed/>
    <w:rsid w:val="00F27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5564</Characters>
  <Application>Microsoft Office Word</Application>
  <DocSecurity>0</DocSecurity>
  <Lines>168</Lines>
  <Paragraphs>114</Paragraphs>
  <ScaleCrop>false</ScaleCrop>
  <Company>Author-it Software Corporation Ltd.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CUAPRF311 Create and perform stories for theatre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