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751" w:rsidP="004E1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CUAPPR601 Originate a body of independent creative work</w:t>
      </w:r>
      <w:r>
        <w:fldChar w:fldCharType="end"/>
      </w:r>
    </w:p>
    <w:p w:rsidR="004E1751" w:rsidP="004E1751">
      <w:pPr>
        <w:pStyle w:val="Version"/>
        <w:sectPr w:rsidSect="00606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0C9" w:rsidP="006060C9">
      <w:pPr>
        <w:pStyle w:val="SuperHeading"/>
      </w:pPr>
      <w:r w:rsidRPr="006060C9">
        <w:t>CUAPPR601 Originate a body of independent creative work</w:t>
      </w:r>
    </w:p>
    <w:p w:rsidR="00000000" w:rsidRPr="006060C9" w:rsidP="006060C9">
      <w:pPr>
        <w:pStyle w:val="Heading1"/>
      </w:pPr>
      <w:bookmarkStart w:id="1" w:name="O_791109"/>
      <w:bookmarkEnd w:id="1"/>
      <w:r w:rsidRPr="006060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rPr>
                <w:rStyle w:val="SpecialBold"/>
              </w:rPr>
              <w:t>Comments</w:t>
            </w:r>
          </w:p>
        </w:tc>
      </w:tr>
      <w:tr w:rsidTr="0060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This version first released with CUA Creative Arts and Culture Training Package version 2.0.</w:t>
            </w:r>
          </w:p>
        </w:tc>
      </w:tr>
    </w:tbl>
    <w:p w:rsidR="00000000" w:rsidRPr="006060C9" w:rsidP="006060C9">
      <w:pPr>
        <w:pStyle w:val="BodyText"/>
      </w:pPr>
    </w:p>
    <w:p w:rsidR="00000000" w:rsidRPr="006060C9" w:rsidP="006060C9">
      <w:pPr>
        <w:pStyle w:val="AllowPageBreak"/>
      </w:pPr>
    </w:p>
    <w:p w:rsidR="00000000" w:rsidRPr="006060C9" w:rsidP="006060C9">
      <w:pPr>
        <w:pStyle w:val="Heading1"/>
      </w:pPr>
      <w:bookmarkStart w:id="2" w:name="O_791110"/>
      <w:bookmarkEnd w:id="2"/>
      <w:r w:rsidRPr="006060C9">
        <w:t>Application</w:t>
      </w:r>
    </w:p>
    <w:p w:rsidR="00000000" w:rsidRPr="006060C9" w:rsidP="004E1751">
      <w:pPr>
        <w:pStyle w:val="BodyText"/>
      </w:pPr>
      <w:r w:rsidRPr="006060C9">
        <w:t>This unit describes the skills and knowledge required to independen</w:t>
      </w:r>
      <w:r w:rsidRPr="006060C9">
        <w:t>tly conceive a coherent body of creative work at a professional level. The unit involves experimenting with ideas to evolve own ideas and approaches, refining and developing concepts and techniques in artistic practice, and planning and managing own creati</w:t>
      </w:r>
      <w:r w:rsidRPr="006060C9">
        <w:t>ve project through to finished product. It also involves engaging with peers and industry networks in ways that develop and confirm own place as an arts professional.</w:t>
      </w:r>
    </w:p>
    <w:p w:rsidR="00000000" w:rsidRPr="006060C9" w:rsidP="004E1751">
      <w:pPr>
        <w:pStyle w:val="BodyText"/>
      </w:pPr>
      <w:r w:rsidRPr="006060C9">
        <w:t xml:space="preserve">It applies to individuals who have a highly developed command of materials, process and </w:t>
      </w:r>
      <w:r w:rsidRPr="006060C9">
        <w:t>techniques in any creative form.</w:t>
      </w:r>
    </w:p>
    <w:p w:rsidR="00000000" w:rsidRPr="006060C9" w:rsidP="004E1751">
      <w:pPr>
        <w:pStyle w:val="BodyText"/>
      </w:pPr>
      <w:r w:rsidRPr="006060C9">
        <w:t>No licensing, legislative or certification conditions apply to this unit at the time of publication.</w:t>
      </w:r>
    </w:p>
    <w:p w:rsidR="00000000" w:rsidRPr="006060C9" w:rsidP="006060C9">
      <w:pPr>
        <w:pStyle w:val="Heading1"/>
      </w:pPr>
      <w:bookmarkStart w:id="3" w:name="O_791113"/>
      <w:bookmarkEnd w:id="3"/>
      <w:r w:rsidRPr="006060C9">
        <w:t>Unit Sector</w:t>
      </w:r>
    </w:p>
    <w:p w:rsidR="00000000" w:rsidRPr="006060C9" w:rsidP="004E1751">
      <w:pPr>
        <w:pStyle w:val="BodyText"/>
      </w:pPr>
      <w:r w:rsidRPr="006060C9">
        <w:t>Industry capability – professional practice</w:t>
      </w:r>
    </w:p>
    <w:p w:rsidR="00000000" w:rsidRPr="006060C9" w:rsidP="006060C9">
      <w:pPr>
        <w:pStyle w:val="Heading1"/>
      </w:pPr>
      <w:bookmarkStart w:id="4" w:name="O_791114"/>
      <w:bookmarkEnd w:id="4"/>
      <w:r w:rsidRPr="006060C9">
        <w:t>Elements and Performance Criter</w:t>
      </w:r>
      <w:r w:rsidRPr="006060C9">
        <w:t>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0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rPr>
                <w:rStyle w:val="SpecialBold"/>
              </w:rPr>
              <w:t>PERFORMANCE CRITERIA</w:t>
            </w:r>
          </w:p>
        </w:tc>
      </w:tr>
      <w:tr w:rsidTr="0060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1. Develop conceptual thinking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1.1 Identify potential for individualised or specialised research based on current practice</w:t>
            </w:r>
          </w:p>
          <w:p w:rsidR="00000000" w:rsidRPr="006060C9" w:rsidP="006060C9">
            <w:pPr>
              <w:pStyle w:val="BodyText"/>
            </w:pPr>
            <w:r w:rsidRPr="006060C9">
              <w:t>1.2 Investigate new sources of ideas, trends and research opportunities</w:t>
            </w:r>
          </w:p>
          <w:p w:rsidR="00000000" w:rsidRPr="006060C9" w:rsidP="006060C9">
            <w:pPr>
              <w:pStyle w:val="BodyText"/>
            </w:pPr>
            <w:r w:rsidRPr="006060C9">
              <w:t xml:space="preserve">1.3 Evaluate own practice to evolve personal ideas with due </w:t>
            </w:r>
            <w:r w:rsidRPr="006060C9">
              <w:t>consideration of intellectual pr</w:t>
            </w:r>
            <w:r w:rsidRPr="006060C9">
              <w:t>operty requirements</w:t>
            </w:r>
          </w:p>
          <w:p w:rsidR="00000000" w:rsidRPr="006060C9" w:rsidP="006060C9">
            <w:pPr>
              <w:pStyle w:val="BodyText"/>
            </w:pPr>
            <w:r w:rsidRPr="006060C9">
              <w:t>1.4 Use critical analysis to challenge assumptions, preconceptions and norms, and evolve ideas and innovative approaches for own work</w:t>
            </w:r>
          </w:p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 xml:space="preserve">1.5 Hone and adapt ideas for work and personal goals, based on emerging ideas and research </w:t>
            </w:r>
          </w:p>
        </w:tc>
      </w:tr>
      <w:tr w:rsidTr="0060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2. Seek professional opportunities and engagement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2.1 Pursue opportunities for professional work based on established goals and aspirations</w:t>
            </w:r>
          </w:p>
          <w:p w:rsidR="00000000" w:rsidRPr="006060C9" w:rsidP="006060C9">
            <w:pPr>
              <w:pStyle w:val="BodyText"/>
            </w:pPr>
            <w:r w:rsidRPr="006060C9">
              <w:t>2.2 Evaluate potential commercial opportunities as part of a viable professional practice</w:t>
            </w:r>
          </w:p>
          <w:p w:rsidR="00000000" w:rsidRPr="006060C9" w:rsidP="006060C9">
            <w:pPr>
              <w:pStyle w:val="BodyText"/>
            </w:pPr>
            <w:r w:rsidRPr="006060C9">
              <w:t>2.3 Engage with profession</w:t>
            </w:r>
            <w:r w:rsidRPr="006060C9">
              <w:t>als within and outside the arts community to further develop own ideas, professional identity and opportunities for work</w:t>
            </w:r>
          </w:p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2.4 Establish sustainable ways to support ongoing professional engagement</w:t>
            </w:r>
          </w:p>
        </w:tc>
      </w:tr>
      <w:tr w:rsidTr="0060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3. Plan an independent creative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3.1 Integrate indivi</w:t>
            </w:r>
            <w:r w:rsidRPr="006060C9">
              <w:t>dual research, personal ideas and professional realities to confirm the concept and strategy for a body of creative work</w:t>
            </w:r>
          </w:p>
          <w:p w:rsidR="00000000" w:rsidRPr="006060C9" w:rsidP="006060C9">
            <w:pPr>
              <w:pStyle w:val="BodyText"/>
            </w:pPr>
            <w:r w:rsidRPr="006060C9">
              <w:t>3.2 Develop and implement a plan incorporating objectives, resources, risk and contingency planning, budget and timelines, adjusting pl</w:t>
            </w:r>
            <w:r w:rsidRPr="006060C9">
              <w:t>an as necessary</w:t>
            </w:r>
          </w:p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 xml:space="preserve">3.3 Consider and integrate the promotion, exhibition and communication of the work in the planning process </w:t>
            </w:r>
          </w:p>
        </w:tc>
      </w:tr>
      <w:tr w:rsidTr="0060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4. Realise the body of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4.1 Integrate command of technique, materials and process to create finished work of professio</w:t>
            </w:r>
            <w:r w:rsidRPr="006060C9">
              <w:t>nal standard suitable for the public domain</w:t>
            </w:r>
          </w:p>
          <w:p w:rsidR="00000000" w:rsidRPr="006060C9" w:rsidP="006060C9">
            <w:pPr>
              <w:pStyle w:val="BodyText"/>
            </w:pPr>
            <w:r w:rsidRPr="006060C9">
              <w:t>4.2 Deepen individual engagement with techniques, ideas and the relationships between them</w:t>
            </w:r>
          </w:p>
          <w:p w:rsidR="00000000" w:rsidRPr="006060C9" w:rsidP="006060C9">
            <w:pPr>
              <w:pStyle w:val="BodyText"/>
            </w:pPr>
            <w:r w:rsidRPr="006060C9">
              <w:t>4.3 Apply critical and creative thinking to challenge, adapt and refine the creative work</w:t>
            </w:r>
          </w:p>
          <w:p w:rsidR="00000000" w:rsidRPr="006060C9" w:rsidP="006060C9">
            <w:pPr>
              <w:pStyle w:val="BodyText"/>
            </w:pPr>
            <w:r w:rsidRPr="006060C9">
              <w:t>4.4 Further evolve and refine i</w:t>
            </w:r>
            <w:r w:rsidRPr="006060C9">
              <w:t>deas through processes of experimentation and exploration</w:t>
            </w:r>
          </w:p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4.5 Address the disparate challenges of the project, adapting the project approach as required to complete work on time and within budget</w:t>
            </w:r>
          </w:p>
        </w:tc>
      </w:tr>
      <w:tr w:rsidTr="006060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5. Evaluate professional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5.1 Seek and apply constructi</w:t>
            </w:r>
            <w:r w:rsidRPr="006060C9">
              <w:t>ve feedback from others to improve own work</w:t>
            </w:r>
          </w:p>
          <w:p w:rsidR="00000000" w:rsidRPr="006060C9" w:rsidP="006060C9">
            <w:pPr>
              <w:pStyle w:val="BodyText"/>
            </w:pPr>
            <w:r w:rsidRPr="006060C9">
              <w:t>5.2 Evaluate work against planned strategy for own creative practice</w:t>
            </w:r>
          </w:p>
          <w:p w:rsidR="00000000" w:rsidRPr="006060C9" w:rsidP="006060C9">
            <w:pPr>
              <w:pStyle w:val="BodyText"/>
            </w:pPr>
            <w:r w:rsidRPr="006060C9">
              <w:t>5.3 Evaluate own work and technical skills in the context of work by others to extend own practice</w:t>
            </w:r>
          </w:p>
          <w:p w:rsidR="00000000" w:rsidRPr="006060C9" w:rsidP="006060C9">
            <w:pPr>
              <w:pStyle w:val="BodyText"/>
            </w:pPr>
            <w:r w:rsidRPr="006060C9">
              <w:t>5.4 Adjust work processes and practice as ne</w:t>
            </w:r>
            <w:r w:rsidRPr="006060C9">
              <w:t>cessary to improve technical, conceptual and commercial outcomes</w:t>
            </w:r>
          </w:p>
        </w:tc>
      </w:tr>
    </w:tbl>
    <w:p w:rsidR="00000000" w:rsidRPr="006060C9" w:rsidP="006060C9">
      <w:pPr>
        <w:pStyle w:val="BodyText"/>
      </w:pPr>
    </w:p>
    <w:p w:rsidR="00000000" w:rsidRPr="006060C9" w:rsidP="006060C9">
      <w:pPr>
        <w:pStyle w:val="AllowPageBreak"/>
      </w:pPr>
    </w:p>
    <w:p w:rsidR="00000000" w:rsidRPr="006060C9" w:rsidP="006060C9">
      <w:pPr>
        <w:pStyle w:val="Heading1"/>
      </w:pPr>
      <w:bookmarkStart w:id="5" w:name="O_791115"/>
      <w:bookmarkEnd w:id="5"/>
      <w:r w:rsidRPr="006060C9">
        <w:t>Foundation Skills</w:t>
      </w:r>
    </w:p>
    <w:p w:rsidR="00000000" w:rsidRPr="004E1751" w:rsidP="004E1751">
      <w:pPr>
        <w:pStyle w:val="BodyText"/>
        <w:rPr>
          <w:i/>
        </w:rPr>
      </w:pPr>
      <w:r w:rsidRPr="004E1751">
        <w:rPr>
          <w:rStyle w:val="Emphasis"/>
        </w:rPr>
        <w:t>This section describes language, literacy, numeracy and employment skills incorporated in the per</w:t>
      </w:r>
      <w:r w:rsidRPr="004E1751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Performance</w:t>
            </w:r>
          </w:p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rPr>
                <w:rStyle w:val="SpecialBold"/>
              </w:rPr>
              <w:t>Description</w:t>
            </w:r>
          </w:p>
        </w:tc>
      </w:tr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5.1, 5.3, 5.4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ListBullet"/>
            </w:pPr>
            <w:r w:rsidRPr="006060C9">
              <w:t xml:space="preserve">Identifies and analyses completed work through self-appraisal and by seeking the opinions of others </w:t>
            </w:r>
          </w:p>
          <w:p w:rsidR="00000000" w:rsidP="006060C9">
            <w:pPr>
              <w:pStyle w:val="ListBullet"/>
              <w:rPr>
                <w:lang w:val="en-NZ"/>
              </w:rPr>
            </w:pPr>
            <w:r w:rsidRPr="006060C9">
              <w:t>Considers improvements to own work by reflecting on connections between concepts, ideas and methodologies using a range of investigative and analytical techniques</w:t>
            </w:r>
          </w:p>
        </w:tc>
      </w:tr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ListBullet"/>
              <w:rPr>
                <w:lang w:val="en-NZ"/>
              </w:rPr>
            </w:pPr>
            <w:r w:rsidRPr="006060C9">
              <w:t>Identifies, analyses and evaluates new and contemporary information in order to</w:t>
            </w:r>
            <w:r w:rsidRPr="006060C9">
              <w:t xml:space="preserve"> develop goals and strategies for own body of work</w:t>
            </w:r>
          </w:p>
        </w:tc>
      </w:tr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ListBullet"/>
              <w:rPr>
                <w:lang w:val="en-NZ"/>
              </w:rPr>
            </w:pPr>
            <w:r w:rsidRPr="006060C9">
              <w:t>Prepares documentation of work that incorporates synthesis of knowledge and ideas using appropriate terminology and cohesive language in a format appropriate to purpose</w:t>
            </w:r>
          </w:p>
        </w:tc>
      </w:tr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3.2, 4.</w:t>
            </w:r>
            <w:r w:rsidRPr="006060C9">
              <w:t>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ListBullet"/>
            </w:pPr>
            <w:r w:rsidRPr="006060C9">
              <w:t>Calculates with whole numbers and routine fractions, decimals or percentages to determine and manage requirements, timeframe and cost of creative body of work</w:t>
            </w:r>
          </w:p>
          <w:p w:rsidR="00000000" w:rsidP="006060C9">
            <w:pPr>
              <w:pStyle w:val="ListBullet"/>
              <w:rPr>
                <w:lang w:val="en-NZ"/>
              </w:rPr>
            </w:pPr>
            <w:r w:rsidRPr="006060C9">
              <w:t>Selects, totals and orders required resources within budgetary and time constraints</w:t>
            </w:r>
          </w:p>
        </w:tc>
      </w:tr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ListBullet"/>
            </w:pPr>
            <w:r w:rsidRPr="006060C9">
              <w:t xml:space="preserve">Keeps abreast of trends and issues in a dynamic work environment </w:t>
            </w:r>
          </w:p>
          <w:p w:rsidR="00000000" w:rsidP="006060C9">
            <w:pPr>
              <w:pStyle w:val="ListBullet"/>
              <w:rPr>
                <w:lang w:val="en-NZ"/>
              </w:rPr>
            </w:pPr>
            <w:r w:rsidRPr="006060C9">
              <w:t>Reflects on personal goals, interests and priorities and challenges and revises plans as the need arises</w:t>
            </w:r>
          </w:p>
        </w:tc>
      </w:tr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 xml:space="preserve">2.3, 2.4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ListBullet"/>
              <w:rPr>
                <w:lang w:val="en-NZ"/>
              </w:rPr>
            </w:pPr>
            <w:r w:rsidRPr="006060C9">
              <w:t>Actively builds</w:t>
            </w:r>
            <w:r w:rsidRPr="006060C9">
              <w:t xml:space="preserve"> formal and informal networks at a professional level to include key people with expert skills, knowledge and connections</w:t>
            </w:r>
          </w:p>
        </w:tc>
      </w:tr>
      <w:tr w:rsidTr="006060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1.1, 1.3-1.5, 3.1, 3.2, 3.3, 4.1-4.5,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ListBullet"/>
            </w:pPr>
            <w:r w:rsidRPr="006060C9">
              <w:t>Develops plans to manage complex tasks with an awareness of how they may</w:t>
            </w:r>
            <w:r w:rsidRPr="006060C9">
              <w:t xml:space="preserve"> contribute to long-term goals</w:t>
            </w:r>
          </w:p>
          <w:p w:rsidR="00000000" w:rsidRPr="006060C9" w:rsidP="006060C9">
            <w:pPr>
              <w:pStyle w:val="ListBullet"/>
            </w:pPr>
            <w:r w:rsidRPr="006060C9">
              <w:t xml:space="preserve">Uses systematic, analytical processes in a variety of situations to gather relevant information and identify, evaluate and refine options for work </w:t>
            </w:r>
          </w:p>
          <w:p w:rsidR="00000000" w:rsidRPr="006060C9" w:rsidP="006060C9">
            <w:pPr>
              <w:pStyle w:val="ListBullet"/>
            </w:pPr>
            <w:r w:rsidRPr="006060C9">
              <w:t>Uses experiences to reflect on the way in which variables impact on decision outcomes and to contribute to refinement of decision-making processes in the future</w:t>
            </w:r>
          </w:p>
          <w:p w:rsidR="00000000" w:rsidRPr="006060C9" w:rsidP="006060C9">
            <w:pPr>
              <w:pStyle w:val="ListBullet"/>
            </w:pPr>
            <w:r w:rsidRPr="006060C9">
              <w:t>Recognises the critical importance of the ongoing exploration of new ideas to the viability and</w:t>
            </w:r>
            <w:r w:rsidRPr="006060C9">
              <w:t xml:space="preserve"> effectiveness of own role</w:t>
            </w:r>
          </w:p>
        </w:tc>
      </w:tr>
    </w:tbl>
    <w:p w:rsidR="00000000" w:rsidRPr="006060C9" w:rsidP="006060C9">
      <w:pPr>
        <w:pStyle w:val="BodyText"/>
      </w:pPr>
    </w:p>
    <w:p w:rsidR="00000000" w:rsidRPr="006060C9" w:rsidP="006060C9">
      <w:pPr>
        <w:pStyle w:val="AllowPageBreak"/>
      </w:pPr>
    </w:p>
    <w:p w:rsidR="00000000" w:rsidRPr="006060C9" w:rsidP="006060C9">
      <w:pPr>
        <w:pStyle w:val="Heading1"/>
      </w:pPr>
      <w:bookmarkStart w:id="6" w:name="O_791117"/>
      <w:bookmarkEnd w:id="6"/>
      <w:r w:rsidRPr="006060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0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 xml:space="preserve">Code and title </w:t>
            </w:r>
          </w:p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Code and title</w:t>
            </w:r>
          </w:p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rPr>
                <w:rStyle w:val="SpecialBold"/>
              </w:rPr>
              <w:t>Equivalence status</w:t>
            </w:r>
          </w:p>
        </w:tc>
      </w:tr>
      <w:tr w:rsidTr="0060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 xml:space="preserve">CUAPPR601 Originate a body of independent creative work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CUVPRP601A Originate a body of independent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Equivalent unit</w:t>
            </w:r>
          </w:p>
        </w:tc>
      </w:tr>
    </w:tbl>
    <w:p w:rsidR="00000000" w:rsidRPr="006060C9" w:rsidP="006060C9">
      <w:pPr>
        <w:pStyle w:val="BodyText"/>
      </w:pPr>
    </w:p>
    <w:p w:rsidR="00000000" w:rsidRPr="006060C9" w:rsidP="006060C9">
      <w:pPr>
        <w:pStyle w:val="AllowPageBreak"/>
      </w:pPr>
    </w:p>
    <w:p w:rsidR="00000000" w:rsidRPr="006060C9" w:rsidP="006060C9">
      <w:pPr>
        <w:pStyle w:val="Heading1"/>
      </w:pPr>
      <w:bookmarkStart w:id="7" w:name="O_791124"/>
      <w:bookmarkEnd w:id="7"/>
      <w:r w:rsidRPr="006060C9">
        <w:t>Links</w:t>
      </w:r>
    </w:p>
    <w:p w:rsidR="00000000" w:rsidRPr="006060C9" w:rsidP="004E1751">
      <w:pPr>
        <w:pStyle w:val="BodyText"/>
      </w:pPr>
      <w:r w:rsidRPr="006060C9">
        <w:t>Companion Volume implementation guides a</w:t>
      </w:r>
      <w:r w:rsidRPr="006060C9">
        <w:t xml:space="preserve">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1F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60C9" w:rsidP="004E1751">
      <w:pPr>
        <w:pStyle w:val="BodyText"/>
        <w:sectPr w:rsidSect="006060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0C9" w:rsidP="006060C9">
      <w:pPr>
        <w:pStyle w:val="SuperHeading"/>
      </w:pPr>
      <w:r w:rsidRPr="006060C9">
        <w:t>Assessment Requirements for CUAPPR601 Originate a body of independent creative work</w:t>
      </w:r>
    </w:p>
    <w:p w:rsidR="00000000" w:rsidRPr="006060C9" w:rsidP="006060C9">
      <w:pPr>
        <w:pStyle w:val="Heading1"/>
      </w:pPr>
      <w:bookmarkStart w:id="8" w:name="O_791119"/>
      <w:bookmarkEnd w:id="8"/>
      <w:r w:rsidRPr="006060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rPr>
                <w:rStyle w:val="SpecialBold"/>
              </w:rPr>
              <w:t>Comments</w:t>
            </w:r>
          </w:p>
        </w:tc>
      </w:tr>
      <w:tr w:rsidTr="00606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C9">
            <w:pPr>
              <w:pStyle w:val="BodyText"/>
              <w:rPr>
                <w:lang w:val="en-NZ"/>
              </w:rPr>
            </w:pPr>
            <w:r w:rsidRPr="006060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C9" w:rsidP="006060C9">
            <w:pPr>
              <w:pStyle w:val="BodyText"/>
            </w:pPr>
            <w:r w:rsidRPr="006060C9">
              <w:t>This version first released with CUA Creative Arts and Culture Training Package version 2.0.</w:t>
            </w:r>
          </w:p>
        </w:tc>
      </w:tr>
    </w:tbl>
    <w:p w:rsidR="00000000" w:rsidRPr="006060C9" w:rsidP="006060C9">
      <w:pPr>
        <w:pStyle w:val="BodyText"/>
      </w:pPr>
    </w:p>
    <w:p w:rsidR="00000000" w:rsidRPr="006060C9" w:rsidP="006060C9">
      <w:pPr>
        <w:pStyle w:val="AllowPageBreak"/>
      </w:pPr>
    </w:p>
    <w:p w:rsidR="00000000" w:rsidRPr="006060C9" w:rsidP="006060C9">
      <w:pPr>
        <w:pStyle w:val="Heading1"/>
      </w:pPr>
      <w:bookmarkStart w:id="9" w:name="O_791120"/>
      <w:bookmarkEnd w:id="9"/>
      <w:r w:rsidRPr="006060C9">
        <w:t>Performance Evidence</w:t>
      </w:r>
    </w:p>
    <w:p w:rsidR="00000000" w:rsidRPr="006060C9" w:rsidP="004E1751">
      <w:pPr>
        <w:pStyle w:val="BodyText"/>
      </w:pPr>
      <w:r w:rsidRPr="006060C9">
        <w:t>Evidence of the ability to:</w:t>
      </w:r>
    </w:p>
    <w:p w:rsidR="00000000" w:rsidRPr="006060C9" w:rsidP="006060C9">
      <w:pPr>
        <w:pStyle w:val="ListBullet"/>
      </w:pPr>
      <w:r w:rsidRPr="006060C9">
        <w:t>undertake individualised research into area o</w:t>
      </w:r>
      <w:r w:rsidRPr="006060C9">
        <w:t>f own creative practice, incorporating:</w:t>
      </w:r>
    </w:p>
    <w:p w:rsidR="00000000" w:rsidRPr="006060C9" w:rsidP="006060C9">
      <w:pPr>
        <w:pStyle w:val="ListBullet2"/>
      </w:pPr>
      <w:r w:rsidRPr="006060C9">
        <w:t>in-depth focus on a particular idea, material, medium, process or technique</w:t>
      </w:r>
    </w:p>
    <w:p w:rsidR="00000000" w:rsidRPr="006060C9" w:rsidP="006060C9">
      <w:pPr>
        <w:pStyle w:val="ListBullet2"/>
      </w:pPr>
      <w:r w:rsidRPr="006060C9">
        <w:t>investigation of own work to identify related strengths and weaknesses</w:t>
      </w:r>
    </w:p>
    <w:p w:rsidR="00000000" w:rsidRPr="006060C9" w:rsidP="006060C9">
      <w:pPr>
        <w:pStyle w:val="ListBullet2"/>
      </w:pPr>
      <w:r w:rsidRPr="006060C9">
        <w:t>intensive consultation with more experienced peers</w:t>
      </w:r>
    </w:p>
    <w:p w:rsidR="00000000" w:rsidRPr="006060C9" w:rsidP="006060C9">
      <w:pPr>
        <w:pStyle w:val="ListBullet"/>
      </w:pPr>
      <w:r w:rsidRPr="006060C9">
        <w:t>independently plan a safe and sustainable body of creative work from initial concept to realisation</w:t>
      </w:r>
    </w:p>
    <w:p w:rsidR="00000000" w:rsidRPr="006060C9" w:rsidP="006060C9">
      <w:pPr>
        <w:pStyle w:val="ListBullet"/>
      </w:pPr>
      <w:r w:rsidRPr="006060C9">
        <w:t>independently coordinate a coherent body of professional creative work based on the body of research and development of own ideas, which effectively communi</w:t>
      </w:r>
      <w:r w:rsidRPr="006060C9">
        <w:t>cates the intended concept and is suitable for sale, promotion or use in the public domain</w:t>
      </w:r>
    </w:p>
    <w:p w:rsidR="00000000" w:rsidRPr="006060C9" w:rsidP="006060C9">
      <w:pPr>
        <w:pStyle w:val="ListBullet"/>
      </w:pPr>
      <w:r w:rsidRPr="006060C9">
        <w:t>resolve conceptual and technical issues that arise within the work</w:t>
      </w:r>
    </w:p>
    <w:p w:rsidR="00000000" w:rsidRPr="006060C9" w:rsidP="006060C9">
      <w:pPr>
        <w:pStyle w:val="ListBullet"/>
      </w:pPr>
      <w:r w:rsidRPr="006060C9">
        <w:t xml:space="preserve">evaluate own skills and work against planned professional practice strategy and in the context of </w:t>
      </w:r>
      <w:r w:rsidRPr="006060C9">
        <w:t>work by others to extend own practice</w:t>
      </w:r>
    </w:p>
    <w:p w:rsidR="00000000" w:rsidRPr="006060C9" w:rsidP="006060C9">
      <w:pPr>
        <w:pStyle w:val="ListBullet"/>
      </w:pPr>
      <w:r w:rsidRPr="006060C9">
        <w:t>engage in sustainable ways to support ongoing professional practice and development, including:</w:t>
      </w:r>
    </w:p>
    <w:p w:rsidR="00000000" w:rsidRPr="006060C9" w:rsidP="006060C9">
      <w:pPr>
        <w:pStyle w:val="ListBullet2"/>
      </w:pPr>
      <w:r w:rsidRPr="006060C9">
        <w:t>evaluating and discussing work with peers in a professional context</w:t>
      </w:r>
    </w:p>
    <w:p w:rsidR="00000000" w:rsidRPr="006060C9" w:rsidP="006060C9">
      <w:pPr>
        <w:pStyle w:val="ListBullet2"/>
      </w:pPr>
      <w:r w:rsidRPr="006060C9">
        <w:t>participating in related professional networks, assoc</w:t>
      </w:r>
      <w:r w:rsidRPr="006060C9">
        <w:t>iations or events.</w:t>
      </w:r>
    </w:p>
    <w:p w:rsidR="00000000" w:rsidRPr="006060C9" w:rsidP="006060C9">
      <w:pPr>
        <w:pStyle w:val="BodyText"/>
      </w:pPr>
    </w:p>
    <w:p w:rsidR="00000000" w:rsidRPr="006060C9" w:rsidP="004E1751">
      <w:pPr>
        <w:pStyle w:val="BodyText"/>
      </w:pPr>
      <w:r w:rsidRPr="006060C9">
        <w:t>Note: If a specific volume or frequency is not stated, then evidence must be provided at least once.</w:t>
      </w:r>
    </w:p>
    <w:p w:rsidR="00000000" w:rsidRPr="006060C9" w:rsidP="006060C9">
      <w:pPr>
        <w:pStyle w:val="Heading1"/>
      </w:pPr>
      <w:bookmarkStart w:id="10" w:name="O_791121"/>
      <w:bookmarkEnd w:id="10"/>
      <w:r w:rsidRPr="006060C9">
        <w:t>Knowledge Evidence</w:t>
      </w:r>
    </w:p>
    <w:p w:rsidR="00000000" w:rsidRPr="006060C9" w:rsidP="004E1751">
      <w:pPr>
        <w:pStyle w:val="BodyText"/>
      </w:pPr>
      <w:r w:rsidRPr="006060C9">
        <w:t>To complete the unit requirements safely and effectively, the individual must:</w:t>
      </w:r>
    </w:p>
    <w:p w:rsidR="00000000" w:rsidRPr="006060C9" w:rsidP="006060C9">
      <w:pPr>
        <w:pStyle w:val="ListBullet"/>
      </w:pPr>
      <w:r w:rsidRPr="006060C9">
        <w:t>explain the relationship between ideas, technique, materials and process in the relevant art form</w:t>
      </w:r>
    </w:p>
    <w:p w:rsidR="00000000" w:rsidRPr="006060C9" w:rsidP="006060C9">
      <w:pPr>
        <w:pStyle w:val="ListBullet"/>
      </w:pPr>
      <w:r w:rsidRPr="006060C9">
        <w:t>summarise the influences on chosen area of work, in historical and contemporary contexts</w:t>
      </w:r>
    </w:p>
    <w:p w:rsidR="00000000" w:rsidRPr="006060C9" w:rsidP="006060C9">
      <w:pPr>
        <w:pStyle w:val="ListBullet"/>
      </w:pPr>
      <w:r w:rsidRPr="006060C9">
        <w:t>outline critical and creative thinking techniques and how they work i</w:t>
      </w:r>
      <w:r w:rsidRPr="006060C9">
        <w:t>n the context of creative practice</w:t>
      </w:r>
    </w:p>
    <w:p w:rsidR="00000000" w:rsidRPr="006060C9" w:rsidP="006060C9">
      <w:pPr>
        <w:pStyle w:val="ListBullet"/>
      </w:pPr>
      <w:r w:rsidRPr="006060C9">
        <w:t>clarify commercial and professional opportunities for creative work in the context of own practice</w:t>
      </w:r>
    </w:p>
    <w:p w:rsidR="00000000" w:rsidRPr="006060C9" w:rsidP="006060C9">
      <w:pPr>
        <w:pStyle w:val="ListBullet"/>
      </w:pPr>
      <w:r w:rsidRPr="006060C9">
        <w:t xml:space="preserve">outline project management methodologies suitable for creative work </w:t>
      </w:r>
    </w:p>
    <w:p w:rsidR="00000000" w:rsidRPr="006060C9" w:rsidP="006060C9">
      <w:pPr>
        <w:pStyle w:val="ListBullet"/>
      </w:pPr>
      <w:r w:rsidRPr="006060C9">
        <w:t>summarise intellectual property considerations associ</w:t>
      </w:r>
      <w:r w:rsidRPr="006060C9">
        <w:t>ated with artistic professional practice</w:t>
      </w:r>
    </w:p>
    <w:p w:rsidR="00000000" w:rsidRPr="006060C9" w:rsidP="006060C9">
      <w:pPr>
        <w:pStyle w:val="ListBullet"/>
      </w:pPr>
      <w:r w:rsidRPr="006060C9">
        <w:t>outline sustainability issues associated with the tools and materials used in the chosen creative form</w:t>
      </w:r>
    </w:p>
    <w:p w:rsidR="00000000" w:rsidRPr="006060C9" w:rsidP="006060C9">
      <w:pPr>
        <w:pStyle w:val="ListBullet"/>
      </w:pPr>
      <w:r w:rsidRPr="006060C9">
        <w:t>explain work health and safety procedures required in relation to the chosen creative form.</w:t>
      </w:r>
    </w:p>
    <w:p w:rsidR="00000000" w:rsidRPr="006060C9" w:rsidP="006060C9">
      <w:pPr>
        <w:pStyle w:val="AllowPageBreak"/>
      </w:pPr>
    </w:p>
    <w:p w:rsidR="00000000" w:rsidRPr="006060C9" w:rsidP="006060C9">
      <w:pPr>
        <w:pStyle w:val="Heading1"/>
      </w:pPr>
      <w:bookmarkStart w:id="11" w:name="O_791122"/>
      <w:bookmarkEnd w:id="11"/>
      <w:r w:rsidRPr="006060C9">
        <w:t>Ass</w:t>
      </w:r>
      <w:r w:rsidRPr="006060C9">
        <w:t>essment Conditions</w:t>
      </w:r>
    </w:p>
    <w:p w:rsidR="00000000" w:rsidRPr="006060C9" w:rsidP="004E1751">
      <w:pPr>
        <w:pStyle w:val="BodyText"/>
      </w:pPr>
      <w:r w:rsidRPr="006060C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060C9" w:rsidP="006060C9">
      <w:pPr>
        <w:pStyle w:val="ListBullet"/>
      </w:pPr>
      <w:r w:rsidRPr="006060C9">
        <w:t>suitable work space</w:t>
      </w:r>
    </w:p>
    <w:p w:rsidR="00000000" w:rsidRPr="006060C9" w:rsidP="006060C9">
      <w:pPr>
        <w:pStyle w:val="ListBullet"/>
      </w:pPr>
      <w:r w:rsidRPr="006060C9">
        <w:t>tools, equipment and materials for producing a body of creative work.</w:t>
      </w:r>
    </w:p>
    <w:p w:rsidR="00000000" w:rsidRPr="006060C9" w:rsidP="006060C9">
      <w:pPr>
        <w:pStyle w:val="BodyText"/>
      </w:pPr>
    </w:p>
    <w:p w:rsidR="00000000" w:rsidRPr="006060C9" w:rsidP="004E1751">
      <w:pPr>
        <w:pStyle w:val="BodyText"/>
      </w:pPr>
      <w:r w:rsidRPr="006060C9">
        <w:t>Assessors of this unit must satisfy the requirements for assessors in applicable vocational educational and training legislation, frameworks and/or standards.</w:t>
      </w:r>
    </w:p>
    <w:p w:rsidR="00000000" w:rsidRPr="006060C9" w:rsidP="006060C9">
      <w:pPr>
        <w:pStyle w:val="Heading1"/>
      </w:pPr>
      <w:bookmarkStart w:id="12" w:name="O_791125"/>
      <w:bookmarkEnd w:id="12"/>
      <w:r w:rsidRPr="006060C9">
        <w:t>Links</w:t>
      </w:r>
    </w:p>
    <w:p w:rsidR="00000000" w:rsidRPr="006060C9" w:rsidP="004E1751">
      <w:pPr>
        <w:pStyle w:val="BodyText"/>
      </w:pPr>
      <w:r w:rsidRPr="00606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1F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60C9" w:rsidP="006060C9"/>
    <w:sectPr w:rsidSect="006060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C9" w:rsidRPr="004E1751" w:rsidP="004E1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51" w:rsidP="00606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1751" w:rsidP="00606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E1751" w:rsidP="006060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C9" w:rsidP="00606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1751">
      <w:t>Approved</w:t>
    </w:r>
    <w:r w:rsidR="004E17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17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1751">
      <w:rPr>
        <w:noProof/>
      </w:rPr>
      <w:t>5</w:t>
    </w:r>
    <w:r>
      <w:rPr>
        <w:noProof/>
      </w:rPr>
      <w:fldChar w:fldCharType="end"/>
    </w:r>
  </w:p>
  <w:p w:rsidR="006060C9" w:rsidP="00606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17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1751">
      <w:t>Service and Creative Skills Australia</w:t>
    </w:r>
    <w:r w:rsidR="004E1751">
      <w:fldChar w:fldCharType="end"/>
    </w:r>
  </w:p>
  <w:p w:rsidR="006060C9" w:rsidP="00606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0C9" w:rsidRPr="004E1751" w:rsidP="004E1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51" w:rsidRPr="002D2AF8" w:rsidP="00606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CUAPPR601 Originate a body of independent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1751" w:rsidP="006060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C9" w:rsidRPr="002D2AF8" w:rsidP="00606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1751">
      <w:t>CUAPPR601 Originate a body of independent creative work</w:t>
    </w:r>
    <w:r w:rsidR="004E17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1751">
      <w:rPr>
        <w:noProof/>
      </w:rPr>
      <w:t>2 March 2025</w:t>
    </w:r>
    <w:r>
      <w:fldChar w:fldCharType="end"/>
    </w:r>
  </w:p>
  <w:p w:rsidR="006060C9" w:rsidP="00606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BC0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81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44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0C9"/>
  </w:style>
  <w:style w:type="character" w:customStyle="1" w:styleId="Heading1Char">
    <w:name w:val="Heading 1 Char"/>
    <w:basedOn w:val="DefaultParagraphFont"/>
    <w:link w:val="Heading1"/>
    <w:rsid w:val="00606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0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0C9"/>
    <w:rPr>
      <w:b/>
      <w:spacing w:val="0"/>
    </w:rPr>
  </w:style>
  <w:style w:type="paragraph" w:styleId="ListBullet2">
    <w:name w:val="List Bullet 2"/>
    <w:basedOn w:val="List2"/>
    <w:rsid w:val="006060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60C9"/>
    <w:rPr>
      <w:i/>
    </w:rPr>
  </w:style>
  <w:style w:type="paragraph" w:customStyle="1" w:styleId="SuperHeading">
    <w:name w:val="SuperHeading"/>
    <w:basedOn w:val="Normal"/>
    <w:rsid w:val="00606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0C9"/>
  </w:style>
  <w:style w:type="paragraph" w:styleId="TableofFigures">
    <w:name w:val="table of figures"/>
    <w:basedOn w:val="Normal"/>
    <w:next w:val="Normal"/>
    <w:semiHidden/>
    <w:rsid w:val="00606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0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0C9"/>
    <w:rPr>
      <w:rFonts w:ascii="Wingdings" w:hAnsi="Wingdings"/>
    </w:rPr>
  </w:style>
  <w:style w:type="paragraph" w:customStyle="1" w:styleId="TableHeading">
    <w:name w:val="Table Heading"/>
    <w:basedOn w:val="HeadingBase"/>
    <w:rsid w:val="00606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0C9"/>
    <w:rPr>
      <w:color w:val="0033CC"/>
      <w:u w:val="none"/>
    </w:rPr>
  </w:style>
  <w:style w:type="paragraph" w:customStyle="1" w:styleId="BodyTextRight">
    <w:name w:val="Body Text Right"/>
    <w:basedOn w:val="BodyText"/>
    <w:rsid w:val="00606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0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0C9"/>
    <w:rPr>
      <w:sz w:val="32"/>
    </w:rPr>
  </w:style>
  <w:style w:type="paragraph" w:customStyle="1" w:styleId="HeadingProcedure">
    <w:name w:val="Heading Procedure"/>
    <w:basedOn w:val="HeadingBase"/>
    <w:next w:val="Normal"/>
    <w:rsid w:val="00606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0C9"/>
    <w:pPr>
      <w:spacing w:before="60" w:after="60"/>
    </w:pPr>
  </w:style>
  <w:style w:type="paragraph" w:styleId="ListContinue">
    <w:name w:val="List Continue"/>
    <w:basedOn w:val="List"/>
    <w:rsid w:val="006060C9"/>
    <w:pPr>
      <w:ind w:firstLine="0"/>
    </w:pPr>
  </w:style>
  <w:style w:type="paragraph" w:customStyle="1" w:styleId="ListNote">
    <w:name w:val="List Note"/>
    <w:basedOn w:val="List"/>
    <w:rsid w:val="00606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0C9"/>
    <w:rPr>
      <w:rFonts w:ascii="Courier New" w:hAnsi="Courier New"/>
    </w:rPr>
  </w:style>
  <w:style w:type="paragraph" w:customStyle="1" w:styleId="NoteBullet">
    <w:name w:val="Note Bullet"/>
    <w:basedOn w:val="Note"/>
    <w:rsid w:val="00606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0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0C9"/>
    <w:rPr>
      <w:b/>
      <w:smallCaps/>
    </w:rPr>
  </w:style>
  <w:style w:type="paragraph" w:customStyle="1" w:styleId="TableListNumber">
    <w:name w:val="Table List Number"/>
    <w:basedOn w:val="ListNumber"/>
    <w:rsid w:val="00606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0C9"/>
    <w:pPr>
      <w:numPr>
        <w:numId w:val="9"/>
      </w:numPr>
    </w:pPr>
  </w:style>
  <w:style w:type="paragraph" w:customStyle="1" w:styleId="ListAlpha2">
    <w:name w:val="List Alpha 2"/>
    <w:basedOn w:val="List2"/>
    <w:rsid w:val="006060C9"/>
    <w:pPr>
      <w:numPr>
        <w:numId w:val="8"/>
      </w:numPr>
    </w:pPr>
  </w:style>
  <w:style w:type="paragraph" w:styleId="List2">
    <w:name w:val="List 2"/>
    <w:basedOn w:val="BodyText"/>
    <w:rsid w:val="00606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0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0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0C9"/>
    <w:pPr>
      <w:numPr>
        <w:numId w:val="4"/>
      </w:numPr>
    </w:pPr>
  </w:style>
  <w:style w:type="paragraph" w:styleId="ListContinue2">
    <w:name w:val="List Continue 2"/>
    <w:basedOn w:val="List2"/>
    <w:rsid w:val="006060C9"/>
    <w:pPr>
      <w:ind w:firstLine="0"/>
    </w:pPr>
  </w:style>
  <w:style w:type="paragraph" w:styleId="ListContinue3">
    <w:name w:val="List Continue 3"/>
    <w:basedOn w:val="List3"/>
    <w:rsid w:val="006060C9"/>
    <w:pPr>
      <w:ind w:left="1021" w:firstLine="0"/>
    </w:pPr>
  </w:style>
  <w:style w:type="paragraph" w:styleId="ListContinue4">
    <w:name w:val="List Continue 4"/>
    <w:basedOn w:val="List4"/>
    <w:rsid w:val="006060C9"/>
    <w:pPr>
      <w:ind w:firstLine="0"/>
    </w:pPr>
  </w:style>
  <w:style w:type="paragraph" w:styleId="ListContinue5">
    <w:name w:val="List Continue 5"/>
    <w:basedOn w:val="List5"/>
    <w:rsid w:val="006060C9"/>
    <w:pPr>
      <w:ind w:firstLine="0"/>
    </w:pPr>
  </w:style>
  <w:style w:type="paragraph" w:styleId="ListNumber3">
    <w:name w:val="List Number 3"/>
    <w:basedOn w:val="List3"/>
    <w:rsid w:val="006060C9"/>
    <w:pPr>
      <w:numPr>
        <w:numId w:val="5"/>
      </w:numPr>
    </w:pPr>
  </w:style>
  <w:style w:type="paragraph" w:styleId="ListNumber4">
    <w:name w:val="List Number 4"/>
    <w:basedOn w:val="List4"/>
    <w:rsid w:val="006060C9"/>
    <w:pPr>
      <w:numPr>
        <w:numId w:val="6"/>
      </w:numPr>
    </w:pPr>
  </w:style>
  <w:style w:type="paragraph" w:styleId="ListNumber5">
    <w:name w:val="List Number 5"/>
    <w:basedOn w:val="List5"/>
    <w:rsid w:val="006060C9"/>
    <w:pPr>
      <w:numPr>
        <w:numId w:val="7"/>
      </w:numPr>
    </w:pPr>
  </w:style>
  <w:style w:type="paragraph" w:styleId="BlockText">
    <w:name w:val="Block Text"/>
    <w:basedOn w:val="Normal"/>
    <w:rsid w:val="00606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0C9"/>
    <w:rPr>
      <w:sz w:val="16"/>
      <w:vertAlign w:val="superscript"/>
    </w:rPr>
  </w:style>
  <w:style w:type="character" w:customStyle="1" w:styleId="Symbols">
    <w:name w:val="Symbols"/>
    <w:basedOn w:val="DefaultParagraphFont"/>
    <w:rsid w:val="006060C9"/>
    <w:rPr>
      <w:rFonts w:ascii="Symbol" w:hAnsi="Symbol"/>
    </w:rPr>
  </w:style>
  <w:style w:type="character" w:customStyle="1" w:styleId="MenuOptions">
    <w:name w:val="Menu Options"/>
    <w:basedOn w:val="DefaultParagraphFont"/>
    <w:rsid w:val="00606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0C9"/>
    <w:rPr>
      <w:b/>
    </w:rPr>
  </w:style>
  <w:style w:type="character" w:customStyle="1" w:styleId="Underlined">
    <w:name w:val="Underlined"/>
    <w:basedOn w:val="DefaultParagraphFont"/>
    <w:rsid w:val="006060C9"/>
    <w:rPr>
      <w:u w:val="single"/>
    </w:rPr>
  </w:style>
  <w:style w:type="paragraph" w:customStyle="1" w:styleId="TableBodyTextRight">
    <w:name w:val="Table Body Text Right"/>
    <w:basedOn w:val="TableBodyText"/>
    <w:rsid w:val="00606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0C9"/>
    <w:rPr>
      <w:sz w:val="18"/>
    </w:rPr>
  </w:style>
  <w:style w:type="paragraph" w:customStyle="1" w:styleId="BodySmallRight">
    <w:name w:val="Body Small Right"/>
    <w:basedOn w:val="BodyTextRight"/>
    <w:rsid w:val="006060C9"/>
    <w:rPr>
      <w:sz w:val="18"/>
      <w:szCs w:val="18"/>
    </w:rPr>
  </w:style>
  <w:style w:type="paragraph" w:customStyle="1" w:styleId="MarginEdition">
    <w:name w:val="Margin Edition"/>
    <w:basedOn w:val="MarginNote"/>
    <w:rsid w:val="00606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0C9"/>
    <w:rPr>
      <w:sz w:val="2"/>
      <w:szCs w:val="2"/>
    </w:rPr>
  </w:style>
  <w:style w:type="character" w:customStyle="1" w:styleId="Small">
    <w:name w:val="Small"/>
    <w:basedOn w:val="DefaultParagraphFont"/>
    <w:rsid w:val="006060C9"/>
    <w:rPr>
      <w:sz w:val="16"/>
    </w:rPr>
  </w:style>
  <w:style w:type="paragraph" w:customStyle="1" w:styleId="WideTable">
    <w:name w:val="Wide Table"/>
    <w:basedOn w:val="Normal"/>
    <w:rsid w:val="00606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0C9"/>
  </w:style>
  <w:style w:type="paragraph" w:styleId="Quote">
    <w:name w:val="Quote"/>
    <w:basedOn w:val="Heading1"/>
    <w:link w:val="QuoteChar"/>
    <w:qFormat/>
    <w:rsid w:val="00606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0C9"/>
    <w:pPr>
      <w:pageBreakBefore/>
    </w:pPr>
  </w:style>
  <w:style w:type="paragraph" w:customStyle="1" w:styleId="Border">
    <w:name w:val="Border"/>
    <w:basedOn w:val="Normal"/>
    <w:qFormat/>
    <w:rsid w:val="00606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0C9"/>
    <w:rPr>
      <w:u w:val="single"/>
    </w:rPr>
  </w:style>
  <w:style w:type="character" w:customStyle="1" w:styleId="BoldandItalics">
    <w:name w:val="Bold and Italics"/>
    <w:qFormat/>
    <w:rsid w:val="006060C9"/>
    <w:rPr>
      <w:b/>
      <w:i/>
      <w:u w:val="none"/>
    </w:rPr>
  </w:style>
  <w:style w:type="paragraph" w:styleId="BalloonText">
    <w:name w:val="Balloon Text"/>
    <w:basedOn w:val="Normal"/>
    <w:link w:val="BalloonTextChar"/>
    <w:rsid w:val="00606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0C9"/>
    <w:pPr>
      <w:spacing w:before="0" w:after="0"/>
    </w:pPr>
  </w:style>
  <w:style w:type="paragraph" w:customStyle="1" w:styleId="BodyTextBold">
    <w:name w:val="Body Text Bold"/>
    <w:basedOn w:val="BodyText"/>
    <w:qFormat/>
    <w:rsid w:val="006060C9"/>
    <w:rPr>
      <w:b/>
    </w:rPr>
  </w:style>
  <w:style w:type="character" w:styleId="Hyperlink">
    <w:name w:val="Hyperlink"/>
    <w:basedOn w:val="DefaultParagraphFont"/>
    <w:uiPriority w:val="99"/>
    <w:unhideWhenUsed/>
    <w:rsid w:val="004E1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1327</Words>
  <Characters>8141</Characters>
  <Application>Microsoft Office Word</Application>
  <DocSecurity>0</DocSecurity>
  <Lines>262</Lines>
  <Paragraphs>152</Paragraphs>
  <ScaleCrop>false</ScaleCrop>
  <Company>Author-it Software Corporation Ltd.</Company>
  <LinksUpToDate>false</LinksUpToDate>
  <CharactersWithSpaces>9316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CUAPPR601 Originate a body of independent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