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7CF" w:rsidP="000807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CUAPPR404 Develop self as artist</w:t>
      </w:r>
      <w:r>
        <w:fldChar w:fldCharType="end"/>
      </w:r>
    </w:p>
    <w:p w:rsidR="000807CF" w:rsidP="000807CF">
      <w:pPr>
        <w:pStyle w:val="Version"/>
        <w:sectPr w:rsidSect="00E046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671" w:rsidP="00E04671">
      <w:pPr>
        <w:pStyle w:val="SuperHeading"/>
      </w:pPr>
      <w:r w:rsidRPr="00E04671">
        <w:t>Assessment Requirements for CUAPPR404 Develop self as artist</w:t>
      </w:r>
    </w:p>
    <w:p w:rsidR="00000000" w:rsidRPr="00E04671" w:rsidP="00E04671">
      <w:pPr>
        <w:pStyle w:val="Heading1"/>
      </w:pPr>
      <w:bookmarkStart w:id="1" w:name="O_790720"/>
      <w:bookmarkEnd w:id="1"/>
      <w:r w:rsidRPr="00E046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46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671" w:rsidP="00E04671">
            <w:pPr>
              <w:pStyle w:val="BodyText"/>
            </w:pPr>
            <w:r w:rsidRPr="00E046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671">
            <w:pPr>
              <w:pStyle w:val="BodyText"/>
              <w:rPr>
                <w:lang w:val="en-NZ"/>
              </w:rPr>
            </w:pPr>
            <w:r w:rsidRPr="00E04671">
              <w:rPr>
                <w:rStyle w:val="SpecialBold"/>
              </w:rPr>
              <w:t>Comments</w:t>
            </w:r>
          </w:p>
        </w:tc>
      </w:tr>
      <w:tr w:rsidTr="00E046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671">
            <w:pPr>
              <w:pStyle w:val="BodyText"/>
              <w:rPr>
                <w:lang w:val="en-NZ"/>
              </w:rPr>
            </w:pPr>
            <w:r w:rsidRPr="00E046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671" w:rsidP="00E04671">
            <w:pPr>
              <w:pStyle w:val="BodyText"/>
            </w:pPr>
            <w:r w:rsidRPr="00E04671">
              <w:t>This version first released with CUA Creative Arts and Culture Training Package version 2.0.</w:t>
            </w:r>
          </w:p>
        </w:tc>
      </w:tr>
    </w:tbl>
    <w:p w:rsidR="00000000" w:rsidRPr="00E04671" w:rsidP="00E04671">
      <w:pPr>
        <w:pStyle w:val="BodyText"/>
      </w:pPr>
    </w:p>
    <w:p w:rsidR="00000000" w:rsidRPr="00E04671" w:rsidP="00E04671">
      <w:pPr>
        <w:pStyle w:val="AllowPageBreak"/>
      </w:pPr>
    </w:p>
    <w:p w:rsidR="00000000" w:rsidRPr="00E04671" w:rsidP="00E04671">
      <w:pPr>
        <w:pStyle w:val="Heading1"/>
      </w:pPr>
      <w:bookmarkStart w:id="2" w:name="O_790721"/>
      <w:bookmarkEnd w:id="2"/>
      <w:r w:rsidRPr="00E04671">
        <w:t>Performance Evidence</w:t>
      </w:r>
    </w:p>
    <w:p w:rsidR="00000000" w:rsidRPr="00E04671" w:rsidP="000807CF">
      <w:pPr>
        <w:pStyle w:val="BodyText"/>
      </w:pPr>
      <w:r w:rsidRPr="00E04671">
        <w:t>Evidence of the ability to:</w:t>
      </w:r>
    </w:p>
    <w:p w:rsidR="00000000" w:rsidRPr="00E04671" w:rsidP="00E04671">
      <w:pPr>
        <w:pStyle w:val="ListBullet"/>
      </w:pPr>
      <w:r w:rsidRPr="00E04671">
        <w:t>apply planned strategies to e</w:t>
      </w:r>
      <w:r w:rsidRPr="00E04671">
        <w:t>xperiment safely and sustainably with new ideas in a range of genres and interpretations, and refine skills in own area of arts practice</w:t>
      </w:r>
    </w:p>
    <w:p w:rsidR="00000000" w:rsidRPr="00E04671" w:rsidP="00E04671">
      <w:pPr>
        <w:pStyle w:val="ListBullet"/>
      </w:pPr>
      <w:r w:rsidRPr="00E04671">
        <w:t>demonstrate work practice that develops own style through exploring and experimenting with new ideas in making and/or i</w:t>
      </w:r>
      <w:r w:rsidRPr="00E04671">
        <w:t>nterpreting work</w:t>
      </w:r>
    </w:p>
    <w:p w:rsidR="00000000" w:rsidRPr="00E04671" w:rsidP="00E04671">
      <w:pPr>
        <w:pStyle w:val="ListBullet"/>
      </w:pPr>
      <w:r w:rsidRPr="00E04671">
        <w:t>use discussion and evaluation opportunities to inform and develop own technical and conceptual skills</w:t>
      </w:r>
    </w:p>
    <w:p w:rsidR="00000000" w:rsidRPr="00E04671" w:rsidP="00E04671">
      <w:pPr>
        <w:pStyle w:val="ListBullet"/>
      </w:pPr>
      <w:r w:rsidRPr="00E04671">
        <w:t>access varied industry networking and event opportunities to develop own arts practice, promote own work and pursue work opportunities.</w:t>
      </w:r>
    </w:p>
    <w:p w:rsidR="00000000" w:rsidRPr="00E04671" w:rsidP="00E04671">
      <w:pPr>
        <w:pStyle w:val="BodyText"/>
      </w:pPr>
    </w:p>
    <w:p w:rsidR="00000000" w:rsidRPr="00E04671" w:rsidP="000807CF">
      <w:pPr>
        <w:pStyle w:val="BodyText"/>
      </w:pPr>
      <w:r w:rsidRPr="00E04671">
        <w:t>Note: If a specific volume or frequency is not stated, then evidence must be provided at least once.</w:t>
      </w:r>
    </w:p>
    <w:p w:rsidR="00000000" w:rsidRPr="00E04671" w:rsidP="00E04671">
      <w:pPr>
        <w:pStyle w:val="Heading1"/>
      </w:pPr>
      <w:bookmarkStart w:id="3" w:name="O_790722"/>
      <w:bookmarkEnd w:id="3"/>
      <w:r w:rsidRPr="00E04671">
        <w:t>Knowledge Evidence</w:t>
      </w:r>
    </w:p>
    <w:p w:rsidR="00000000" w:rsidRPr="00E04671" w:rsidP="000807CF">
      <w:pPr>
        <w:pStyle w:val="BodyText"/>
      </w:pPr>
      <w:r w:rsidRPr="00E04671">
        <w:t>To complete the unit requirements safely and effectively, the individual must:</w:t>
      </w:r>
    </w:p>
    <w:p w:rsidR="00000000" w:rsidRPr="00E04671" w:rsidP="00E04671">
      <w:pPr>
        <w:pStyle w:val="ListBullet"/>
      </w:pPr>
      <w:r w:rsidRPr="00E04671">
        <w:t>summarise information and resources ava</w:t>
      </w:r>
      <w:r w:rsidRPr="00E04671">
        <w:t>ilable to develop self as artist</w:t>
      </w:r>
    </w:p>
    <w:p w:rsidR="00000000" w:rsidRPr="00E04671" w:rsidP="00E04671">
      <w:pPr>
        <w:pStyle w:val="ListBullet"/>
      </w:pPr>
      <w:r w:rsidRPr="00E04671">
        <w:t>discuss different creative thinking techniques that could be used to generate ideas for own arts practice</w:t>
      </w:r>
    </w:p>
    <w:p w:rsidR="00000000" w:rsidRPr="00E04671" w:rsidP="00E04671">
      <w:pPr>
        <w:pStyle w:val="ListBullet"/>
      </w:pPr>
      <w:r w:rsidRPr="00E04671">
        <w:t>outline trends, emergent technologies, work opportunities and career planning in own area of arts practice</w:t>
      </w:r>
    </w:p>
    <w:p w:rsidR="00000000" w:rsidRPr="00E04671" w:rsidP="00E04671">
      <w:pPr>
        <w:pStyle w:val="ListBullet"/>
      </w:pPr>
      <w:r w:rsidRPr="00E04671">
        <w:t>describe i</w:t>
      </w:r>
      <w:r w:rsidRPr="00E04671">
        <w:t>ndustry networks and promotional opportunities relevant to own area of creative practice</w:t>
      </w:r>
    </w:p>
    <w:p w:rsidR="00000000" w:rsidRPr="00E04671" w:rsidP="00E04671">
      <w:pPr>
        <w:pStyle w:val="ListBullet"/>
      </w:pPr>
      <w:r w:rsidRPr="00E04671">
        <w:t>explain work, ideas and techniques of well-regarded practitioners in own area of arts practice</w:t>
      </w:r>
    </w:p>
    <w:p w:rsidR="00000000" w:rsidRPr="00E04671" w:rsidP="00E04671">
      <w:pPr>
        <w:pStyle w:val="ListBullet"/>
      </w:pPr>
      <w:r w:rsidRPr="00E04671">
        <w:t>discuss theoretical and historical contexts relevant to own area of arts</w:t>
      </w:r>
      <w:r w:rsidRPr="00E04671">
        <w:t xml:space="preserve"> practice</w:t>
      </w:r>
    </w:p>
    <w:p w:rsidR="00000000" w:rsidRPr="00E04671" w:rsidP="00E04671">
      <w:pPr>
        <w:pStyle w:val="ListBullet"/>
      </w:pPr>
      <w:r w:rsidRPr="00E04671">
        <w:t>discuss intellectual property issues and legislation associated with own area of arts practice</w:t>
      </w:r>
    </w:p>
    <w:p w:rsidR="00000000" w:rsidRPr="00E04671" w:rsidP="00E04671">
      <w:pPr>
        <w:pStyle w:val="ListBullet"/>
      </w:pPr>
      <w:r w:rsidRPr="00E04671">
        <w:t>summarise sustainability considerations for creative practice in the relevant context</w:t>
      </w:r>
    </w:p>
    <w:p w:rsidR="00000000" w:rsidRPr="00E04671" w:rsidP="00E04671">
      <w:pPr>
        <w:pStyle w:val="ListBullet"/>
      </w:pPr>
      <w:r w:rsidRPr="00E04671">
        <w:t>explain work health and safety requirements in relation to own ar</w:t>
      </w:r>
      <w:r w:rsidRPr="00E04671">
        <w:t>ea of arts practice.</w:t>
      </w:r>
    </w:p>
    <w:p w:rsidR="00000000" w:rsidRPr="00E04671" w:rsidP="00E04671">
      <w:pPr>
        <w:pStyle w:val="AllowPageBreak"/>
      </w:pPr>
    </w:p>
    <w:p w:rsidR="00000000" w:rsidRPr="00E04671" w:rsidP="00E04671">
      <w:pPr>
        <w:pStyle w:val="Heading1"/>
      </w:pPr>
      <w:bookmarkStart w:id="4" w:name="O_790723"/>
      <w:bookmarkEnd w:id="4"/>
      <w:r w:rsidRPr="00E04671">
        <w:t>Assessment Conditions</w:t>
      </w:r>
    </w:p>
    <w:p w:rsidR="00000000" w:rsidRPr="00E04671" w:rsidP="000807CF">
      <w:pPr>
        <w:pStyle w:val="BodyText"/>
      </w:pPr>
      <w:r w:rsidRPr="00E04671">
        <w:t>Assessment must be conducted in a safe environment where evidence gathered demonstrates consistent performance of typical activities experienced in creative arts industry environments. The assessm</w:t>
      </w:r>
      <w:r w:rsidRPr="00E04671">
        <w:t xml:space="preserve">ent environment must include access to: </w:t>
      </w:r>
    </w:p>
    <w:p w:rsidR="00000000" w:rsidRPr="00E04671" w:rsidP="00E04671">
      <w:pPr>
        <w:pStyle w:val="ListBullet"/>
      </w:pPr>
      <w:r w:rsidRPr="00E04671">
        <w:t>an environment where technical and conceptual skills in an area of arts practice can be developed and enhanced over time</w:t>
      </w:r>
    </w:p>
    <w:p w:rsidR="00000000" w:rsidRPr="00E04671" w:rsidP="00E04671">
      <w:pPr>
        <w:pStyle w:val="ListBullet"/>
      </w:pPr>
      <w:r w:rsidRPr="00E04671">
        <w:t>resources relevant to area of arts practice.</w:t>
      </w:r>
    </w:p>
    <w:p w:rsidR="00000000" w:rsidRPr="00E04671" w:rsidP="00E04671">
      <w:pPr>
        <w:pStyle w:val="BodyText"/>
      </w:pPr>
    </w:p>
    <w:p w:rsidR="00000000" w:rsidRPr="00E04671" w:rsidP="000807CF">
      <w:pPr>
        <w:pStyle w:val="BodyText"/>
      </w:pPr>
      <w:r w:rsidRPr="00E04671">
        <w:t>Assessors of this unit must satisfy the require</w:t>
      </w:r>
      <w:r w:rsidRPr="00E04671">
        <w:t>ments for assessors in applicable vocational educational and training legislation, frameworks and/or standards.</w:t>
      </w:r>
    </w:p>
    <w:p w:rsidR="00000000" w:rsidRPr="00E04671" w:rsidP="00E04671">
      <w:pPr>
        <w:pStyle w:val="Heading1"/>
      </w:pPr>
      <w:bookmarkStart w:id="5" w:name="O_790726"/>
      <w:bookmarkEnd w:id="5"/>
      <w:r w:rsidRPr="00E04671">
        <w:t>Links</w:t>
      </w:r>
    </w:p>
    <w:p w:rsidR="00000000" w:rsidRPr="00E04671" w:rsidP="000807CF">
      <w:pPr>
        <w:pStyle w:val="BodyText"/>
      </w:pPr>
      <w:r w:rsidRPr="00E0467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D189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04671" w:rsidP="00E04671"/>
    <w:sectPr w:rsidSect="00E046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71" w:rsidRPr="000807CF" w:rsidP="000807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CF" w:rsidP="00E046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7CF" w:rsidP="00E046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07CF" w:rsidP="00E046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671" w:rsidRPr="000807CF" w:rsidP="000807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CF" w:rsidRPr="002D2AF8" w:rsidP="00E046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CUAPPR404 Develop self as artist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807CF" w:rsidP="00E046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5CE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9EE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6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6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6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6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6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6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6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6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6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6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6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671"/>
  </w:style>
  <w:style w:type="character" w:customStyle="1" w:styleId="Heading1Char">
    <w:name w:val="Heading 1 Char"/>
    <w:basedOn w:val="DefaultParagraphFont"/>
    <w:link w:val="Heading1"/>
    <w:rsid w:val="00E046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6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6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6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671"/>
    <w:rPr>
      <w:b/>
      <w:spacing w:val="0"/>
    </w:rPr>
  </w:style>
  <w:style w:type="paragraph" w:customStyle="1" w:styleId="SuperHeading">
    <w:name w:val="SuperHeading"/>
    <w:basedOn w:val="Normal"/>
    <w:rsid w:val="00E046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6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6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6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6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6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6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6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6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6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6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6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6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6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6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6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6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6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6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6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6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6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6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6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6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6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6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6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6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6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6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671"/>
    <w:rPr>
      <w:i/>
    </w:rPr>
  </w:style>
  <w:style w:type="paragraph" w:styleId="Caption">
    <w:name w:val="caption"/>
    <w:basedOn w:val="BodyText"/>
    <w:next w:val="Normal"/>
    <w:qFormat/>
    <w:rsid w:val="00E046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6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6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671"/>
  </w:style>
  <w:style w:type="paragraph" w:styleId="TableofFigures">
    <w:name w:val="table of figures"/>
    <w:basedOn w:val="Normal"/>
    <w:next w:val="Normal"/>
    <w:semiHidden/>
    <w:rsid w:val="00E046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6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4671"/>
    <w:rPr>
      <w:rFonts w:ascii="Wingdings" w:hAnsi="Wingdings"/>
    </w:rPr>
  </w:style>
  <w:style w:type="paragraph" w:customStyle="1" w:styleId="TableHeading">
    <w:name w:val="Table Heading"/>
    <w:basedOn w:val="HeadingBase"/>
    <w:rsid w:val="00E046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671"/>
    <w:rPr>
      <w:color w:val="0033CC"/>
      <w:u w:val="none"/>
    </w:rPr>
  </w:style>
  <w:style w:type="paragraph" w:customStyle="1" w:styleId="BodyTextRight">
    <w:name w:val="Body Text Right"/>
    <w:basedOn w:val="BodyText"/>
    <w:rsid w:val="00E046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6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6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6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6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6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671"/>
    <w:rPr>
      <w:sz w:val="32"/>
    </w:rPr>
  </w:style>
  <w:style w:type="paragraph" w:customStyle="1" w:styleId="HeadingProcedure">
    <w:name w:val="Heading Procedure"/>
    <w:basedOn w:val="HeadingBase"/>
    <w:next w:val="Normal"/>
    <w:rsid w:val="00E046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671"/>
    <w:pPr>
      <w:spacing w:before="60" w:after="60"/>
    </w:pPr>
  </w:style>
  <w:style w:type="paragraph" w:styleId="ListContinue">
    <w:name w:val="List Continue"/>
    <w:basedOn w:val="List"/>
    <w:rsid w:val="00E04671"/>
    <w:pPr>
      <w:ind w:firstLine="0"/>
    </w:pPr>
  </w:style>
  <w:style w:type="paragraph" w:customStyle="1" w:styleId="ListNote">
    <w:name w:val="List Note"/>
    <w:basedOn w:val="List"/>
    <w:rsid w:val="00E046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6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6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671"/>
    <w:rPr>
      <w:rFonts w:ascii="Courier New" w:hAnsi="Courier New"/>
    </w:rPr>
  </w:style>
  <w:style w:type="paragraph" w:customStyle="1" w:styleId="NoteBullet">
    <w:name w:val="Note Bullet"/>
    <w:basedOn w:val="Note"/>
    <w:rsid w:val="00E046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6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6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6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6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6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6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671"/>
    <w:rPr>
      <w:b/>
      <w:smallCaps/>
    </w:rPr>
  </w:style>
  <w:style w:type="paragraph" w:customStyle="1" w:styleId="TableListNumber">
    <w:name w:val="Table List Number"/>
    <w:basedOn w:val="ListNumber"/>
    <w:rsid w:val="00E046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6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671"/>
    <w:pPr>
      <w:numPr>
        <w:numId w:val="8"/>
      </w:numPr>
    </w:pPr>
  </w:style>
  <w:style w:type="paragraph" w:customStyle="1" w:styleId="ListAlpha2">
    <w:name w:val="List Alpha 2"/>
    <w:basedOn w:val="List2"/>
    <w:rsid w:val="00E04671"/>
    <w:pPr>
      <w:numPr>
        <w:numId w:val="7"/>
      </w:numPr>
    </w:pPr>
  </w:style>
  <w:style w:type="paragraph" w:styleId="List2">
    <w:name w:val="List 2"/>
    <w:basedOn w:val="BodyText"/>
    <w:rsid w:val="00E046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6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6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6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6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6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4671"/>
    <w:pPr>
      <w:numPr>
        <w:numId w:val="3"/>
      </w:numPr>
    </w:pPr>
  </w:style>
  <w:style w:type="paragraph" w:styleId="ListContinue2">
    <w:name w:val="List Continue 2"/>
    <w:basedOn w:val="List2"/>
    <w:rsid w:val="00E04671"/>
    <w:pPr>
      <w:ind w:firstLine="0"/>
    </w:pPr>
  </w:style>
  <w:style w:type="paragraph" w:styleId="ListContinue3">
    <w:name w:val="List Continue 3"/>
    <w:basedOn w:val="List3"/>
    <w:rsid w:val="00E04671"/>
    <w:pPr>
      <w:ind w:left="1021" w:firstLine="0"/>
    </w:pPr>
  </w:style>
  <w:style w:type="paragraph" w:styleId="ListContinue4">
    <w:name w:val="List Continue 4"/>
    <w:basedOn w:val="List4"/>
    <w:rsid w:val="00E04671"/>
    <w:pPr>
      <w:ind w:firstLine="0"/>
    </w:pPr>
  </w:style>
  <w:style w:type="paragraph" w:styleId="ListContinue5">
    <w:name w:val="List Continue 5"/>
    <w:basedOn w:val="List5"/>
    <w:rsid w:val="00E04671"/>
    <w:pPr>
      <w:ind w:firstLine="0"/>
    </w:pPr>
  </w:style>
  <w:style w:type="paragraph" w:styleId="ListNumber3">
    <w:name w:val="List Number 3"/>
    <w:basedOn w:val="List3"/>
    <w:rsid w:val="00E04671"/>
    <w:pPr>
      <w:numPr>
        <w:numId w:val="4"/>
      </w:numPr>
    </w:pPr>
  </w:style>
  <w:style w:type="paragraph" w:styleId="ListNumber4">
    <w:name w:val="List Number 4"/>
    <w:basedOn w:val="List4"/>
    <w:rsid w:val="00E04671"/>
    <w:pPr>
      <w:numPr>
        <w:numId w:val="5"/>
      </w:numPr>
    </w:pPr>
  </w:style>
  <w:style w:type="paragraph" w:styleId="ListNumber5">
    <w:name w:val="List Number 5"/>
    <w:basedOn w:val="List5"/>
    <w:rsid w:val="00E04671"/>
    <w:pPr>
      <w:numPr>
        <w:numId w:val="6"/>
      </w:numPr>
    </w:pPr>
  </w:style>
  <w:style w:type="paragraph" w:styleId="BlockText">
    <w:name w:val="Block Text"/>
    <w:basedOn w:val="Normal"/>
    <w:rsid w:val="00E046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6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671"/>
    <w:rPr>
      <w:sz w:val="16"/>
      <w:vertAlign w:val="superscript"/>
    </w:rPr>
  </w:style>
  <w:style w:type="character" w:customStyle="1" w:styleId="Symbols">
    <w:name w:val="Symbols"/>
    <w:basedOn w:val="DefaultParagraphFont"/>
    <w:rsid w:val="00E04671"/>
    <w:rPr>
      <w:rFonts w:ascii="Symbol" w:hAnsi="Symbol"/>
    </w:rPr>
  </w:style>
  <w:style w:type="character" w:customStyle="1" w:styleId="MenuOptions">
    <w:name w:val="Menu Options"/>
    <w:basedOn w:val="DefaultParagraphFont"/>
    <w:rsid w:val="00E046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671"/>
    <w:rPr>
      <w:b/>
    </w:rPr>
  </w:style>
  <w:style w:type="character" w:customStyle="1" w:styleId="Underlined">
    <w:name w:val="Underlined"/>
    <w:basedOn w:val="DefaultParagraphFont"/>
    <w:rsid w:val="00E04671"/>
    <w:rPr>
      <w:u w:val="single"/>
    </w:rPr>
  </w:style>
  <w:style w:type="paragraph" w:customStyle="1" w:styleId="TableBodyTextRight">
    <w:name w:val="Table Body Text Right"/>
    <w:basedOn w:val="TableBodyText"/>
    <w:rsid w:val="00E046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671"/>
    <w:rPr>
      <w:sz w:val="18"/>
    </w:rPr>
  </w:style>
  <w:style w:type="paragraph" w:customStyle="1" w:styleId="BodySmallRight">
    <w:name w:val="Body Small Right"/>
    <w:basedOn w:val="BodyTextRight"/>
    <w:rsid w:val="00E04671"/>
    <w:rPr>
      <w:sz w:val="18"/>
      <w:szCs w:val="18"/>
    </w:rPr>
  </w:style>
  <w:style w:type="paragraph" w:customStyle="1" w:styleId="MarginEdition">
    <w:name w:val="Margin Edition"/>
    <w:basedOn w:val="MarginNote"/>
    <w:rsid w:val="00E046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671"/>
    <w:rPr>
      <w:sz w:val="2"/>
      <w:szCs w:val="2"/>
    </w:rPr>
  </w:style>
  <w:style w:type="character" w:customStyle="1" w:styleId="Small">
    <w:name w:val="Small"/>
    <w:basedOn w:val="DefaultParagraphFont"/>
    <w:rsid w:val="00E04671"/>
    <w:rPr>
      <w:sz w:val="16"/>
    </w:rPr>
  </w:style>
  <w:style w:type="paragraph" w:customStyle="1" w:styleId="WideTable">
    <w:name w:val="Wide Table"/>
    <w:basedOn w:val="Normal"/>
    <w:rsid w:val="00E046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671"/>
  </w:style>
  <w:style w:type="paragraph" w:styleId="Quote">
    <w:name w:val="Quote"/>
    <w:basedOn w:val="Heading1"/>
    <w:link w:val="QuoteChar"/>
    <w:qFormat/>
    <w:rsid w:val="00E046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6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671"/>
    <w:pPr>
      <w:pageBreakBefore/>
    </w:pPr>
  </w:style>
  <w:style w:type="paragraph" w:customStyle="1" w:styleId="Border">
    <w:name w:val="Border"/>
    <w:basedOn w:val="Normal"/>
    <w:qFormat/>
    <w:rsid w:val="00E046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6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6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6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6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6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6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6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6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671"/>
    <w:rPr>
      <w:u w:val="single"/>
    </w:rPr>
  </w:style>
  <w:style w:type="character" w:customStyle="1" w:styleId="BoldandItalics">
    <w:name w:val="Bold and Italics"/>
    <w:qFormat/>
    <w:rsid w:val="00E04671"/>
    <w:rPr>
      <w:b/>
      <w:i/>
      <w:u w:val="none"/>
    </w:rPr>
  </w:style>
  <w:style w:type="paragraph" w:styleId="BalloonText">
    <w:name w:val="Balloon Text"/>
    <w:basedOn w:val="Normal"/>
    <w:link w:val="BalloonTextChar"/>
    <w:rsid w:val="00E04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6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6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6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6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6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671"/>
    <w:pPr>
      <w:spacing w:before="0" w:after="0"/>
    </w:pPr>
  </w:style>
  <w:style w:type="paragraph" w:customStyle="1" w:styleId="BodyTextBold">
    <w:name w:val="Body Text Bold"/>
    <w:basedOn w:val="BodyText"/>
    <w:qFormat/>
    <w:rsid w:val="00E04671"/>
    <w:rPr>
      <w:b/>
    </w:rPr>
  </w:style>
  <w:style w:type="character" w:styleId="Hyperlink">
    <w:name w:val="Hyperlink"/>
    <w:basedOn w:val="DefaultParagraphFont"/>
    <w:uiPriority w:val="99"/>
    <w:unhideWhenUsed/>
    <w:rsid w:val="000807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2439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CUAPPR404 Develop self as artist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2019-02-21T12:03:00Z</dcterms:created>
  <dcterms:modified xsi:type="dcterms:W3CDTF">2019-02-21T12:03:00Z</dcterms:modified>
</cp:coreProperties>
</file>