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49B2" w:rsidP="00214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CUAPPR402 Select sites for creative projects and plan work</w:t>
      </w:r>
      <w:r>
        <w:fldChar w:fldCharType="end"/>
      </w:r>
    </w:p>
    <w:p w:rsidR="002149B2" w:rsidP="002149B2">
      <w:pPr>
        <w:pStyle w:val="Version"/>
        <w:sectPr w:rsidSect="00200F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FEE" w:rsidP="00200FEE">
      <w:pPr>
        <w:pStyle w:val="SuperHeading"/>
      </w:pPr>
      <w:r w:rsidRPr="00200FEE">
        <w:t>Assessment Re</w:t>
      </w:r>
      <w:r w:rsidRPr="00200FEE">
        <w:t>quirements for CUAPPR402 Select sites for creative projects and plan work</w:t>
      </w:r>
    </w:p>
    <w:p w:rsidR="00000000" w:rsidRPr="00200FEE" w:rsidP="00200FEE">
      <w:pPr>
        <w:pStyle w:val="Heading1"/>
      </w:pPr>
      <w:bookmarkStart w:id="1" w:name="O_790610"/>
      <w:bookmarkEnd w:id="1"/>
      <w:r w:rsidRPr="00200F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00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FEE" w:rsidP="00200FEE">
            <w:pPr>
              <w:pStyle w:val="BodyText"/>
            </w:pPr>
            <w:r w:rsidRPr="00200F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FEE">
            <w:pPr>
              <w:pStyle w:val="BodyText"/>
              <w:rPr>
                <w:lang w:val="en-NZ"/>
              </w:rPr>
            </w:pPr>
            <w:r w:rsidRPr="00200FEE">
              <w:rPr>
                <w:rStyle w:val="SpecialBold"/>
              </w:rPr>
              <w:t>Comments</w:t>
            </w:r>
          </w:p>
        </w:tc>
      </w:tr>
      <w:tr w:rsidTr="00200F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FEE">
            <w:pPr>
              <w:pStyle w:val="BodyText"/>
              <w:rPr>
                <w:lang w:val="en-NZ"/>
              </w:rPr>
            </w:pPr>
            <w:r w:rsidRPr="00200F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FEE" w:rsidP="00200FEE">
            <w:pPr>
              <w:pStyle w:val="BodyText"/>
            </w:pPr>
            <w:r w:rsidRPr="00200FEE">
              <w:t>This version first released with CUA Creative Arts and Culture Training Package version 2.0.</w:t>
            </w:r>
          </w:p>
        </w:tc>
      </w:tr>
    </w:tbl>
    <w:p w:rsidR="00000000" w:rsidRPr="00200FEE" w:rsidP="00200FEE">
      <w:pPr>
        <w:pStyle w:val="BodyText"/>
      </w:pPr>
    </w:p>
    <w:p w:rsidR="00000000" w:rsidRPr="00200FEE" w:rsidP="00200FEE">
      <w:pPr>
        <w:pStyle w:val="AllowPageBreak"/>
      </w:pPr>
    </w:p>
    <w:p w:rsidR="00000000" w:rsidRPr="00200FEE" w:rsidP="00200FEE">
      <w:pPr>
        <w:pStyle w:val="Heading1"/>
      </w:pPr>
      <w:bookmarkStart w:id="2" w:name="O_790611"/>
      <w:bookmarkEnd w:id="2"/>
      <w:r w:rsidRPr="00200FEE">
        <w:t>Performance Evidence</w:t>
      </w:r>
    </w:p>
    <w:p w:rsidR="00000000" w:rsidRPr="00200FEE" w:rsidP="002149B2">
      <w:pPr>
        <w:pStyle w:val="BodyText"/>
      </w:pPr>
      <w:r w:rsidRPr="00200FEE">
        <w:t>Evidence of the ability to:</w:t>
      </w:r>
    </w:p>
    <w:p w:rsidR="00000000" w:rsidRPr="00200FEE" w:rsidP="00200FEE">
      <w:pPr>
        <w:pStyle w:val="ListBullet"/>
      </w:pPr>
      <w:r w:rsidRPr="00200FEE">
        <w:t>select sites for artwork or installation that are responsive to key ideas in the work</w:t>
      </w:r>
    </w:p>
    <w:p w:rsidR="00000000" w:rsidRPr="00200FEE" w:rsidP="00200FEE">
      <w:pPr>
        <w:pStyle w:val="ListBullet"/>
      </w:pPr>
      <w:r w:rsidRPr="00200FEE">
        <w:t>research location, dimensions, characteristics, constraints and requirements of each potential site within required time</w:t>
      </w:r>
      <w:r w:rsidRPr="00200FEE">
        <w:t>frame</w:t>
      </w:r>
    </w:p>
    <w:p w:rsidR="00000000" w:rsidRPr="00200FEE" w:rsidP="00200FEE">
      <w:pPr>
        <w:pStyle w:val="ListBullet"/>
      </w:pPr>
      <w:r w:rsidRPr="00200FEE">
        <w:t>establish criteria that appropriately address and respond to the site requirements, and use them to select most appropriate site</w:t>
      </w:r>
    </w:p>
    <w:p w:rsidR="00000000" w:rsidRPr="00200FEE" w:rsidP="00200FEE">
      <w:pPr>
        <w:pStyle w:val="ListBullet"/>
      </w:pPr>
      <w:r w:rsidRPr="00200FEE">
        <w:t>develop plans for installing the work that reflect best response to creative ideas and site characteristics and requireme</w:t>
      </w:r>
      <w:r w:rsidRPr="00200FEE">
        <w:t>nts</w:t>
      </w:r>
    </w:p>
    <w:p w:rsidR="00000000" w:rsidRPr="00200FEE" w:rsidP="00200FEE">
      <w:pPr>
        <w:pStyle w:val="ListBullet"/>
      </w:pPr>
      <w:r w:rsidRPr="00200FEE">
        <w:t>document procedures and work plans for installing the work on site using varied formats and according to required procedures.</w:t>
      </w:r>
    </w:p>
    <w:p w:rsidR="00000000" w:rsidRPr="00200FEE" w:rsidP="00200FEE">
      <w:pPr>
        <w:pStyle w:val="BodyText"/>
      </w:pPr>
    </w:p>
    <w:p w:rsidR="00000000" w:rsidRPr="00200FEE" w:rsidP="002149B2">
      <w:pPr>
        <w:pStyle w:val="BodyText"/>
      </w:pPr>
      <w:r w:rsidRPr="00200FEE">
        <w:t>Note: If a specific volume or frequency is not stated, then evidence must be provided at least once.</w:t>
      </w:r>
    </w:p>
    <w:p w:rsidR="00000000" w:rsidRPr="00200FEE" w:rsidP="00200FEE">
      <w:pPr>
        <w:pStyle w:val="Heading1"/>
      </w:pPr>
      <w:bookmarkStart w:id="3" w:name="O_790612"/>
      <w:bookmarkEnd w:id="3"/>
      <w:r w:rsidRPr="00200FEE">
        <w:t>Knowledge Evidence</w:t>
      </w:r>
    </w:p>
    <w:p w:rsidR="00000000" w:rsidRPr="00200FEE" w:rsidP="002149B2">
      <w:pPr>
        <w:pStyle w:val="BodyText"/>
      </w:pPr>
      <w:r w:rsidRPr="00200FEE">
        <w:t>To complete the unit requirements safely and effectively, the individual must:</w:t>
      </w:r>
    </w:p>
    <w:p w:rsidR="00000000" w:rsidRPr="00200FEE" w:rsidP="00200FEE">
      <w:pPr>
        <w:pStyle w:val="ListBullet"/>
      </w:pPr>
      <w:r w:rsidRPr="00200FEE">
        <w:t>describe potential of sites for different types of work relevant to area of specialisation</w:t>
      </w:r>
    </w:p>
    <w:p w:rsidR="00000000" w:rsidRPr="00200FEE" w:rsidP="00200FEE">
      <w:pPr>
        <w:pStyle w:val="ListBullet"/>
      </w:pPr>
      <w:r w:rsidRPr="00200FEE">
        <w:t>describe types and potential sources of site information needed fo</w:t>
      </w:r>
      <w:r w:rsidRPr="00200FEE">
        <w:t>r planning work</w:t>
      </w:r>
    </w:p>
    <w:p w:rsidR="00000000" w:rsidRPr="00200FEE" w:rsidP="00200FEE">
      <w:pPr>
        <w:pStyle w:val="ListBullet"/>
      </w:pPr>
      <w:r w:rsidRPr="00200FEE">
        <w:t>identify the site characteristics considered when evaluating and selecting a site, and describe the process used to determine their impact</w:t>
      </w:r>
    </w:p>
    <w:p w:rsidR="00000000" w:rsidRPr="00200FEE" w:rsidP="00200FEE">
      <w:pPr>
        <w:pStyle w:val="ListBullet"/>
      </w:pPr>
      <w:r w:rsidRPr="00200FEE">
        <w:t>discuss perspectives and requirements of key others involved in or affected by the work</w:t>
      </w:r>
    </w:p>
    <w:p w:rsidR="00000000" w:rsidRPr="00200FEE" w:rsidP="00200FEE">
      <w:pPr>
        <w:pStyle w:val="ListBullet"/>
      </w:pPr>
      <w:r w:rsidRPr="00200FEE">
        <w:t>explain in de</w:t>
      </w:r>
      <w:r w:rsidRPr="00200FEE">
        <w:t>tail the criteria used in site selection and work plan, including consistency with conceptual vision, regulatory requirements, approval requirements and processes</w:t>
      </w:r>
    </w:p>
    <w:p w:rsidR="00000000" w:rsidRPr="00200FEE" w:rsidP="00200FEE">
      <w:pPr>
        <w:pStyle w:val="ListBullet"/>
      </w:pPr>
      <w:r w:rsidRPr="00200FEE">
        <w:t>detail the technology and procedures used to access and store information sourced and to docu</w:t>
      </w:r>
      <w:r w:rsidRPr="00200FEE">
        <w:t>ment the selection and planning process</w:t>
      </w:r>
    </w:p>
    <w:p w:rsidR="00000000" w:rsidRPr="00200FEE" w:rsidP="00200FEE">
      <w:pPr>
        <w:pStyle w:val="ListBullet"/>
      </w:pPr>
      <w:r w:rsidRPr="00200FEE">
        <w:t>outline work health and safety requirements associated with different types of sites.</w:t>
      </w:r>
    </w:p>
    <w:p w:rsidR="00000000" w:rsidRPr="00200FEE" w:rsidP="00200FEE">
      <w:pPr>
        <w:pStyle w:val="AllowPageBreak"/>
      </w:pPr>
    </w:p>
    <w:p w:rsidR="00000000" w:rsidRPr="00200FEE" w:rsidP="00200FEE">
      <w:pPr>
        <w:pStyle w:val="Heading1"/>
      </w:pPr>
      <w:bookmarkStart w:id="4" w:name="O_790613"/>
      <w:bookmarkEnd w:id="4"/>
      <w:r w:rsidRPr="00200FEE">
        <w:t>Assessment Conditions</w:t>
      </w:r>
    </w:p>
    <w:p w:rsidR="00000000" w:rsidRPr="00200FEE" w:rsidP="002149B2">
      <w:pPr>
        <w:pStyle w:val="BodyText"/>
      </w:pPr>
      <w:r w:rsidRPr="00200FEE">
        <w:t>Assessment must be conducted in a safe environment where evidence gathered demonstrates con</w:t>
      </w:r>
      <w:r w:rsidRPr="00200FEE">
        <w:t xml:space="preserve">sistent performance of typical activities experienced in creative arts industry environments. The assessment environment must include access to: </w:t>
      </w:r>
    </w:p>
    <w:p w:rsidR="00000000" w:rsidRPr="00200FEE" w:rsidP="00200FEE">
      <w:pPr>
        <w:pStyle w:val="ListBullet"/>
      </w:pPr>
      <w:r w:rsidRPr="00200FEE">
        <w:t>sites typically used for artworks</w:t>
      </w:r>
    </w:p>
    <w:p w:rsidR="00000000" w:rsidRPr="00200FEE" w:rsidP="00200FEE">
      <w:pPr>
        <w:pStyle w:val="ListBullet"/>
      </w:pPr>
      <w:r w:rsidRPr="00200FEE">
        <w:t>sources of information about sites.</w:t>
      </w:r>
    </w:p>
    <w:p w:rsidR="00000000" w:rsidRPr="00200FEE" w:rsidP="00200FEE">
      <w:pPr>
        <w:pStyle w:val="BodyText"/>
      </w:pPr>
    </w:p>
    <w:p w:rsidR="00000000" w:rsidRPr="00200FEE" w:rsidP="002149B2">
      <w:pPr>
        <w:pStyle w:val="BodyText"/>
      </w:pPr>
      <w:r w:rsidRPr="00200FEE">
        <w:t>Assessors of this unit must satisfy th</w:t>
      </w:r>
      <w:r w:rsidRPr="00200FEE">
        <w:t>e requirements for assessors in applicable vocational educational and training legislation, frameworks and/or standards.</w:t>
      </w:r>
    </w:p>
    <w:p w:rsidR="00000000" w:rsidRPr="00200FEE" w:rsidP="00200FEE">
      <w:pPr>
        <w:pStyle w:val="Heading1"/>
      </w:pPr>
      <w:bookmarkStart w:id="5" w:name="O_790616"/>
      <w:bookmarkEnd w:id="5"/>
      <w:r w:rsidRPr="00200FEE">
        <w:t>Links</w:t>
      </w:r>
    </w:p>
    <w:p w:rsidR="00000000" w:rsidRPr="00200FEE" w:rsidP="002149B2">
      <w:pPr>
        <w:pStyle w:val="BodyText"/>
      </w:pPr>
      <w:r w:rsidRPr="00200F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E69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0FEE" w:rsidP="00200FEE"/>
    <w:sectPr w:rsidSect="00200F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EE" w:rsidRPr="002149B2" w:rsidP="00214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B2" w:rsidP="00200F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49B2" w:rsidP="00200F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149B2" w:rsidP="00200F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FEE" w:rsidRPr="002149B2" w:rsidP="00214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F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9B2" w:rsidRPr="002D2AF8" w:rsidP="00200F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CUAPPR402 Select sites for creative projects and plan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149B2" w:rsidP="00200F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147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AAE0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F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F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F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F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F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F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F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F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F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F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F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FEE"/>
  </w:style>
  <w:style w:type="character" w:customStyle="1" w:styleId="Heading1Char">
    <w:name w:val="Heading 1 Char"/>
    <w:basedOn w:val="DefaultParagraphFont"/>
    <w:link w:val="Heading1"/>
    <w:rsid w:val="00200F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F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F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FE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FEE"/>
    <w:rPr>
      <w:b/>
      <w:spacing w:val="0"/>
    </w:rPr>
  </w:style>
  <w:style w:type="paragraph" w:customStyle="1" w:styleId="SuperHeading">
    <w:name w:val="SuperHeading"/>
    <w:basedOn w:val="Normal"/>
    <w:rsid w:val="00200F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F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F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F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F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F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F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F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F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F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F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F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F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F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F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F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F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F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F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F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F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F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F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0FE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0F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F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F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F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F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F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F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F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F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FEE"/>
    <w:rPr>
      <w:i/>
    </w:rPr>
  </w:style>
  <w:style w:type="paragraph" w:styleId="Caption">
    <w:name w:val="caption"/>
    <w:basedOn w:val="BodyText"/>
    <w:next w:val="Normal"/>
    <w:qFormat/>
    <w:rsid w:val="00200F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F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F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FEE"/>
  </w:style>
  <w:style w:type="paragraph" w:styleId="TableofFigures">
    <w:name w:val="table of figures"/>
    <w:basedOn w:val="Normal"/>
    <w:next w:val="Normal"/>
    <w:semiHidden/>
    <w:rsid w:val="00200F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FE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0FEE"/>
    <w:rPr>
      <w:rFonts w:ascii="Wingdings" w:hAnsi="Wingdings"/>
    </w:rPr>
  </w:style>
  <w:style w:type="paragraph" w:customStyle="1" w:styleId="TableHeading">
    <w:name w:val="Table Heading"/>
    <w:basedOn w:val="HeadingBase"/>
    <w:rsid w:val="00200F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FEE"/>
    <w:rPr>
      <w:color w:val="0033CC"/>
      <w:u w:val="none"/>
    </w:rPr>
  </w:style>
  <w:style w:type="paragraph" w:customStyle="1" w:styleId="BodyTextRight">
    <w:name w:val="Body Text Right"/>
    <w:basedOn w:val="BodyText"/>
    <w:rsid w:val="00200F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F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FE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F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F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F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FEE"/>
    <w:rPr>
      <w:sz w:val="32"/>
    </w:rPr>
  </w:style>
  <w:style w:type="paragraph" w:customStyle="1" w:styleId="HeadingProcedure">
    <w:name w:val="Heading Procedure"/>
    <w:basedOn w:val="HeadingBase"/>
    <w:next w:val="Normal"/>
    <w:rsid w:val="00200F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FEE"/>
    <w:pPr>
      <w:spacing w:before="60" w:after="60"/>
    </w:pPr>
  </w:style>
  <w:style w:type="paragraph" w:styleId="ListContinue">
    <w:name w:val="List Continue"/>
    <w:basedOn w:val="List"/>
    <w:rsid w:val="00200FEE"/>
    <w:pPr>
      <w:ind w:firstLine="0"/>
    </w:pPr>
  </w:style>
  <w:style w:type="paragraph" w:customStyle="1" w:styleId="ListNote">
    <w:name w:val="List Note"/>
    <w:basedOn w:val="List"/>
    <w:rsid w:val="00200F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F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F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FEE"/>
    <w:rPr>
      <w:rFonts w:ascii="Courier New" w:hAnsi="Courier New"/>
    </w:rPr>
  </w:style>
  <w:style w:type="paragraph" w:customStyle="1" w:styleId="NoteBullet">
    <w:name w:val="Note Bullet"/>
    <w:basedOn w:val="Note"/>
    <w:rsid w:val="00200F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F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F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F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FE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0F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F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FEE"/>
    <w:rPr>
      <w:b/>
      <w:smallCaps/>
    </w:rPr>
  </w:style>
  <w:style w:type="paragraph" w:customStyle="1" w:styleId="TableListNumber">
    <w:name w:val="Table List Number"/>
    <w:basedOn w:val="ListNumber"/>
    <w:rsid w:val="00200F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F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FEE"/>
    <w:pPr>
      <w:numPr>
        <w:numId w:val="8"/>
      </w:numPr>
    </w:pPr>
  </w:style>
  <w:style w:type="paragraph" w:customStyle="1" w:styleId="ListAlpha2">
    <w:name w:val="List Alpha 2"/>
    <w:basedOn w:val="List2"/>
    <w:rsid w:val="00200FEE"/>
    <w:pPr>
      <w:numPr>
        <w:numId w:val="7"/>
      </w:numPr>
    </w:pPr>
  </w:style>
  <w:style w:type="paragraph" w:styleId="List2">
    <w:name w:val="List 2"/>
    <w:basedOn w:val="BodyText"/>
    <w:rsid w:val="00200F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F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F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F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FE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FE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0FEE"/>
    <w:pPr>
      <w:numPr>
        <w:numId w:val="3"/>
      </w:numPr>
    </w:pPr>
  </w:style>
  <w:style w:type="paragraph" w:styleId="ListContinue2">
    <w:name w:val="List Continue 2"/>
    <w:basedOn w:val="List2"/>
    <w:rsid w:val="00200FEE"/>
    <w:pPr>
      <w:ind w:firstLine="0"/>
    </w:pPr>
  </w:style>
  <w:style w:type="paragraph" w:styleId="ListContinue3">
    <w:name w:val="List Continue 3"/>
    <w:basedOn w:val="List3"/>
    <w:rsid w:val="00200FEE"/>
    <w:pPr>
      <w:ind w:left="1021" w:firstLine="0"/>
    </w:pPr>
  </w:style>
  <w:style w:type="paragraph" w:styleId="ListContinue4">
    <w:name w:val="List Continue 4"/>
    <w:basedOn w:val="List4"/>
    <w:rsid w:val="00200FEE"/>
    <w:pPr>
      <w:ind w:firstLine="0"/>
    </w:pPr>
  </w:style>
  <w:style w:type="paragraph" w:styleId="ListContinue5">
    <w:name w:val="List Continue 5"/>
    <w:basedOn w:val="List5"/>
    <w:rsid w:val="00200FEE"/>
    <w:pPr>
      <w:ind w:firstLine="0"/>
    </w:pPr>
  </w:style>
  <w:style w:type="paragraph" w:styleId="ListNumber3">
    <w:name w:val="List Number 3"/>
    <w:basedOn w:val="List3"/>
    <w:rsid w:val="00200FEE"/>
    <w:pPr>
      <w:numPr>
        <w:numId w:val="4"/>
      </w:numPr>
    </w:pPr>
  </w:style>
  <w:style w:type="paragraph" w:styleId="ListNumber4">
    <w:name w:val="List Number 4"/>
    <w:basedOn w:val="List4"/>
    <w:rsid w:val="00200FEE"/>
    <w:pPr>
      <w:numPr>
        <w:numId w:val="5"/>
      </w:numPr>
    </w:pPr>
  </w:style>
  <w:style w:type="paragraph" w:styleId="ListNumber5">
    <w:name w:val="List Number 5"/>
    <w:basedOn w:val="List5"/>
    <w:rsid w:val="00200FEE"/>
    <w:pPr>
      <w:numPr>
        <w:numId w:val="6"/>
      </w:numPr>
    </w:pPr>
  </w:style>
  <w:style w:type="paragraph" w:styleId="BlockText">
    <w:name w:val="Block Text"/>
    <w:basedOn w:val="Normal"/>
    <w:rsid w:val="00200F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F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FEE"/>
    <w:rPr>
      <w:sz w:val="16"/>
      <w:vertAlign w:val="superscript"/>
    </w:rPr>
  </w:style>
  <w:style w:type="character" w:customStyle="1" w:styleId="Symbols">
    <w:name w:val="Symbols"/>
    <w:basedOn w:val="DefaultParagraphFont"/>
    <w:rsid w:val="00200FEE"/>
    <w:rPr>
      <w:rFonts w:ascii="Symbol" w:hAnsi="Symbol"/>
    </w:rPr>
  </w:style>
  <w:style w:type="character" w:customStyle="1" w:styleId="MenuOptions">
    <w:name w:val="Menu Options"/>
    <w:basedOn w:val="DefaultParagraphFont"/>
    <w:rsid w:val="00200F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FEE"/>
    <w:rPr>
      <w:b/>
    </w:rPr>
  </w:style>
  <w:style w:type="character" w:customStyle="1" w:styleId="Underlined">
    <w:name w:val="Underlined"/>
    <w:basedOn w:val="DefaultParagraphFont"/>
    <w:rsid w:val="00200FEE"/>
    <w:rPr>
      <w:u w:val="single"/>
    </w:rPr>
  </w:style>
  <w:style w:type="paragraph" w:customStyle="1" w:styleId="TableBodyTextRight">
    <w:name w:val="Table Body Text Right"/>
    <w:basedOn w:val="TableBodyText"/>
    <w:rsid w:val="00200F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FEE"/>
    <w:rPr>
      <w:sz w:val="18"/>
    </w:rPr>
  </w:style>
  <w:style w:type="paragraph" w:customStyle="1" w:styleId="BodySmallRight">
    <w:name w:val="Body Small Right"/>
    <w:basedOn w:val="BodyTextRight"/>
    <w:rsid w:val="00200FEE"/>
    <w:rPr>
      <w:sz w:val="18"/>
      <w:szCs w:val="18"/>
    </w:rPr>
  </w:style>
  <w:style w:type="paragraph" w:customStyle="1" w:styleId="MarginEdition">
    <w:name w:val="Margin Edition"/>
    <w:basedOn w:val="MarginNote"/>
    <w:rsid w:val="00200F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FEE"/>
    <w:rPr>
      <w:sz w:val="2"/>
      <w:szCs w:val="2"/>
    </w:rPr>
  </w:style>
  <w:style w:type="character" w:customStyle="1" w:styleId="Small">
    <w:name w:val="Small"/>
    <w:basedOn w:val="DefaultParagraphFont"/>
    <w:rsid w:val="00200FEE"/>
    <w:rPr>
      <w:sz w:val="16"/>
    </w:rPr>
  </w:style>
  <w:style w:type="paragraph" w:customStyle="1" w:styleId="WideTable">
    <w:name w:val="Wide Table"/>
    <w:basedOn w:val="Normal"/>
    <w:rsid w:val="00200F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FEE"/>
  </w:style>
  <w:style w:type="paragraph" w:styleId="Quote">
    <w:name w:val="Quote"/>
    <w:basedOn w:val="Heading1"/>
    <w:link w:val="QuoteChar"/>
    <w:qFormat/>
    <w:rsid w:val="00200F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F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FEE"/>
    <w:pPr>
      <w:pageBreakBefore/>
    </w:pPr>
  </w:style>
  <w:style w:type="paragraph" w:customStyle="1" w:styleId="Border">
    <w:name w:val="Border"/>
    <w:basedOn w:val="Normal"/>
    <w:qFormat/>
    <w:rsid w:val="00200F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F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F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F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F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F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F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F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F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FEE"/>
    <w:rPr>
      <w:u w:val="single"/>
    </w:rPr>
  </w:style>
  <w:style w:type="character" w:customStyle="1" w:styleId="BoldandItalics">
    <w:name w:val="Bold and Italics"/>
    <w:qFormat/>
    <w:rsid w:val="00200FEE"/>
    <w:rPr>
      <w:b/>
      <w:i/>
      <w:u w:val="none"/>
    </w:rPr>
  </w:style>
  <w:style w:type="paragraph" w:styleId="BalloonText">
    <w:name w:val="Balloon Text"/>
    <w:basedOn w:val="Normal"/>
    <w:link w:val="BalloonTextChar"/>
    <w:rsid w:val="00200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F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F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F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F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F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FEE"/>
    <w:pPr>
      <w:spacing w:before="0" w:after="0"/>
    </w:pPr>
  </w:style>
  <w:style w:type="paragraph" w:customStyle="1" w:styleId="BodyTextBold">
    <w:name w:val="Body Text Bold"/>
    <w:basedOn w:val="BodyText"/>
    <w:qFormat/>
    <w:rsid w:val="00200FEE"/>
    <w:rPr>
      <w:b/>
    </w:rPr>
  </w:style>
  <w:style w:type="character" w:styleId="Hyperlink">
    <w:name w:val="Hyperlink"/>
    <w:basedOn w:val="DefaultParagraphFont"/>
    <w:uiPriority w:val="99"/>
    <w:unhideWhenUsed/>
    <w:rsid w:val="00214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2400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CUAPPR402 Select sites for creative projects and plan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