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75F1" w:rsidP="00C475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CUAPPR202 Participate in planning process for proposed artwork sites</w:t>
      </w:r>
      <w:r>
        <w:fldChar w:fldCharType="end"/>
      </w:r>
    </w:p>
    <w:p w:rsidR="00C475F1" w:rsidP="00C475F1">
      <w:pPr>
        <w:pStyle w:val="Version"/>
        <w:sectPr w:rsidSect="001D05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058F" w:rsidP="001D058F">
      <w:pPr>
        <w:pStyle w:val="SuperHeading"/>
      </w:pPr>
      <w:r w:rsidRPr="001D058F">
        <w:t>CUAPPR202 Participate in planning process for proposed artwork sites</w:t>
      </w:r>
    </w:p>
    <w:p w:rsidR="00000000" w:rsidRPr="001D058F" w:rsidP="001D058F">
      <w:pPr>
        <w:pStyle w:val="Heading1"/>
      </w:pPr>
      <w:bookmarkStart w:id="1" w:name="O_790353"/>
      <w:bookmarkEnd w:id="1"/>
      <w:r w:rsidRPr="001D05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D0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58F" w:rsidP="001D058F">
            <w:pPr>
              <w:pStyle w:val="BodyText"/>
            </w:pPr>
            <w:r w:rsidRPr="001D058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8F">
            <w:pPr>
              <w:pStyle w:val="BodyText"/>
              <w:rPr>
                <w:lang w:val="en-NZ"/>
              </w:rPr>
            </w:pPr>
            <w:r w:rsidRPr="001D058F">
              <w:rPr>
                <w:rStyle w:val="SpecialBold"/>
              </w:rPr>
              <w:t>Comments</w:t>
            </w:r>
          </w:p>
        </w:tc>
      </w:tr>
      <w:tr w:rsidTr="001D0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8F">
            <w:pPr>
              <w:pStyle w:val="BodyText"/>
              <w:rPr>
                <w:lang w:val="en-NZ"/>
              </w:rPr>
            </w:pPr>
            <w:r w:rsidRPr="001D058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58F" w:rsidP="001D058F">
            <w:pPr>
              <w:pStyle w:val="BodyText"/>
            </w:pPr>
            <w:r w:rsidRPr="001D058F">
              <w:t>This version first released with CUA Creative Arts and Culture Training Package version 2.0.</w:t>
            </w:r>
          </w:p>
        </w:tc>
      </w:tr>
    </w:tbl>
    <w:p w:rsidR="00000000" w:rsidRPr="001D058F" w:rsidP="001D058F">
      <w:pPr>
        <w:pStyle w:val="BodyText"/>
      </w:pPr>
    </w:p>
    <w:p w:rsidR="00000000" w:rsidRPr="001D058F" w:rsidP="001D058F">
      <w:pPr>
        <w:pStyle w:val="AllowPageBreak"/>
      </w:pPr>
    </w:p>
    <w:p w:rsidR="00000000" w:rsidRPr="001D058F" w:rsidP="001D058F">
      <w:pPr>
        <w:pStyle w:val="Heading1"/>
      </w:pPr>
      <w:bookmarkStart w:id="2" w:name="O_790354"/>
      <w:bookmarkEnd w:id="2"/>
      <w:r w:rsidRPr="001D058F">
        <w:t>Application</w:t>
      </w:r>
    </w:p>
    <w:p w:rsidR="00000000" w:rsidRPr="001D058F" w:rsidP="00C475F1">
      <w:pPr>
        <w:pStyle w:val="BodyText"/>
      </w:pPr>
      <w:r w:rsidRPr="001D058F">
        <w:t>This unit describes the skills and knowledge required to help choose a location or site for an artwork, and participate in planning for its installation. The planning involves research, consultation and review as part of the process.</w:t>
      </w:r>
    </w:p>
    <w:p w:rsidR="00000000" w:rsidRPr="001D058F" w:rsidP="00C475F1">
      <w:pPr>
        <w:pStyle w:val="BodyText"/>
      </w:pPr>
      <w:r w:rsidRPr="001D058F">
        <w:t>It applie</w:t>
      </w:r>
      <w:r w:rsidRPr="001D058F">
        <w:t>s to individuals who work in all areas of artistic practice. Typically this work would apply to sites for artwork or installations in public spaces.</w:t>
      </w:r>
    </w:p>
    <w:p w:rsidR="00000000" w:rsidRPr="001D058F" w:rsidP="00C475F1">
      <w:pPr>
        <w:pStyle w:val="BodyText"/>
      </w:pPr>
      <w:r w:rsidRPr="001D058F">
        <w:t>No licensing, legislative or certification requirements apply to this unit at the time of publication.</w:t>
      </w:r>
    </w:p>
    <w:p w:rsidR="00000000" w:rsidRPr="001D058F" w:rsidP="001D058F">
      <w:pPr>
        <w:pStyle w:val="Heading1"/>
      </w:pPr>
      <w:bookmarkStart w:id="3" w:name="O_790357"/>
      <w:bookmarkEnd w:id="3"/>
      <w:r w:rsidRPr="001D058F">
        <w:t>Unit Sector</w:t>
      </w:r>
    </w:p>
    <w:p w:rsidR="00000000" w:rsidRPr="001D058F" w:rsidP="00C475F1">
      <w:pPr>
        <w:pStyle w:val="BodyText"/>
      </w:pPr>
      <w:r w:rsidRPr="001D058F">
        <w:t>Industry capability – professional practice</w:t>
      </w:r>
    </w:p>
    <w:p w:rsidR="00000000" w:rsidRPr="001D058F" w:rsidP="001D058F">
      <w:pPr>
        <w:pStyle w:val="Heading1"/>
      </w:pPr>
      <w:bookmarkStart w:id="4" w:name="O_790358"/>
      <w:bookmarkEnd w:id="4"/>
      <w:r w:rsidRPr="001D058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D058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58F" w:rsidP="001D058F">
            <w:pPr>
              <w:pStyle w:val="BodyText"/>
            </w:pPr>
            <w:r w:rsidRPr="001D058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8F">
            <w:pPr>
              <w:pStyle w:val="BodyText"/>
              <w:rPr>
                <w:lang w:val="en-NZ"/>
              </w:rPr>
            </w:pPr>
            <w:r w:rsidRPr="001D058F">
              <w:rPr>
                <w:rStyle w:val="SpecialBold"/>
              </w:rPr>
              <w:t>PERFORMANCE CRITERIA</w:t>
            </w:r>
          </w:p>
        </w:tc>
      </w:tr>
      <w:tr w:rsidTr="001D058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58F" w:rsidP="001D058F">
            <w:pPr>
              <w:pStyle w:val="BodyText"/>
            </w:pPr>
            <w:r w:rsidRPr="001D058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8F">
            <w:pPr>
              <w:pStyle w:val="BodyText"/>
              <w:rPr>
                <w:lang w:val="en-NZ"/>
              </w:rPr>
            </w:pPr>
            <w:r w:rsidRPr="001D058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D058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8F">
            <w:pPr>
              <w:pStyle w:val="BodyText"/>
              <w:rPr>
                <w:lang w:val="en-NZ"/>
              </w:rPr>
            </w:pPr>
            <w:r w:rsidRPr="001D058F">
              <w:t>1. Identify and document site information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58F" w:rsidP="001D058F">
            <w:pPr>
              <w:pStyle w:val="BodyText"/>
            </w:pPr>
            <w:r w:rsidRPr="001D058F">
              <w:t>1.1 Consult with relevant people to identify potential site to be researched</w:t>
            </w:r>
          </w:p>
          <w:p w:rsidR="00000000" w:rsidRPr="001D058F" w:rsidP="001D058F">
            <w:pPr>
              <w:pStyle w:val="BodyText"/>
            </w:pPr>
            <w:r w:rsidRPr="001D058F">
              <w:t>1.2 Identify key information relevant to</w:t>
            </w:r>
            <w:r w:rsidRPr="001D058F">
              <w:t xml:space="preserve"> potential site</w:t>
            </w:r>
          </w:p>
          <w:p w:rsidR="00000000" w:rsidRPr="001D058F" w:rsidP="001D058F">
            <w:pPr>
              <w:pStyle w:val="BodyText"/>
            </w:pPr>
            <w:r w:rsidRPr="001D058F">
              <w:t>1.3 Collect information about site from relevant sources</w:t>
            </w:r>
            <w:r w:rsidRPr="001D058F">
              <w:rPr>
                <w:rStyle w:val="BoldandItalics"/>
              </w:rPr>
              <w:t xml:space="preserve"> </w:t>
            </w:r>
            <w:r w:rsidRPr="001D058F">
              <w:t>within required timeframes and according to procedures</w:t>
            </w:r>
          </w:p>
          <w:p w:rsidR="00000000" w:rsidP="001D058F">
            <w:pPr>
              <w:pStyle w:val="BodyText"/>
              <w:rPr>
                <w:lang w:val="en-NZ"/>
              </w:rPr>
            </w:pPr>
            <w:r w:rsidRPr="001D058F">
              <w:t>1.4 Identify and document site characteristics that may affect options for the creative work to be used, and present to relevant</w:t>
            </w:r>
            <w:r w:rsidRPr="001D058F">
              <w:t xml:space="preserve"> people as </w:t>
            </w:r>
            <w:r w:rsidRPr="001D058F">
              <w:t>required</w:t>
            </w:r>
          </w:p>
        </w:tc>
      </w:tr>
      <w:tr w:rsidTr="001D058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8F">
            <w:pPr>
              <w:pStyle w:val="BodyText"/>
              <w:rPr>
                <w:lang w:val="en-NZ"/>
              </w:rPr>
            </w:pPr>
            <w:r w:rsidRPr="001D058F">
              <w:t>2. Assist with planning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58F" w:rsidP="001D058F">
            <w:pPr>
              <w:pStyle w:val="BodyText"/>
            </w:pPr>
            <w:r w:rsidRPr="001D058F">
              <w:t>2.1 Determine impact of site characteristics on planning work in consultation with relevant people</w:t>
            </w:r>
          </w:p>
          <w:p w:rsidR="00000000" w:rsidRPr="001D058F" w:rsidP="001D058F">
            <w:pPr>
              <w:pStyle w:val="BodyText"/>
            </w:pPr>
            <w:r w:rsidRPr="001D058F">
              <w:t>2.2 Contribute ideas on options for planning work suitable for nominated site</w:t>
            </w:r>
          </w:p>
          <w:p w:rsidR="00000000" w:rsidP="001D058F">
            <w:pPr>
              <w:pStyle w:val="BodyText"/>
              <w:rPr>
                <w:lang w:val="en-NZ"/>
              </w:rPr>
            </w:pPr>
            <w:r w:rsidRPr="001D058F">
              <w:t>2.3 Participate in the process of selecting most suitable approach to work that responds to site characteristics and ideas for creative work</w:t>
            </w:r>
          </w:p>
        </w:tc>
      </w:tr>
      <w:tr w:rsidTr="001D058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8F">
            <w:pPr>
              <w:pStyle w:val="BodyText"/>
              <w:rPr>
                <w:lang w:val="en-NZ"/>
              </w:rPr>
            </w:pPr>
            <w:r w:rsidRPr="001D058F">
              <w:t>3. Finalise site planning process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58F" w:rsidP="001D058F">
            <w:pPr>
              <w:pStyle w:val="BodyText"/>
            </w:pPr>
            <w:r w:rsidRPr="001D058F">
              <w:t>3.1 Document planning processes using appropriate format and present to relevant</w:t>
            </w:r>
            <w:r w:rsidRPr="001D058F">
              <w:t xml:space="preserve"> people as required</w:t>
            </w:r>
          </w:p>
          <w:p w:rsidR="00000000" w:rsidRPr="001D058F" w:rsidP="001D058F">
            <w:pPr>
              <w:pStyle w:val="BodyText"/>
            </w:pPr>
            <w:r w:rsidRPr="001D058F">
              <w:t>3.2 Seek feedback on own work and note areas for future improvement</w:t>
            </w:r>
          </w:p>
        </w:tc>
      </w:tr>
    </w:tbl>
    <w:p w:rsidR="00000000" w:rsidRPr="001D058F" w:rsidP="001D058F">
      <w:pPr>
        <w:pStyle w:val="BodyText"/>
      </w:pPr>
    </w:p>
    <w:p w:rsidR="00000000" w:rsidRPr="001D058F" w:rsidP="001D058F">
      <w:pPr>
        <w:pStyle w:val="AllowPageBreak"/>
      </w:pPr>
    </w:p>
    <w:p w:rsidR="00000000" w:rsidRPr="001D058F" w:rsidP="001D058F">
      <w:pPr>
        <w:pStyle w:val="Heading1"/>
      </w:pPr>
      <w:bookmarkStart w:id="5" w:name="O_790359"/>
      <w:bookmarkEnd w:id="5"/>
      <w:r w:rsidRPr="001D058F">
        <w:t>Foundation Skills</w:t>
      </w:r>
    </w:p>
    <w:p w:rsidR="00000000" w:rsidRPr="00C475F1" w:rsidP="00C475F1">
      <w:pPr>
        <w:pStyle w:val="BodyText"/>
        <w:rPr>
          <w:i/>
        </w:rPr>
      </w:pPr>
      <w:r w:rsidRPr="00C475F1">
        <w:rPr>
          <w:rStyle w:val="Emphasis"/>
        </w:rPr>
        <w:t>This section describes language, literacy, numeracy and employment skills incorporated in the performance criteria that are require</w:t>
      </w:r>
      <w:r w:rsidRPr="00C475F1">
        <w:rPr>
          <w:rStyle w:val="Emphasis"/>
        </w:rPr>
        <w:t>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1D05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58F" w:rsidP="001D058F">
            <w:pPr>
              <w:pStyle w:val="BodyText"/>
            </w:pPr>
            <w:r w:rsidRPr="001D058F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58F" w:rsidP="001D058F">
            <w:pPr>
              <w:pStyle w:val="BodyText"/>
            </w:pPr>
            <w:r w:rsidRPr="001D058F">
              <w:rPr>
                <w:rStyle w:val="SpecialBold"/>
              </w:rPr>
              <w:t>Performance</w:t>
            </w:r>
          </w:p>
          <w:p w:rsidR="00000000" w:rsidRPr="001D058F" w:rsidP="001D058F">
            <w:pPr>
              <w:pStyle w:val="BodyText"/>
            </w:pPr>
            <w:r w:rsidRPr="001D058F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8F">
            <w:pPr>
              <w:pStyle w:val="BodyText"/>
              <w:rPr>
                <w:lang w:val="en-NZ"/>
              </w:rPr>
            </w:pPr>
            <w:r w:rsidRPr="001D058F">
              <w:rPr>
                <w:rStyle w:val="SpecialBold"/>
              </w:rPr>
              <w:t>Description</w:t>
            </w:r>
          </w:p>
        </w:tc>
      </w:tr>
      <w:tr w:rsidTr="001D05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8F">
            <w:pPr>
              <w:pStyle w:val="BodyText"/>
              <w:rPr>
                <w:lang w:val="en-NZ"/>
              </w:rPr>
            </w:pPr>
            <w:r w:rsidRPr="001D058F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8F">
            <w:pPr>
              <w:pStyle w:val="BodyText"/>
              <w:rPr>
                <w:lang w:val="en-NZ"/>
              </w:rPr>
            </w:pPr>
            <w:r w:rsidRPr="001D058F">
              <w:t>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8F">
            <w:pPr>
              <w:pStyle w:val="ListBullet"/>
              <w:rPr>
                <w:lang w:val="en-NZ"/>
              </w:rPr>
            </w:pPr>
            <w:r w:rsidRPr="001D058F">
              <w:t>Considers opinions of others to improve and enhance own professional practice</w:t>
            </w:r>
          </w:p>
        </w:tc>
      </w:tr>
      <w:tr w:rsidTr="001D05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8F">
            <w:pPr>
              <w:pStyle w:val="BodyText"/>
              <w:rPr>
                <w:lang w:val="en-NZ"/>
              </w:rPr>
            </w:pPr>
            <w:r w:rsidRPr="001D058F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8F">
            <w:pPr>
              <w:pStyle w:val="BodyText"/>
              <w:rPr>
                <w:lang w:val="en-NZ"/>
              </w:rPr>
            </w:pPr>
            <w:r w:rsidRPr="001D058F">
              <w:t xml:space="preserve">1.3,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8F">
            <w:pPr>
              <w:pStyle w:val="ListBullet"/>
              <w:rPr>
                <w:lang w:val="en-NZ"/>
              </w:rPr>
            </w:pPr>
            <w:r w:rsidRPr="001D058F">
              <w:t>Interpret</w:t>
            </w:r>
            <w:r w:rsidRPr="001D058F">
              <w:t xml:space="preserve">s information from relevant sources to identify relevant site characteristics </w:t>
            </w:r>
          </w:p>
        </w:tc>
      </w:tr>
      <w:tr w:rsidTr="001D05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8F">
            <w:pPr>
              <w:pStyle w:val="BodyText"/>
              <w:rPr>
                <w:lang w:val="en-NZ"/>
              </w:rPr>
            </w:pPr>
            <w:r w:rsidRPr="001D058F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8F">
            <w:pPr>
              <w:pStyle w:val="BodyText"/>
              <w:rPr>
                <w:lang w:val="en-NZ"/>
              </w:rPr>
            </w:pPr>
            <w:r w:rsidRPr="001D058F">
              <w:t>1.5, 3.1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8F">
            <w:pPr>
              <w:pStyle w:val="ListBullet"/>
              <w:rPr>
                <w:lang w:val="en-NZ"/>
              </w:rPr>
            </w:pPr>
            <w:r w:rsidRPr="001D058F">
              <w:t>Uses clear, specific and industry-related terminology and appropriate formatting to complete and update workplace documentation on nominated sites</w:t>
            </w:r>
          </w:p>
        </w:tc>
      </w:tr>
      <w:tr w:rsidTr="001D05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8F">
            <w:pPr>
              <w:pStyle w:val="BodyText"/>
              <w:rPr>
                <w:lang w:val="en-NZ"/>
              </w:rPr>
            </w:pPr>
            <w:r w:rsidRPr="001D058F">
              <w:t>Oral Commu</w:t>
            </w:r>
            <w:r w:rsidRPr="001D058F">
              <w:t>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8F">
            <w:pPr>
              <w:pStyle w:val="BodyText"/>
              <w:rPr>
                <w:lang w:val="en-NZ"/>
              </w:rPr>
            </w:pPr>
            <w:r w:rsidRPr="001D058F">
              <w:t>1.1, 1.4, 2.1, 2.2, 3.1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58F" w:rsidP="001D058F">
            <w:pPr>
              <w:pStyle w:val="ListBullet"/>
            </w:pPr>
            <w:r w:rsidRPr="001D058F">
              <w:t>Participates in a verbal exchange of ideas/solutions and uses detailed and clear language to contribute information and express requirements in a collaborative setting</w:t>
            </w:r>
          </w:p>
          <w:p w:rsidR="00000000" w:rsidP="001D058F">
            <w:pPr>
              <w:pStyle w:val="ListBullet"/>
              <w:rPr>
                <w:lang w:val="en-NZ"/>
              </w:rPr>
            </w:pPr>
            <w:r w:rsidRPr="001D058F">
              <w:t>Uses listening and questioning skills to confirm understanding of information requirements</w:t>
            </w:r>
          </w:p>
        </w:tc>
      </w:tr>
      <w:tr w:rsidTr="001D05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8F">
            <w:pPr>
              <w:pStyle w:val="BodyText"/>
              <w:rPr>
                <w:lang w:val="en-NZ"/>
              </w:rPr>
            </w:pPr>
            <w:r w:rsidRPr="001D058F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8F">
            <w:pPr>
              <w:pStyle w:val="BodyText"/>
              <w:rPr>
                <w:lang w:val="en-NZ"/>
              </w:rPr>
            </w:pPr>
            <w:r w:rsidRPr="001D058F">
              <w:t>1.3, 2.1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8F">
            <w:pPr>
              <w:pStyle w:val="ListBullet"/>
              <w:rPr>
                <w:lang w:val="en-NZ"/>
              </w:rPr>
            </w:pPr>
            <w:r w:rsidRPr="001D058F">
              <w:t>Estimates and compares dimensions to determine suitability of creative works for site</w:t>
            </w:r>
          </w:p>
        </w:tc>
      </w:tr>
      <w:tr w:rsidTr="001D05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8F">
            <w:pPr>
              <w:pStyle w:val="BodyText"/>
              <w:rPr>
                <w:lang w:val="en-NZ"/>
              </w:rPr>
            </w:pPr>
            <w:r w:rsidRPr="001D058F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8F">
            <w:pPr>
              <w:pStyle w:val="BodyText"/>
              <w:rPr>
                <w:lang w:val="en-NZ"/>
              </w:rPr>
            </w:pPr>
            <w:r w:rsidRPr="001D058F">
              <w:t>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8F">
            <w:pPr>
              <w:pStyle w:val="ListBullet"/>
              <w:rPr>
                <w:lang w:val="en-NZ"/>
              </w:rPr>
            </w:pPr>
            <w:r w:rsidRPr="001D058F">
              <w:t>Takes responsibility for i</w:t>
            </w:r>
            <w:r w:rsidRPr="001D058F">
              <w:t>dentifying relevant sources of information to inform consideration of site suitability</w:t>
            </w:r>
          </w:p>
        </w:tc>
      </w:tr>
      <w:tr w:rsidTr="001D05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8F">
            <w:pPr>
              <w:pStyle w:val="BodyText"/>
              <w:rPr>
                <w:lang w:val="en-NZ"/>
              </w:rPr>
            </w:pPr>
            <w:r w:rsidRPr="001D058F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8F">
            <w:pPr>
              <w:pStyle w:val="BodyText"/>
              <w:rPr>
                <w:lang w:val="en-NZ"/>
              </w:rPr>
            </w:pPr>
            <w:r w:rsidRPr="001D058F">
              <w:t>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8F">
            <w:pPr>
              <w:pStyle w:val="ListBullet"/>
              <w:rPr>
                <w:lang w:val="en-NZ"/>
              </w:rPr>
            </w:pPr>
            <w:r w:rsidRPr="001D058F">
              <w:t>Works collaboratively with others in a team to identify and communicate relevant oral, visual and written information</w:t>
            </w:r>
          </w:p>
        </w:tc>
      </w:tr>
      <w:tr w:rsidTr="001D05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8F">
            <w:pPr>
              <w:pStyle w:val="BodyText"/>
              <w:rPr>
                <w:lang w:val="en-NZ"/>
              </w:rPr>
            </w:pPr>
            <w:r w:rsidRPr="001D058F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8F">
            <w:pPr>
              <w:pStyle w:val="BodyText"/>
              <w:rPr>
                <w:lang w:val="en-NZ"/>
              </w:rPr>
            </w:pPr>
            <w:r w:rsidRPr="001D058F">
              <w:t>1.2, 1.3, 1.4, 2.3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58F" w:rsidP="001D058F">
            <w:pPr>
              <w:pStyle w:val="ListBullet"/>
            </w:pPr>
            <w:r w:rsidRPr="001D058F">
              <w:t>Organises and prioritises information and workload according to job requirements and timeframes</w:t>
            </w:r>
          </w:p>
          <w:p w:rsidR="00000000" w:rsidRPr="001D058F" w:rsidP="001D058F">
            <w:pPr>
              <w:pStyle w:val="ListBullet"/>
            </w:pPr>
            <w:r w:rsidRPr="001D058F">
              <w:t>Collects required site information from a range of sources, such as diagrams, drawings, photographs, specifications, text notes, and video a</w:t>
            </w:r>
            <w:r w:rsidRPr="001D058F">
              <w:t>nd digital images</w:t>
            </w:r>
          </w:p>
        </w:tc>
      </w:tr>
    </w:tbl>
    <w:p w:rsidR="00000000" w:rsidRPr="001D058F" w:rsidP="001D058F">
      <w:pPr>
        <w:pStyle w:val="BodyText"/>
      </w:pPr>
    </w:p>
    <w:p w:rsidR="00000000" w:rsidRPr="001D058F" w:rsidP="001D058F">
      <w:pPr>
        <w:pStyle w:val="AllowPageBreak"/>
      </w:pPr>
    </w:p>
    <w:p w:rsidR="00000000" w:rsidRPr="001D058F" w:rsidP="001D058F">
      <w:pPr>
        <w:pStyle w:val="Heading1"/>
      </w:pPr>
      <w:bookmarkStart w:id="6" w:name="O_790361"/>
      <w:bookmarkEnd w:id="6"/>
      <w:r w:rsidRPr="001D058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1D0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58F" w:rsidP="001D058F">
            <w:pPr>
              <w:pStyle w:val="BodyText"/>
            </w:pPr>
            <w:r w:rsidRPr="001D058F">
              <w:rPr>
                <w:rStyle w:val="SpecialBold"/>
              </w:rPr>
              <w:t xml:space="preserve">Code and title </w:t>
            </w:r>
          </w:p>
          <w:p w:rsidR="00000000" w:rsidRPr="001D058F" w:rsidP="001D058F">
            <w:pPr>
              <w:pStyle w:val="BodyText"/>
            </w:pPr>
            <w:r w:rsidRPr="001D058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58F" w:rsidP="001D058F">
            <w:pPr>
              <w:pStyle w:val="BodyText"/>
            </w:pPr>
            <w:r w:rsidRPr="001D058F">
              <w:rPr>
                <w:rStyle w:val="SpecialBold"/>
              </w:rPr>
              <w:t>Code and title</w:t>
            </w:r>
          </w:p>
          <w:p w:rsidR="00000000" w:rsidRPr="001D058F" w:rsidP="001D058F">
            <w:pPr>
              <w:pStyle w:val="BodyText"/>
            </w:pPr>
            <w:r w:rsidRPr="001D058F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58F" w:rsidP="001D058F">
            <w:pPr>
              <w:pStyle w:val="BodyText"/>
            </w:pPr>
            <w:r w:rsidRPr="001D058F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8F">
            <w:pPr>
              <w:pStyle w:val="BodyText"/>
              <w:rPr>
                <w:lang w:val="en-NZ"/>
              </w:rPr>
            </w:pPr>
            <w:r w:rsidRPr="001D058F">
              <w:rPr>
                <w:rStyle w:val="SpecialBold"/>
              </w:rPr>
              <w:t>Equivalence status</w:t>
            </w:r>
          </w:p>
        </w:tc>
      </w:tr>
      <w:tr w:rsidTr="001D0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8F">
            <w:pPr>
              <w:pStyle w:val="BodyText"/>
              <w:rPr>
                <w:lang w:val="en-NZ"/>
              </w:rPr>
            </w:pPr>
            <w:r w:rsidRPr="001D058F">
              <w:t>CUAPPR202 Participate in planning process for proposed artwork sites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8F">
            <w:pPr>
              <w:pStyle w:val="BodyText"/>
              <w:rPr>
                <w:lang w:val="en-NZ"/>
              </w:rPr>
            </w:pPr>
            <w:r w:rsidRPr="001D058F">
              <w:t>CUVPRP202A Participate in planning work for nominated sites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8F">
            <w:pPr>
              <w:pStyle w:val="BodyText"/>
              <w:rPr>
                <w:lang w:val="en-NZ"/>
              </w:rPr>
            </w:pPr>
            <w:r w:rsidRPr="001D058F">
              <w:t>Updated to meet Standards for Training Packages and clarify intent. Title changed. Minor edits to elements and performance criteria.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58F" w:rsidP="001D058F">
            <w:pPr>
              <w:pStyle w:val="BodyText"/>
            </w:pPr>
            <w:r w:rsidRPr="001D058F">
              <w:t>Equivalent unit</w:t>
            </w:r>
          </w:p>
        </w:tc>
      </w:tr>
    </w:tbl>
    <w:p w:rsidR="00000000" w:rsidRPr="001D058F" w:rsidP="001D058F">
      <w:pPr>
        <w:pStyle w:val="BodyText"/>
      </w:pPr>
    </w:p>
    <w:p w:rsidR="00000000" w:rsidRPr="001D058F" w:rsidP="001D058F">
      <w:pPr>
        <w:pStyle w:val="AllowPageBreak"/>
      </w:pPr>
    </w:p>
    <w:p w:rsidR="00000000" w:rsidRPr="001D058F" w:rsidP="001D058F">
      <w:pPr>
        <w:pStyle w:val="Heading1"/>
      </w:pPr>
      <w:bookmarkStart w:id="7" w:name="O_790368"/>
      <w:bookmarkEnd w:id="7"/>
      <w:r w:rsidRPr="001D058F">
        <w:t>Links</w:t>
      </w:r>
    </w:p>
    <w:p w:rsidR="00000000" w:rsidRPr="001D058F" w:rsidP="00C475F1">
      <w:pPr>
        <w:pStyle w:val="BodyText"/>
      </w:pPr>
      <w:r w:rsidRPr="001D05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A266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D058F" w:rsidP="00C475F1">
      <w:pPr>
        <w:pStyle w:val="BodyText"/>
        <w:sectPr w:rsidSect="001D058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D058F" w:rsidP="001D058F">
      <w:pPr>
        <w:pStyle w:val="SuperHeading"/>
      </w:pPr>
      <w:r w:rsidRPr="001D058F">
        <w:t xml:space="preserve">Assessment Requirements for </w:t>
      </w:r>
      <w:r w:rsidRPr="001D058F">
        <w:t>CUAPPR202 Participate in planning process for proposed artwork sites</w:t>
      </w:r>
    </w:p>
    <w:p w:rsidR="00000000" w:rsidRPr="001D058F" w:rsidP="001D058F">
      <w:pPr>
        <w:pStyle w:val="Heading1"/>
      </w:pPr>
      <w:bookmarkStart w:id="8" w:name="O_790363"/>
      <w:bookmarkEnd w:id="8"/>
      <w:r w:rsidRPr="001D05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D0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58F" w:rsidP="001D058F">
            <w:pPr>
              <w:pStyle w:val="BodyText"/>
            </w:pPr>
            <w:r w:rsidRPr="001D058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8F">
            <w:pPr>
              <w:pStyle w:val="BodyText"/>
              <w:rPr>
                <w:lang w:val="en-NZ"/>
              </w:rPr>
            </w:pPr>
            <w:r w:rsidRPr="001D058F">
              <w:rPr>
                <w:rStyle w:val="SpecialBold"/>
              </w:rPr>
              <w:t>Comments</w:t>
            </w:r>
          </w:p>
        </w:tc>
      </w:tr>
      <w:tr w:rsidTr="001D0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8F">
            <w:pPr>
              <w:pStyle w:val="BodyText"/>
              <w:rPr>
                <w:lang w:val="en-NZ"/>
              </w:rPr>
            </w:pPr>
            <w:r w:rsidRPr="001D058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58F" w:rsidP="001D058F">
            <w:pPr>
              <w:pStyle w:val="BodyText"/>
            </w:pPr>
            <w:r w:rsidRPr="001D058F">
              <w:t>This version first released with CUA Creative Arts and Culture Training Package version 2.0.</w:t>
            </w:r>
          </w:p>
        </w:tc>
      </w:tr>
    </w:tbl>
    <w:p w:rsidR="00000000" w:rsidRPr="001D058F" w:rsidP="001D058F">
      <w:pPr>
        <w:pStyle w:val="BodyText"/>
      </w:pPr>
    </w:p>
    <w:p w:rsidR="00000000" w:rsidRPr="001D058F" w:rsidP="001D058F">
      <w:pPr>
        <w:pStyle w:val="AllowPageBreak"/>
      </w:pPr>
    </w:p>
    <w:p w:rsidR="00000000" w:rsidRPr="001D058F" w:rsidP="001D058F">
      <w:pPr>
        <w:pStyle w:val="Heading1"/>
      </w:pPr>
      <w:bookmarkStart w:id="9" w:name="O_790364"/>
      <w:bookmarkEnd w:id="9"/>
      <w:r w:rsidRPr="001D058F">
        <w:t>Performanc</w:t>
      </w:r>
      <w:r w:rsidRPr="001D058F">
        <w:t>e Evidence</w:t>
      </w:r>
    </w:p>
    <w:p w:rsidR="00000000" w:rsidRPr="001D058F" w:rsidP="00C475F1">
      <w:pPr>
        <w:pStyle w:val="BodyText"/>
      </w:pPr>
      <w:r w:rsidRPr="001D058F">
        <w:t>Evidence of the ability to:</w:t>
      </w:r>
    </w:p>
    <w:p w:rsidR="00000000" w:rsidRPr="001D058F" w:rsidP="001D058F">
      <w:pPr>
        <w:pStyle w:val="ListBullet"/>
      </w:pPr>
      <w:r w:rsidRPr="001D058F">
        <w:t>source information about location, characteristics and dimensions of potential sites for artwork or installation within required timeframe</w:t>
      </w:r>
    </w:p>
    <w:p w:rsidR="00000000" w:rsidRPr="001D058F" w:rsidP="001D058F">
      <w:pPr>
        <w:pStyle w:val="ListBullet"/>
      </w:pPr>
      <w:r w:rsidRPr="001D058F">
        <w:t>identify site characteristics that may affect planning work and determine their impact</w:t>
      </w:r>
    </w:p>
    <w:p w:rsidR="00000000" w:rsidRPr="001D058F" w:rsidP="001D058F">
      <w:pPr>
        <w:pStyle w:val="ListBullet"/>
      </w:pPr>
      <w:r w:rsidRPr="001D058F">
        <w:t>contribute to the planning process, selecting work options that are responsive to the characteristics of nominated site and creative work to be installed</w:t>
      </w:r>
    </w:p>
    <w:p w:rsidR="00000000" w:rsidRPr="001D058F" w:rsidP="001D058F">
      <w:pPr>
        <w:pStyle w:val="ListBullet"/>
      </w:pPr>
      <w:r w:rsidRPr="001D058F">
        <w:t>discuss and com</w:t>
      </w:r>
      <w:r w:rsidRPr="001D058F">
        <w:t>municate ideas with others during planning process, using oral, visual and written means to convey intent</w:t>
      </w:r>
    </w:p>
    <w:p w:rsidR="00000000" w:rsidRPr="001D058F" w:rsidP="001D058F">
      <w:pPr>
        <w:pStyle w:val="ListBullet"/>
      </w:pPr>
      <w:r w:rsidRPr="001D058F">
        <w:t>document work processes using varied formats and according to required procedures.</w:t>
      </w:r>
    </w:p>
    <w:p w:rsidR="00000000" w:rsidRPr="001D058F" w:rsidP="001D058F">
      <w:pPr>
        <w:pStyle w:val="BodyText"/>
      </w:pPr>
    </w:p>
    <w:p w:rsidR="00000000" w:rsidRPr="001D058F" w:rsidP="00C475F1">
      <w:pPr>
        <w:pStyle w:val="BodyText"/>
      </w:pPr>
      <w:r w:rsidRPr="001D058F">
        <w:t>Note: If a specific volume or frequency is not stated, then eviden</w:t>
      </w:r>
      <w:r w:rsidRPr="001D058F">
        <w:t>ce must be provided at least once.</w:t>
      </w:r>
    </w:p>
    <w:p w:rsidR="00000000" w:rsidRPr="001D058F" w:rsidP="001D058F">
      <w:pPr>
        <w:pStyle w:val="Heading1"/>
      </w:pPr>
      <w:bookmarkStart w:id="10" w:name="O_790365"/>
      <w:bookmarkEnd w:id="10"/>
      <w:r w:rsidRPr="001D058F">
        <w:t>Knowledge Evidence</w:t>
      </w:r>
    </w:p>
    <w:p w:rsidR="00000000" w:rsidRPr="001D058F" w:rsidP="00C475F1">
      <w:pPr>
        <w:pStyle w:val="BodyText"/>
      </w:pPr>
      <w:r w:rsidRPr="001D058F">
        <w:t>To complete the unit requirements safely and effectively, the individual must:</w:t>
      </w:r>
    </w:p>
    <w:p w:rsidR="00000000" w:rsidRPr="001D058F" w:rsidP="001D058F">
      <w:pPr>
        <w:pStyle w:val="ListBullet"/>
      </w:pPr>
      <w:r w:rsidRPr="001D058F">
        <w:t>outline information  needed about proposed sites when planning work and identify potential sources of thi</w:t>
      </w:r>
      <w:r w:rsidRPr="001D058F">
        <w:t xml:space="preserve">s information </w:t>
      </w:r>
    </w:p>
    <w:p w:rsidR="00000000" w:rsidRPr="001D058F" w:rsidP="001D058F">
      <w:pPr>
        <w:pStyle w:val="ListBullet"/>
      </w:pPr>
      <w:r w:rsidRPr="001D058F">
        <w:t>describe key factors to consider when selecting artwork suitable for public spaces:</w:t>
      </w:r>
    </w:p>
    <w:p w:rsidR="00000000" w:rsidRPr="001D058F" w:rsidP="001D058F">
      <w:pPr>
        <w:pStyle w:val="ListBullet"/>
      </w:pPr>
      <w:r w:rsidRPr="001D058F">
        <w:t>describe procedures to be followed when sourcing site information from people external to the organisation.</w:t>
      </w:r>
    </w:p>
    <w:p w:rsidR="00000000" w:rsidRPr="001D058F" w:rsidP="001D058F">
      <w:pPr>
        <w:pStyle w:val="AllowPageBreak"/>
      </w:pPr>
    </w:p>
    <w:p w:rsidR="00000000" w:rsidRPr="001D058F" w:rsidP="001D058F">
      <w:pPr>
        <w:pStyle w:val="Heading1"/>
      </w:pPr>
      <w:bookmarkStart w:id="11" w:name="O_790366"/>
      <w:bookmarkEnd w:id="11"/>
      <w:r w:rsidRPr="001D058F">
        <w:t>Assessment Conditions</w:t>
      </w:r>
    </w:p>
    <w:p w:rsidR="00000000" w:rsidRPr="001D058F" w:rsidP="00C475F1">
      <w:pPr>
        <w:pStyle w:val="BodyText"/>
      </w:pPr>
      <w:r w:rsidRPr="001D058F">
        <w:t>Assessment</w:t>
      </w:r>
      <w:r w:rsidRPr="001D058F">
        <w:t xml:space="preserve">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1D058F" w:rsidP="001D058F">
      <w:pPr>
        <w:pStyle w:val="ListBullet"/>
      </w:pPr>
      <w:r w:rsidRPr="001D058F">
        <w:t>a site where work is being p</w:t>
      </w:r>
      <w:r w:rsidRPr="001D058F">
        <w:t>lanned.</w:t>
      </w:r>
    </w:p>
    <w:p w:rsidR="00000000" w:rsidRPr="001D058F" w:rsidP="001D058F">
      <w:pPr>
        <w:pStyle w:val="BodyText"/>
      </w:pPr>
    </w:p>
    <w:p w:rsidR="00000000" w:rsidRPr="001D058F" w:rsidP="00C475F1">
      <w:pPr>
        <w:pStyle w:val="BodyText"/>
      </w:pPr>
      <w:r w:rsidRPr="001D058F">
        <w:t>Assessors of this unit must satisfy the requirements for assessors in applicable vocational educational and training legislation, frameworks and/or standards.</w:t>
      </w:r>
    </w:p>
    <w:p w:rsidR="00000000" w:rsidRPr="001D058F" w:rsidP="001D058F">
      <w:pPr>
        <w:pStyle w:val="Heading1"/>
      </w:pPr>
      <w:bookmarkStart w:id="12" w:name="O_790369"/>
      <w:bookmarkEnd w:id="12"/>
      <w:r w:rsidRPr="001D058F">
        <w:t>Links</w:t>
      </w:r>
    </w:p>
    <w:p w:rsidR="00000000" w:rsidRPr="001D058F" w:rsidP="00C475F1">
      <w:pPr>
        <w:pStyle w:val="BodyText"/>
      </w:pPr>
      <w:r w:rsidRPr="001D05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A266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D058F" w:rsidP="001D058F"/>
    <w:sectPr w:rsidSect="001D058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5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58F" w:rsidRPr="00C475F1" w:rsidP="00C475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5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5F1" w:rsidP="001D05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75F1" w:rsidP="001D05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475F1" w:rsidP="001D058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58F" w:rsidP="001D05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475F1">
      <w:t>Approved</w:t>
    </w:r>
    <w:r w:rsidR="00C475F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475F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475F1">
      <w:rPr>
        <w:noProof/>
      </w:rPr>
      <w:t>4</w:t>
    </w:r>
    <w:r>
      <w:rPr>
        <w:noProof/>
      </w:rPr>
      <w:fldChar w:fldCharType="end"/>
    </w:r>
  </w:p>
  <w:p w:rsidR="001D058F" w:rsidP="001D05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475F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475F1">
      <w:t>Service and Creative Skills Australia</w:t>
    </w:r>
    <w:r w:rsidR="00C475F1">
      <w:fldChar w:fldCharType="end"/>
    </w:r>
  </w:p>
  <w:p w:rsidR="001D058F" w:rsidP="001D05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5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5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058F" w:rsidRPr="00C475F1" w:rsidP="00C475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5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5F1" w:rsidRPr="002D2AF8" w:rsidP="001D05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CUAPPR202 Participate in planning process for proposed artwork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475F1" w:rsidP="001D058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58F" w:rsidRPr="002D2AF8" w:rsidP="001D05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475F1">
      <w:t>CUAPPR202 Participate in planning process for proposed artwork sites</w:t>
    </w:r>
    <w:r w:rsidR="00C475F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475F1">
      <w:rPr>
        <w:noProof/>
      </w:rPr>
      <w:t>2 March 2025</w:t>
    </w:r>
    <w:r>
      <w:fldChar w:fldCharType="end"/>
    </w:r>
  </w:p>
  <w:p w:rsidR="001D058F" w:rsidP="001D05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D49F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E642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05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05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05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05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05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05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05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05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05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05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05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058F"/>
  </w:style>
  <w:style w:type="character" w:customStyle="1" w:styleId="Heading1Char">
    <w:name w:val="Heading 1 Char"/>
    <w:basedOn w:val="DefaultParagraphFont"/>
    <w:link w:val="Heading1"/>
    <w:rsid w:val="001D05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05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05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058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058F"/>
    <w:rPr>
      <w:b/>
      <w:spacing w:val="0"/>
    </w:rPr>
  </w:style>
  <w:style w:type="character" w:styleId="Emphasis">
    <w:name w:val="Emphasis"/>
    <w:basedOn w:val="DefaultParagraphFont"/>
    <w:qFormat/>
    <w:rsid w:val="001D058F"/>
    <w:rPr>
      <w:i/>
    </w:rPr>
  </w:style>
  <w:style w:type="paragraph" w:customStyle="1" w:styleId="SuperHeading">
    <w:name w:val="SuperHeading"/>
    <w:basedOn w:val="Normal"/>
    <w:rsid w:val="001D05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05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D058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D05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05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05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05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05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05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05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05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05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05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05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05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05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05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05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05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05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05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05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05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05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05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05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05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05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05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05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05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05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05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05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05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05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05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05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05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058F"/>
  </w:style>
  <w:style w:type="paragraph" w:styleId="TableofFigures">
    <w:name w:val="table of figures"/>
    <w:basedOn w:val="Normal"/>
    <w:next w:val="Normal"/>
    <w:semiHidden/>
    <w:rsid w:val="001D05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058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058F"/>
    <w:rPr>
      <w:rFonts w:ascii="Wingdings" w:hAnsi="Wingdings"/>
    </w:rPr>
  </w:style>
  <w:style w:type="paragraph" w:customStyle="1" w:styleId="TableHeading">
    <w:name w:val="Table Heading"/>
    <w:basedOn w:val="HeadingBase"/>
    <w:rsid w:val="001D05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058F"/>
    <w:rPr>
      <w:color w:val="0033CC"/>
      <w:u w:val="none"/>
    </w:rPr>
  </w:style>
  <w:style w:type="paragraph" w:customStyle="1" w:styleId="BodyTextRight">
    <w:name w:val="Body Text Right"/>
    <w:basedOn w:val="BodyText"/>
    <w:rsid w:val="001D05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05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05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05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05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05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058F"/>
    <w:rPr>
      <w:sz w:val="32"/>
    </w:rPr>
  </w:style>
  <w:style w:type="paragraph" w:customStyle="1" w:styleId="HeadingProcedure">
    <w:name w:val="Heading Procedure"/>
    <w:basedOn w:val="HeadingBase"/>
    <w:next w:val="Normal"/>
    <w:rsid w:val="001D05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058F"/>
    <w:pPr>
      <w:spacing w:before="60" w:after="60"/>
    </w:pPr>
  </w:style>
  <w:style w:type="paragraph" w:styleId="ListContinue">
    <w:name w:val="List Continue"/>
    <w:basedOn w:val="List"/>
    <w:rsid w:val="001D058F"/>
    <w:pPr>
      <w:ind w:firstLine="0"/>
    </w:pPr>
  </w:style>
  <w:style w:type="paragraph" w:customStyle="1" w:styleId="ListNote">
    <w:name w:val="List Note"/>
    <w:basedOn w:val="List"/>
    <w:rsid w:val="001D05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05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05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058F"/>
    <w:rPr>
      <w:rFonts w:ascii="Courier New" w:hAnsi="Courier New"/>
    </w:rPr>
  </w:style>
  <w:style w:type="paragraph" w:customStyle="1" w:styleId="NoteBullet">
    <w:name w:val="Note Bullet"/>
    <w:basedOn w:val="Note"/>
    <w:rsid w:val="001D05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05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05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05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05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05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05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058F"/>
    <w:rPr>
      <w:b/>
      <w:smallCaps/>
    </w:rPr>
  </w:style>
  <w:style w:type="paragraph" w:customStyle="1" w:styleId="TableListNumber">
    <w:name w:val="Table List Number"/>
    <w:basedOn w:val="ListNumber"/>
    <w:rsid w:val="001D05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05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058F"/>
    <w:pPr>
      <w:numPr>
        <w:numId w:val="8"/>
      </w:numPr>
    </w:pPr>
  </w:style>
  <w:style w:type="paragraph" w:customStyle="1" w:styleId="ListAlpha2">
    <w:name w:val="List Alpha 2"/>
    <w:basedOn w:val="List2"/>
    <w:rsid w:val="001D058F"/>
    <w:pPr>
      <w:numPr>
        <w:numId w:val="7"/>
      </w:numPr>
    </w:pPr>
  </w:style>
  <w:style w:type="paragraph" w:styleId="List2">
    <w:name w:val="List 2"/>
    <w:basedOn w:val="BodyText"/>
    <w:rsid w:val="001D05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05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05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05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05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058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058F"/>
    <w:pPr>
      <w:numPr>
        <w:numId w:val="3"/>
      </w:numPr>
    </w:pPr>
  </w:style>
  <w:style w:type="paragraph" w:styleId="ListContinue2">
    <w:name w:val="List Continue 2"/>
    <w:basedOn w:val="List2"/>
    <w:rsid w:val="001D058F"/>
    <w:pPr>
      <w:ind w:firstLine="0"/>
    </w:pPr>
  </w:style>
  <w:style w:type="paragraph" w:styleId="ListContinue3">
    <w:name w:val="List Continue 3"/>
    <w:basedOn w:val="List3"/>
    <w:rsid w:val="001D058F"/>
    <w:pPr>
      <w:ind w:left="1021" w:firstLine="0"/>
    </w:pPr>
  </w:style>
  <w:style w:type="paragraph" w:styleId="ListContinue4">
    <w:name w:val="List Continue 4"/>
    <w:basedOn w:val="List4"/>
    <w:rsid w:val="001D058F"/>
    <w:pPr>
      <w:ind w:firstLine="0"/>
    </w:pPr>
  </w:style>
  <w:style w:type="paragraph" w:styleId="ListContinue5">
    <w:name w:val="List Continue 5"/>
    <w:basedOn w:val="List5"/>
    <w:rsid w:val="001D058F"/>
    <w:pPr>
      <w:ind w:firstLine="0"/>
    </w:pPr>
  </w:style>
  <w:style w:type="paragraph" w:styleId="ListNumber3">
    <w:name w:val="List Number 3"/>
    <w:basedOn w:val="List3"/>
    <w:rsid w:val="001D058F"/>
    <w:pPr>
      <w:numPr>
        <w:numId w:val="4"/>
      </w:numPr>
    </w:pPr>
  </w:style>
  <w:style w:type="paragraph" w:styleId="ListNumber4">
    <w:name w:val="List Number 4"/>
    <w:basedOn w:val="List4"/>
    <w:rsid w:val="001D058F"/>
    <w:pPr>
      <w:numPr>
        <w:numId w:val="5"/>
      </w:numPr>
    </w:pPr>
  </w:style>
  <w:style w:type="paragraph" w:styleId="ListNumber5">
    <w:name w:val="List Number 5"/>
    <w:basedOn w:val="List5"/>
    <w:rsid w:val="001D058F"/>
    <w:pPr>
      <w:numPr>
        <w:numId w:val="6"/>
      </w:numPr>
    </w:pPr>
  </w:style>
  <w:style w:type="paragraph" w:styleId="BlockText">
    <w:name w:val="Block Text"/>
    <w:basedOn w:val="Normal"/>
    <w:rsid w:val="001D05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05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058F"/>
    <w:rPr>
      <w:sz w:val="16"/>
      <w:vertAlign w:val="superscript"/>
    </w:rPr>
  </w:style>
  <w:style w:type="character" w:customStyle="1" w:styleId="Symbols">
    <w:name w:val="Symbols"/>
    <w:basedOn w:val="DefaultParagraphFont"/>
    <w:rsid w:val="001D058F"/>
    <w:rPr>
      <w:rFonts w:ascii="Symbol" w:hAnsi="Symbol"/>
    </w:rPr>
  </w:style>
  <w:style w:type="character" w:customStyle="1" w:styleId="MenuOptions">
    <w:name w:val="Menu Options"/>
    <w:basedOn w:val="DefaultParagraphFont"/>
    <w:rsid w:val="001D05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058F"/>
    <w:rPr>
      <w:b/>
    </w:rPr>
  </w:style>
  <w:style w:type="character" w:customStyle="1" w:styleId="Underlined">
    <w:name w:val="Underlined"/>
    <w:basedOn w:val="DefaultParagraphFont"/>
    <w:rsid w:val="001D058F"/>
    <w:rPr>
      <w:u w:val="single"/>
    </w:rPr>
  </w:style>
  <w:style w:type="paragraph" w:customStyle="1" w:styleId="TableBodyTextRight">
    <w:name w:val="Table Body Text Right"/>
    <w:basedOn w:val="TableBodyText"/>
    <w:rsid w:val="001D05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058F"/>
    <w:rPr>
      <w:sz w:val="18"/>
    </w:rPr>
  </w:style>
  <w:style w:type="paragraph" w:customStyle="1" w:styleId="BodySmallRight">
    <w:name w:val="Body Small Right"/>
    <w:basedOn w:val="BodyTextRight"/>
    <w:rsid w:val="001D058F"/>
    <w:rPr>
      <w:sz w:val="18"/>
      <w:szCs w:val="18"/>
    </w:rPr>
  </w:style>
  <w:style w:type="paragraph" w:customStyle="1" w:styleId="MarginEdition">
    <w:name w:val="Margin Edition"/>
    <w:basedOn w:val="MarginNote"/>
    <w:rsid w:val="001D05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058F"/>
    <w:rPr>
      <w:sz w:val="2"/>
      <w:szCs w:val="2"/>
    </w:rPr>
  </w:style>
  <w:style w:type="character" w:customStyle="1" w:styleId="Small">
    <w:name w:val="Small"/>
    <w:basedOn w:val="DefaultParagraphFont"/>
    <w:rsid w:val="001D058F"/>
    <w:rPr>
      <w:sz w:val="16"/>
    </w:rPr>
  </w:style>
  <w:style w:type="paragraph" w:customStyle="1" w:styleId="WideTable">
    <w:name w:val="Wide Table"/>
    <w:basedOn w:val="Normal"/>
    <w:rsid w:val="001D05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058F"/>
  </w:style>
  <w:style w:type="paragraph" w:styleId="Quote">
    <w:name w:val="Quote"/>
    <w:basedOn w:val="Heading1"/>
    <w:link w:val="QuoteChar"/>
    <w:qFormat/>
    <w:rsid w:val="001D05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05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058F"/>
    <w:pPr>
      <w:pageBreakBefore/>
    </w:pPr>
  </w:style>
  <w:style w:type="paragraph" w:customStyle="1" w:styleId="Border">
    <w:name w:val="Border"/>
    <w:basedOn w:val="Normal"/>
    <w:qFormat/>
    <w:rsid w:val="001D05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05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05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05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05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05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05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05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05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058F"/>
    <w:rPr>
      <w:u w:val="single"/>
    </w:rPr>
  </w:style>
  <w:style w:type="paragraph" w:styleId="BalloonText">
    <w:name w:val="Balloon Text"/>
    <w:basedOn w:val="Normal"/>
    <w:link w:val="BalloonTextChar"/>
    <w:rsid w:val="001D05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05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05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05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05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05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058F"/>
    <w:pPr>
      <w:spacing w:before="0" w:after="0"/>
    </w:pPr>
  </w:style>
  <w:style w:type="paragraph" w:customStyle="1" w:styleId="BodyTextBold">
    <w:name w:val="Body Text Bold"/>
    <w:basedOn w:val="BodyText"/>
    <w:qFormat/>
    <w:rsid w:val="001D058F"/>
    <w:rPr>
      <w:b/>
    </w:rPr>
  </w:style>
  <w:style w:type="character" w:styleId="Hyperlink">
    <w:name w:val="Hyperlink"/>
    <w:basedOn w:val="DefaultParagraphFont"/>
    <w:uiPriority w:val="99"/>
    <w:unhideWhenUsed/>
    <w:rsid w:val="00C475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877</Words>
  <Characters>5555</Characters>
  <Application>Microsoft Office Word</Application>
  <DocSecurity>0</DocSecurity>
  <Lines>198</Lines>
  <Paragraphs>121</Paragraphs>
  <ScaleCrop>false</ScaleCrop>
  <Company>Author-it Software Corporation Ltd.</Company>
  <LinksUpToDate>false</LinksUpToDate>
  <CharactersWithSpaces>6311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CUAPPR202 Participate in planning process for proposed artwork sites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2025-03-02T02:04:00Z</dcterms:created>
  <dcterms:modified xsi:type="dcterms:W3CDTF">2025-03-02T02:04:00Z</dcterms:modified>
</cp:coreProperties>
</file>