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7A2C" w:rsidP="00827A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CUAPPM515 Develop, implement and monitor program schedules</w:t>
      </w:r>
      <w:r>
        <w:fldChar w:fldCharType="end"/>
      </w:r>
    </w:p>
    <w:p w:rsidR="00827A2C" w:rsidP="00827A2C">
      <w:pPr>
        <w:pStyle w:val="Version"/>
        <w:sectPr w:rsidSect="00CD65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652B" w:rsidP="00CD652B">
      <w:pPr>
        <w:pStyle w:val="SuperHeading"/>
      </w:pPr>
      <w:r w:rsidRPr="00CD652B">
        <w:t>CUAPPM515 Develop, implement and monitor program schedules</w:t>
      </w:r>
    </w:p>
    <w:p w:rsidR="00000000" w:rsidRPr="00CD652B" w:rsidP="00CD652B">
      <w:pPr>
        <w:pStyle w:val="Heading1"/>
      </w:pPr>
      <w:bookmarkStart w:id="1" w:name="O_1152963"/>
      <w:bookmarkEnd w:id="1"/>
      <w:r w:rsidRPr="00CD65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D6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52B" w:rsidP="00CD652B">
            <w:pPr>
              <w:pStyle w:val="BodyText"/>
            </w:pPr>
            <w:r w:rsidRPr="00CD652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52B">
            <w:pPr>
              <w:pStyle w:val="BodyText"/>
              <w:rPr>
                <w:lang w:val="en-NZ"/>
              </w:rPr>
            </w:pPr>
            <w:r w:rsidRPr="00CD652B">
              <w:rPr>
                <w:rStyle w:val="SpecialBold"/>
              </w:rPr>
              <w:t>Comments</w:t>
            </w:r>
          </w:p>
        </w:tc>
      </w:tr>
      <w:tr w:rsidTr="00CD6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52B">
            <w:pPr>
              <w:pStyle w:val="BodyText"/>
              <w:rPr>
                <w:lang w:val="en-NZ"/>
              </w:rPr>
            </w:pPr>
            <w:r w:rsidRPr="00CD652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52B" w:rsidP="00CD652B">
            <w:pPr>
              <w:pStyle w:val="BodyText"/>
            </w:pPr>
            <w:r w:rsidRPr="00CD652B">
              <w:t>This version first released with CUA Creative Arts and Culture Training Package version 5.0.</w:t>
            </w:r>
          </w:p>
        </w:tc>
      </w:tr>
    </w:tbl>
    <w:p w:rsidR="00000000" w:rsidRPr="00CD652B" w:rsidP="00CD652B">
      <w:pPr>
        <w:pStyle w:val="List"/>
      </w:pPr>
    </w:p>
    <w:p w:rsidR="00000000" w:rsidRPr="00CD652B" w:rsidP="00CD652B">
      <w:pPr>
        <w:pStyle w:val="AllowPageBreak"/>
      </w:pPr>
    </w:p>
    <w:p w:rsidR="00000000" w:rsidRPr="00CD652B" w:rsidP="00CD652B">
      <w:pPr>
        <w:pStyle w:val="Heading1"/>
      </w:pPr>
      <w:bookmarkStart w:id="2" w:name="O_1152968"/>
      <w:bookmarkEnd w:id="2"/>
      <w:r w:rsidRPr="00CD652B">
        <w:t>Application</w:t>
      </w:r>
    </w:p>
    <w:p w:rsidR="00000000" w:rsidRPr="00CD652B" w:rsidP="00827A2C">
      <w:pPr>
        <w:pStyle w:val="BodyText"/>
      </w:pPr>
      <w:r w:rsidRPr="00CD652B">
        <w:t>This unit describes the skills and knowledge required to create</w:t>
      </w:r>
      <w:r w:rsidRPr="00CD652B">
        <w:t xml:space="preserve"> program schedules for television and radio broadcasters in commercial, public or community radio or television.</w:t>
      </w:r>
    </w:p>
    <w:p w:rsidR="00000000" w:rsidRPr="00CD652B" w:rsidP="00827A2C">
      <w:pPr>
        <w:pStyle w:val="BodyText"/>
      </w:pPr>
      <w:r w:rsidRPr="00CD652B">
        <w:t>The unit applies to those who use knowledge of program inventories and audience demographics, flows and behaviour, to plan, implement and monit</w:t>
      </w:r>
      <w:r w:rsidRPr="00CD652B">
        <w:t>or program schedules. In this role the programmer or scheduler liaises closely with program buyers and suppliers, and generally reports to senior station managers, including program directors.</w:t>
      </w:r>
    </w:p>
    <w:p w:rsidR="00000000" w:rsidRPr="00CD652B" w:rsidP="00827A2C">
      <w:pPr>
        <w:pStyle w:val="BodyText"/>
      </w:pPr>
      <w:r w:rsidRPr="00CD652B">
        <w:t>No licensing, legislative or certification requirements apply t</w:t>
      </w:r>
      <w:r w:rsidRPr="00CD652B">
        <w:t>o this unit at the time of publication.</w:t>
      </w:r>
    </w:p>
    <w:p w:rsidR="00000000" w:rsidRPr="00CD652B" w:rsidP="00CD652B">
      <w:pPr>
        <w:pStyle w:val="Heading1"/>
      </w:pPr>
      <w:bookmarkStart w:id="3" w:name="O_1152967"/>
      <w:bookmarkEnd w:id="3"/>
      <w:r w:rsidRPr="00CD652B">
        <w:t>Unit Sector</w:t>
      </w:r>
    </w:p>
    <w:p w:rsidR="00000000" w:rsidRPr="00CD652B" w:rsidP="00827A2C">
      <w:pPr>
        <w:pStyle w:val="BodyText"/>
      </w:pPr>
      <w:r w:rsidRPr="00CD652B">
        <w:t>Media and entertainment production – Production planning and management</w:t>
      </w:r>
    </w:p>
    <w:p w:rsidR="00000000" w:rsidRPr="00CD652B" w:rsidP="00CD652B">
      <w:pPr>
        <w:pStyle w:val="Heading1"/>
      </w:pPr>
      <w:bookmarkStart w:id="4" w:name="O_1152966"/>
      <w:bookmarkEnd w:id="4"/>
      <w:r w:rsidRPr="00CD652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CD65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52B" w:rsidP="00CD652B">
            <w:pPr>
              <w:pStyle w:val="BodyText"/>
            </w:pPr>
            <w:r w:rsidRPr="00CD652B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52B">
            <w:pPr>
              <w:pStyle w:val="BodyText"/>
              <w:rPr>
                <w:lang w:val="en-NZ"/>
              </w:rPr>
            </w:pPr>
            <w:r w:rsidRPr="00CD652B">
              <w:rPr>
                <w:rStyle w:val="SpecialBold"/>
              </w:rPr>
              <w:t>PERFORMANCE CRITERIA</w:t>
            </w:r>
          </w:p>
        </w:tc>
      </w:tr>
      <w:tr w:rsidTr="00CD65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52B" w:rsidP="00CD652B">
            <w:pPr>
              <w:pStyle w:val="BodyText"/>
            </w:pPr>
            <w:r w:rsidRPr="00CD652B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52B">
            <w:pPr>
              <w:pStyle w:val="BodyText"/>
              <w:rPr>
                <w:lang w:val="en-NZ"/>
              </w:rPr>
            </w:pPr>
            <w:r w:rsidRPr="00CD65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65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52B">
            <w:pPr>
              <w:pStyle w:val="List"/>
              <w:rPr>
                <w:lang w:val="en-NZ"/>
              </w:rPr>
            </w:pPr>
            <w:r w:rsidRPr="00CD652B">
              <w:t>1. Assess market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52B" w:rsidP="00CD652B">
            <w:pPr>
              <w:pStyle w:val="List"/>
            </w:pPr>
            <w:r w:rsidRPr="00CD652B">
              <w:t>1.1 Identify organisational policies and objectives for programs in discussion with req</w:t>
            </w:r>
            <w:r w:rsidRPr="00CD652B">
              <w:t xml:space="preserve">uired personnel </w:t>
            </w:r>
          </w:p>
          <w:p w:rsidR="00000000" w:rsidRPr="00CD652B" w:rsidP="00CD652B">
            <w:pPr>
              <w:pStyle w:val="List"/>
            </w:pPr>
            <w:r w:rsidRPr="00CD652B">
              <w:t>1.2 Analyse audience research and statistics, and assess current performance of organisation’s program schedule</w:t>
            </w:r>
          </w:p>
          <w:p w:rsidR="00000000" w:rsidRPr="00CD652B" w:rsidP="00CD652B">
            <w:pPr>
              <w:pStyle w:val="List"/>
            </w:pPr>
            <w:r w:rsidRPr="00CD652B">
              <w:t>1.3 Identify target audience requirements, markets and demographic parameters, and confirm basis for program scheduling</w:t>
            </w:r>
          </w:p>
          <w:p w:rsidR="00000000" w:rsidRPr="00CD652B" w:rsidP="00CD652B">
            <w:pPr>
              <w:pStyle w:val="List"/>
            </w:pPr>
            <w:r w:rsidRPr="00CD652B">
              <w:t>1.4 Det</w:t>
            </w:r>
            <w:r w:rsidRPr="00CD652B">
              <w:t>ermine direction and nature of programs required to meet organisational policies and objectives in discussion with required personnel</w:t>
            </w:r>
          </w:p>
          <w:p w:rsidR="00000000" w:rsidP="00CD652B">
            <w:pPr>
              <w:pStyle w:val="List"/>
              <w:rPr>
                <w:lang w:val="en-NZ"/>
              </w:rPr>
            </w:pPr>
            <w:r w:rsidRPr="00CD652B">
              <w:t xml:space="preserve">1.5 Document market research and consumer patterns in viewing or </w:t>
            </w:r>
            <w:r w:rsidRPr="00CD652B">
              <w:t>listening, as required</w:t>
            </w:r>
          </w:p>
        </w:tc>
      </w:tr>
      <w:tr w:rsidTr="00CD65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52B">
            <w:pPr>
              <w:pStyle w:val="List"/>
              <w:rPr>
                <w:lang w:val="en-NZ"/>
              </w:rPr>
            </w:pPr>
            <w:r w:rsidRPr="00CD652B">
              <w:t>2. Assess current program schedul</w:t>
            </w:r>
            <w:r w:rsidRPr="00CD652B">
              <w:t>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52B" w:rsidP="00CD652B">
            <w:pPr>
              <w:pStyle w:val="List"/>
            </w:pPr>
            <w:r w:rsidRPr="00CD652B">
              <w:t>2.1 Analyse current program inventory and types, and suggest additions or variations that meet organisational policies and objectives</w:t>
            </w:r>
          </w:p>
          <w:p w:rsidR="00000000" w:rsidRPr="00CD652B" w:rsidP="00CD652B">
            <w:pPr>
              <w:pStyle w:val="List"/>
            </w:pPr>
            <w:r w:rsidRPr="00CD652B">
              <w:t>2.2 Evaluate performance indicators of current scheduling and determine strategies that increase or consolidate audience</w:t>
            </w:r>
            <w:r w:rsidRPr="00CD652B">
              <w:t xml:space="preserve"> shares according to organisational policies and objectives</w:t>
            </w:r>
          </w:p>
          <w:p w:rsidR="00000000" w:rsidRPr="00CD652B" w:rsidP="00CD652B">
            <w:pPr>
              <w:pStyle w:val="List"/>
            </w:pPr>
            <w:r w:rsidRPr="00CD652B">
              <w:t>2.3 Review market segments already catered for in current schedule and identify market segments that require additional or new programming</w:t>
            </w:r>
          </w:p>
          <w:p w:rsidR="00000000" w:rsidRPr="00CD652B" w:rsidP="00CD652B">
            <w:pPr>
              <w:pStyle w:val="List"/>
            </w:pPr>
            <w:r w:rsidRPr="00CD652B">
              <w:t>2.4 Assess program schedule for revenue performance and return on investment as required according to organisational policies and objectives</w:t>
            </w:r>
          </w:p>
          <w:p w:rsidR="00000000" w:rsidP="00CD652B">
            <w:pPr>
              <w:pStyle w:val="List"/>
              <w:rPr>
                <w:lang w:val="en-NZ"/>
              </w:rPr>
            </w:pPr>
            <w:r w:rsidRPr="00CD652B">
              <w:t>2.5 Evaluate potential for scheduling programs across different distribution and transmission channels</w:t>
            </w:r>
          </w:p>
        </w:tc>
      </w:tr>
      <w:tr w:rsidTr="00CD65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52B">
            <w:pPr>
              <w:pStyle w:val="List"/>
              <w:rPr>
                <w:lang w:val="en-NZ"/>
              </w:rPr>
            </w:pPr>
            <w:r w:rsidRPr="00CD652B">
              <w:t>3. Plan pro</w:t>
            </w:r>
            <w:r w:rsidRPr="00CD652B">
              <w:t>gram schedules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52B" w:rsidP="00CD652B">
            <w:pPr>
              <w:pStyle w:val="List"/>
            </w:pPr>
            <w:r w:rsidRPr="00CD652B">
              <w:t xml:space="preserve">3.1 Determine different scheduling options that meet organisational policies and objectives </w:t>
            </w:r>
          </w:p>
          <w:p w:rsidR="00000000" w:rsidRPr="00CD652B" w:rsidP="00CD652B">
            <w:pPr>
              <w:pStyle w:val="List"/>
            </w:pPr>
            <w:r w:rsidRPr="00CD652B">
              <w:t>3.2 Make program scheduling decisions that meet organisational policies and objectives</w:t>
            </w:r>
          </w:p>
          <w:p w:rsidR="00000000" w:rsidRPr="00CD652B" w:rsidP="00CD652B">
            <w:pPr>
              <w:pStyle w:val="List"/>
            </w:pPr>
            <w:r w:rsidRPr="00CD652B">
              <w:t>3.3 Develop program schedule using industry-standard scheduli</w:t>
            </w:r>
            <w:r w:rsidRPr="00CD652B">
              <w:t>ng software and assign weighting to programs according to organisational policies and objectives</w:t>
            </w:r>
          </w:p>
          <w:p w:rsidR="00000000" w:rsidP="00CD652B">
            <w:pPr>
              <w:pStyle w:val="List"/>
              <w:rPr>
                <w:lang w:val="en-NZ"/>
              </w:rPr>
            </w:pPr>
            <w:r w:rsidRPr="00CD652B">
              <w:t xml:space="preserve">3.4 Obtain sign-off on proposed schedule for implementation as required </w:t>
            </w:r>
          </w:p>
        </w:tc>
      </w:tr>
      <w:tr w:rsidTr="00CD65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52B">
            <w:pPr>
              <w:pStyle w:val="List"/>
              <w:rPr>
                <w:lang w:val="en-NZ"/>
              </w:rPr>
            </w:pPr>
            <w:r w:rsidRPr="00CD652B">
              <w:t>4. Implement and monitor program schedules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52B" w:rsidP="00CD652B">
            <w:pPr>
              <w:pStyle w:val="List"/>
            </w:pPr>
            <w:r w:rsidRPr="00CD652B">
              <w:t>4.1 Oversee implementation of agreed sched</w:t>
            </w:r>
            <w:r w:rsidRPr="00CD652B">
              <w:t>ule in line with organisational procedures and commercial time constraints</w:t>
            </w:r>
          </w:p>
          <w:p w:rsidR="00000000" w:rsidRPr="00CD652B" w:rsidP="00CD652B">
            <w:pPr>
              <w:pStyle w:val="List"/>
            </w:pPr>
            <w:r w:rsidRPr="00CD652B">
              <w:t>4.2 Monitor, evaluate and assess program schedule at regular intervals and confirm compliance with organisational policies and objectives</w:t>
            </w:r>
          </w:p>
          <w:p w:rsidR="00000000" w:rsidRPr="00CD652B" w:rsidP="00CD652B">
            <w:pPr>
              <w:pStyle w:val="List"/>
            </w:pPr>
            <w:r w:rsidRPr="00CD652B">
              <w:t xml:space="preserve">4.3 Modify program schedule as required in </w:t>
            </w:r>
            <w:r w:rsidRPr="00CD652B">
              <w:t>consultation with required personnel</w:t>
            </w:r>
          </w:p>
        </w:tc>
      </w:tr>
    </w:tbl>
    <w:p w:rsidR="00000000" w:rsidRPr="00CD652B" w:rsidP="00CD652B">
      <w:pPr>
        <w:pStyle w:val="List"/>
      </w:pPr>
    </w:p>
    <w:p w:rsidR="00000000" w:rsidRPr="00CD652B" w:rsidP="00CD652B">
      <w:pPr>
        <w:pStyle w:val="AllowPageBreak"/>
      </w:pPr>
    </w:p>
    <w:p w:rsidR="00000000" w:rsidRPr="00CD652B" w:rsidP="00CD652B">
      <w:pPr>
        <w:pStyle w:val="Heading1"/>
      </w:pPr>
      <w:bookmarkStart w:id="5" w:name="O_1152965"/>
      <w:bookmarkEnd w:id="5"/>
      <w:r w:rsidRPr="00CD652B">
        <w:t>Foundation Skills</w:t>
      </w:r>
    </w:p>
    <w:p w:rsidR="00000000" w:rsidRPr="00827A2C" w:rsidP="00827A2C">
      <w:pPr>
        <w:pStyle w:val="BodyText"/>
        <w:rPr>
          <w:i/>
        </w:rPr>
      </w:pPr>
      <w:r w:rsidRPr="00827A2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CD65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52B" w:rsidP="00CD652B">
            <w:pPr>
              <w:pStyle w:val="BodyText"/>
            </w:pPr>
            <w:r w:rsidRPr="00CD652B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52B">
            <w:pPr>
              <w:pStyle w:val="BodyText"/>
              <w:rPr>
                <w:lang w:val="en-NZ"/>
              </w:rPr>
            </w:pPr>
            <w:r w:rsidRPr="00CD652B">
              <w:rPr>
                <w:rStyle w:val="SpecialBold"/>
              </w:rPr>
              <w:t>DESCRIPTION</w:t>
            </w:r>
          </w:p>
        </w:tc>
      </w:tr>
      <w:tr w:rsidTr="00CD65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52B">
            <w:pPr>
              <w:pStyle w:val="BodyText"/>
              <w:rPr>
                <w:lang w:val="en-NZ"/>
              </w:rPr>
            </w:pPr>
            <w:r w:rsidRPr="00CD652B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52B" w:rsidP="00CD652B">
            <w:pPr>
              <w:pStyle w:val="ListBullet"/>
            </w:pPr>
            <w:r w:rsidRPr="00CD652B">
              <w:t>Performs calculations when comparing revenue with cost of program production</w:t>
            </w:r>
          </w:p>
          <w:p w:rsidR="00000000" w:rsidP="00CD652B">
            <w:pPr>
              <w:pStyle w:val="ListBullet"/>
              <w:rPr>
                <w:lang w:val="en-NZ"/>
              </w:rPr>
            </w:pPr>
            <w:r w:rsidRPr="00CD652B">
              <w:t>Forecasts investment returns using mathematical formulas</w:t>
            </w:r>
          </w:p>
        </w:tc>
      </w:tr>
      <w:tr w:rsidTr="00CD65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52B">
            <w:pPr>
              <w:pStyle w:val="BodyText"/>
              <w:rPr>
                <w:lang w:val="en-NZ"/>
              </w:rPr>
            </w:pPr>
            <w:r w:rsidRPr="00CD652B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52B" w:rsidP="00CD652B">
            <w:pPr>
              <w:pStyle w:val="ListBullet"/>
            </w:pPr>
            <w:r w:rsidRPr="00CD652B">
              <w:t>Discusses objectives of program and elicits views and opinions of others using listening and questioning skills</w:t>
            </w:r>
          </w:p>
          <w:p w:rsidR="00000000" w:rsidP="00CD652B">
            <w:pPr>
              <w:pStyle w:val="ListBullet"/>
              <w:rPr>
                <w:lang w:val="en-NZ"/>
              </w:rPr>
            </w:pPr>
            <w:r w:rsidRPr="00CD652B">
              <w:t>Participates in verbal exchange of ideas regarding conceptual and technical aspects of programming using industry-specific and clear language</w:t>
            </w:r>
          </w:p>
        </w:tc>
      </w:tr>
      <w:tr w:rsidTr="00CD65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52B">
            <w:pPr>
              <w:pStyle w:val="BodyText"/>
              <w:rPr>
                <w:lang w:val="en-NZ"/>
              </w:rPr>
            </w:pPr>
            <w:r w:rsidRPr="00CD652B">
              <w:t>R</w:t>
            </w:r>
            <w:r w:rsidRPr="00CD652B">
              <w:t>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52B" w:rsidP="00CD652B">
            <w:pPr>
              <w:pStyle w:val="ListBullet"/>
            </w:pPr>
            <w:r w:rsidRPr="00CD652B">
              <w:t>Interprets information from complex or abstract market research data and findings</w:t>
            </w:r>
          </w:p>
          <w:p w:rsidR="00000000" w:rsidP="00CD652B">
            <w:pPr>
              <w:pStyle w:val="ListBullet"/>
              <w:rPr>
                <w:lang w:val="en-NZ"/>
              </w:rPr>
            </w:pPr>
            <w:r w:rsidRPr="00CD652B">
              <w:t>Identifies patterns and trends and assesses implications for programming requirements</w:t>
            </w:r>
          </w:p>
        </w:tc>
      </w:tr>
      <w:tr w:rsidTr="00CD65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52B">
            <w:pPr>
              <w:pStyle w:val="BodyText"/>
              <w:rPr>
                <w:lang w:val="en-NZ"/>
              </w:rPr>
            </w:pPr>
            <w:r w:rsidRPr="00CD652B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52B" w:rsidP="00CD652B">
            <w:pPr>
              <w:pStyle w:val="ListBullet"/>
            </w:pPr>
            <w:r w:rsidRPr="00CD652B">
              <w:t>Develops and modifies workplace documentation for specific audience an</w:t>
            </w:r>
            <w:r w:rsidRPr="00CD652B">
              <w:t>d purpose</w:t>
            </w:r>
          </w:p>
          <w:p w:rsidR="00000000" w:rsidP="00CD652B">
            <w:pPr>
              <w:pStyle w:val="ListBullet"/>
              <w:rPr>
                <w:lang w:val="en-NZ"/>
              </w:rPr>
            </w:pPr>
            <w:r w:rsidRPr="00CD652B">
              <w:t>Conveys explicit requirements and ideas using clear, specific and industry-related language</w:t>
            </w:r>
          </w:p>
        </w:tc>
      </w:tr>
      <w:tr w:rsidTr="00CD65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52B">
            <w:pPr>
              <w:pStyle w:val="BodyText"/>
              <w:rPr>
                <w:lang w:val="en-NZ"/>
              </w:rPr>
            </w:pPr>
            <w:r w:rsidRPr="00CD652B">
              <w:t>Planning 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52B" w:rsidP="00CD652B">
            <w:pPr>
              <w:pStyle w:val="ListBullet"/>
            </w:pPr>
            <w:r w:rsidRPr="00CD652B">
              <w:t>Plans, implements and monitors routine tasks of different complexity</w:t>
            </w:r>
          </w:p>
          <w:p w:rsidR="00000000" w:rsidRPr="00CD652B" w:rsidP="00CD652B">
            <w:pPr>
              <w:pStyle w:val="ListBullet"/>
            </w:pPr>
            <w:r w:rsidRPr="00CD652B">
              <w:t>Assesses scheduling decisions using systematic analytical p</w:t>
            </w:r>
            <w:r w:rsidRPr="00CD652B">
              <w:t>rocesses</w:t>
            </w:r>
          </w:p>
          <w:p w:rsidR="00000000" w:rsidP="00CD652B">
            <w:pPr>
              <w:pStyle w:val="ListBullet"/>
              <w:rPr>
                <w:lang w:val="en-NZ"/>
              </w:rPr>
            </w:pPr>
            <w:r w:rsidRPr="00CD652B">
              <w:t>Evaluates different methodologies and identifies process improvements</w:t>
            </w:r>
          </w:p>
        </w:tc>
      </w:tr>
      <w:tr w:rsidTr="00CD65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52B">
            <w:pPr>
              <w:pStyle w:val="BodyText"/>
              <w:rPr>
                <w:lang w:val="en-NZ"/>
              </w:rPr>
            </w:pPr>
            <w:r w:rsidRPr="00CD652B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52B">
            <w:pPr>
              <w:pStyle w:val="ListBullet"/>
              <w:rPr>
                <w:lang w:val="en-NZ"/>
              </w:rPr>
            </w:pPr>
            <w:r w:rsidRPr="00CD652B">
              <w:t xml:space="preserve">Complies with organisation protocols, objectives, policies and codes </w:t>
            </w:r>
          </w:p>
        </w:tc>
      </w:tr>
      <w:tr w:rsidTr="00CD65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52B">
            <w:pPr>
              <w:pStyle w:val="BodyText"/>
              <w:rPr>
                <w:lang w:val="en-NZ"/>
              </w:rPr>
            </w:pPr>
            <w:r w:rsidRPr="00CD652B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52B" w:rsidP="00CD652B">
            <w:pPr>
              <w:pStyle w:val="ListBullet"/>
            </w:pPr>
            <w:r w:rsidRPr="00CD652B">
              <w:t>Engages in discussion, provides informat</w:t>
            </w:r>
            <w:r w:rsidRPr="00CD652B">
              <w:t>ion and seeks approval using selected communication methods and practices</w:t>
            </w:r>
          </w:p>
        </w:tc>
      </w:tr>
    </w:tbl>
    <w:p w:rsidR="00000000" w:rsidRPr="00CD652B" w:rsidP="00CD652B">
      <w:pPr>
        <w:pStyle w:val="List"/>
      </w:pPr>
    </w:p>
    <w:p w:rsidR="00000000" w:rsidRPr="00CD652B" w:rsidP="00CD652B">
      <w:pPr>
        <w:pStyle w:val="AllowPageBreak"/>
      </w:pPr>
    </w:p>
    <w:p w:rsidR="00000000" w:rsidRPr="00CD652B" w:rsidP="00CD652B">
      <w:pPr>
        <w:pStyle w:val="Heading1"/>
      </w:pPr>
      <w:bookmarkStart w:id="6" w:name="O_1152964"/>
      <w:bookmarkEnd w:id="6"/>
      <w:r w:rsidRPr="00CD652B">
        <w:t>Unit Mapping Information</w:t>
      </w:r>
    </w:p>
    <w:p w:rsidR="00000000" w:rsidRPr="00CD652B" w:rsidP="00827A2C">
      <w:pPr>
        <w:pStyle w:val="BodyText"/>
      </w:pPr>
      <w:r w:rsidRPr="00CD652B">
        <w:t>Supersedes and is equivalent to CUAPPM505 Develop, implement and monitor program schedules and supersedes and is not equivalent to CUAPP</w:t>
      </w:r>
      <w:r w:rsidRPr="00CD652B">
        <w:t>M405 Schedule radio playlists.</w:t>
      </w:r>
    </w:p>
    <w:p w:rsidR="00000000" w:rsidRPr="00CD652B" w:rsidP="00CD652B">
      <w:pPr>
        <w:pStyle w:val="Heading1"/>
      </w:pPr>
      <w:bookmarkStart w:id="7" w:name="O_1152957"/>
      <w:bookmarkEnd w:id="7"/>
      <w:r w:rsidRPr="00CD652B">
        <w:t>Links</w:t>
      </w:r>
    </w:p>
    <w:p w:rsidR="00000000" w:rsidRPr="00CD652B" w:rsidP="00827A2C">
      <w:pPr>
        <w:pStyle w:val="BodyText"/>
      </w:pPr>
      <w:r w:rsidRPr="00CD652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33E2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D652B" w:rsidP="00827A2C">
      <w:pPr>
        <w:pStyle w:val="BodyText"/>
        <w:sectPr w:rsidSect="00CD65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652B" w:rsidP="00CD652B">
      <w:pPr>
        <w:pStyle w:val="SuperHeading"/>
      </w:pPr>
      <w:r w:rsidRPr="00CD652B">
        <w:t>Assessment Requirements for CUAPPM515 Develop, implement and monitor program schedules</w:t>
      </w:r>
    </w:p>
    <w:p w:rsidR="00000000" w:rsidRPr="00CD652B" w:rsidP="00CD652B">
      <w:pPr>
        <w:pStyle w:val="Heading1"/>
      </w:pPr>
      <w:bookmarkStart w:id="8" w:name="O_1152959"/>
      <w:bookmarkEnd w:id="8"/>
      <w:r w:rsidRPr="00CD65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D6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52B" w:rsidP="00CD652B">
            <w:pPr>
              <w:pStyle w:val="BodyText"/>
            </w:pPr>
            <w:r w:rsidRPr="00CD652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52B">
            <w:pPr>
              <w:pStyle w:val="BodyText"/>
              <w:rPr>
                <w:lang w:val="en-NZ"/>
              </w:rPr>
            </w:pPr>
            <w:r w:rsidRPr="00CD652B">
              <w:rPr>
                <w:rStyle w:val="SpecialBold"/>
              </w:rPr>
              <w:t>Comments</w:t>
            </w:r>
          </w:p>
        </w:tc>
      </w:tr>
      <w:tr w:rsidTr="00CD6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52B">
            <w:pPr>
              <w:pStyle w:val="BodyText"/>
              <w:rPr>
                <w:lang w:val="en-NZ"/>
              </w:rPr>
            </w:pPr>
            <w:r w:rsidRPr="00CD652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52B" w:rsidP="00CD652B">
            <w:pPr>
              <w:pStyle w:val="BodyText"/>
            </w:pPr>
            <w:r w:rsidRPr="00CD652B">
              <w:t>This version first released with CUA Creative Arts and Culture Training Package version 5.0.</w:t>
            </w:r>
          </w:p>
        </w:tc>
      </w:tr>
    </w:tbl>
    <w:p w:rsidR="00000000" w:rsidRPr="00CD652B" w:rsidP="00CD652B">
      <w:pPr>
        <w:pStyle w:val="List"/>
      </w:pPr>
    </w:p>
    <w:p w:rsidR="00000000" w:rsidRPr="00CD652B" w:rsidP="00CD652B">
      <w:pPr>
        <w:pStyle w:val="AllowPageBreak"/>
      </w:pPr>
    </w:p>
    <w:p w:rsidR="00000000" w:rsidRPr="00CD652B" w:rsidP="00CD652B">
      <w:pPr>
        <w:pStyle w:val="Heading1"/>
      </w:pPr>
      <w:bookmarkStart w:id="9" w:name="O_1152962"/>
      <w:bookmarkEnd w:id="9"/>
      <w:r w:rsidRPr="00CD652B">
        <w:t>Performance Evidence</w:t>
      </w:r>
    </w:p>
    <w:p w:rsidR="00000000" w:rsidRPr="00CD652B" w:rsidP="00827A2C">
      <w:pPr>
        <w:pStyle w:val="BodyText"/>
      </w:pPr>
      <w:r w:rsidRPr="00CD652B">
        <w:t>The candidate must demonstrate the ability to complete the tasks outlined in the elements, performance criteria and foundation skills of this unit, including evidence of the ability to:</w:t>
      </w:r>
    </w:p>
    <w:p w:rsidR="00000000" w:rsidRPr="00CD652B" w:rsidP="00CD652B">
      <w:pPr>
        <w:pStyle w:val="ListBullet"/>
      </w:pPr>
      <w:r w:rsidRPr="00CD652B">
        <w:t>develop, implement and monitor at least two program schedules according to different organisational policies and objectives.</w:t>
      </w:r>
    </w:p>
    <w:p w:rsidR="00000000" w:rsidRPr="00CD652B" w:rsidP="00827A2C">
      <w:pPr>
        <w:pStyle w:val="BodyText"/>
      </w:pPr>
      <w:r w:rsidRPr="00CD652B">
        <w:t>In the course of the above, the candidate must:</w:t>
      </w:r>
    </w:p>
    <w:p w:rsidR="00000000" w:rsidRPr="00CD652B" w:rsidP="00CD652B">
      <w:pPr>
        <w:pStyle w:val="ListBullet"/>
      </w:pPr>
      <w:r w:rsidRPr="00CD652B">
        <w:t>analyse market research data and current program schedules, and assess implications for program schedule development</w:t>
      </w:r>
    </w:p>
    <w:p w:rsidR="00000000" w:rsidRPr="00CD652B" w:rsidP="00CD652B">
      <w:pPr>
        <w:pStyle w:val="ListBullet"/>
      </w:pPr>
      <w:r w:rsidRPr="00CD652B">
        <w:t>compile written and verbal reports with emphasis on audience and program analysis and conclusions drawn</w:t>
      </w:r>
    </w:p>
    <w:p w:rsidR="00000000" w:rsidRPr="00CD652B" w:rsidP="00CD652B">
      <w:pPr>
        <w:pStyle w:val="ListBullet"/>
      </w:pPr>
      <w:r w:rsidRPr="00CD652B">
        <w:t>consult with key production and man</w:t>
      </w:r>
      <w:r w:rsidRPr="00CD652B">
        <w:t>agement staff and:</w:t>
      </w:r>
    </w:p>
    <w:p w:rsidR="00000000" w:rsidRPr="00CD652B" w:rsidP="00CD652B">
      <w:pPr>
        <w:pStyle w:val="ListBullet2"/>
      </w:pPr>
      <w:r w:rsidRPr="00CD652B">
        <w:t>deliver clear briefings and presentations on scheduling issues</w:t>
      </w:r>
    </w:p>
    <w:p w:rsidR="00000000" w:rsidRPr="00CD652B" w:rsidP="00CD652B">
      <w:pPr>
        <w:pStyle w:val="ListBullet2"/>
      </w:pPr>
      <w:r w:rsidRPr="00CD652B">
        <w:t>elicit views on direction and nature of required programs</w:t>
      </w:r>
    </w:p>
    <w:p w:rsidR="00000000" w:rsidRPr="00CD652B" w:rsidP="00CD652B">
      <w:pPr>
        <w:pStyle w:val="ListBullet2"/>
      </w:pPr>
      <w:r w:rsidRPr="00CD652B">
        <w:t>collaborate on schedule outcomes</w:t>
      </w:r>
    </w:p>
    <w:p w:rsidR="00000000" w:rsidRPr="00CD652B" w:rsidP="00CD652B">
      <w:pPr>
        <w:pStyle w:val="ListBullet"/>
      </w:pPr>
      <w:r w:rsidRPr="00CD652B">
        <w:t>draw on research and consultation and develop program schedules</w:t>
      </w:r>
    </w:p>
    <w:p w:rsidR="00000000" w:rsidRPr="00CD652B" w:rsidP="00CD652B">
      <w:pPr>
        <w:pStyle w:val="ListBullet"/>
      </w:pPr>
      <w:r w:rsidRPr="00CD652B">
        <w:t xml:space="preserve">implement agreed </w:t>
      </w:r>
      <w:r w:rsidRPr="00CD652B">
        <w:t>program schedules and monitor schedule performance.</w:t>
      </w:r>
    </w:p>
    <w:p w:rsidR="00000000" w:rsidRPr="00CD652B" w:rsidP="00CD652B">
      <w:pPr>
        <w:pStyle w:val="AllowPageBreak"/>
      </w:pPr>
    </w:p>
    <w:p w:rsidR="00000000" w:rsidRPr="00CD652B" w:rsidP="00CD652B">
      <w:pPr>
        <w:pStyle w:val="Heading1"/>
      </w:pPr>
      <w:bookmarkStart w:id="10" w:name="O_1152961"/>
      <w:bookmarkEnd w:id="10"/>
      <w:r w:rsidRPr="00CD652B">
        <w:t>Knowledge Evidence</w:t>
      </w:r>
    </w:p>
    <w:p w:rsidR="00000000" w:rsidRPr="00CD652B" w:rsidP="00827A2C">
      <w:pPr>
        <w:pStyle w:val="BodyText"/>
      </w:pPr>
      <w:r w:rsidRPr="00CD652B">
        <w:t>The candidate must be able to demonstrate knowledge to complete the tasks outlined in the elements, performance criteria and foundation skills of this unit, including</w:t>
      </w:r>
      <w:r w:rsidRPr="00CD652B">
        <w:t xml:space="preserve"> knowledge of:</w:t>
      </w:r>
    </w:p>
    <w:p w:rsidR="00000000" w:rsidRPr="00CD652B" w:rsidP="00CD652B">
      <w:pPr>
        <w:pStyle w:val="ListBullet"/>
      </w:pPr>
      <w:r w:rsidRPr="00CD652B">
        <w:t>roles of different people involved in developing program schedules and how they interrelate</w:t>
      </w:r>
    </w:p>
    <w:p w:rsidR="00000000" w:rsidRPr="00CD652B" w:rsidP="00CD652B">
      <w:pPr>
        <w:pStyle w:val="ListBullet"/>
      </w:pPr>
      <w:r w:rsidRPr="00CD652B">
        <w:t>common organisational policies and objectives for developing, implementing and monitoring program schedules that address:</w:t>
      </w:r>
    </w:p>
    <w:p w:rsidR="00000000" w:rsidRPr="00CD652B" w:rsidP="00CD652B">
      <w:pPr>
        <w:pStyle w:val="ListBullet2"/>
      </w:pPr>
      <w:r w:rsidRPr="00CD652B">
        <w:t>desired audience shares</w:t>
      </w:r>
    </w:p>
    <w:p w:rsidR="00000000" w:rsidRPr="00CD652B" w:rsidP="00CD652B">
      <w:pPr>
        <w:pStyle w:val="ListBullet2"/>
      </w:pPr>
      <w:r w:rsidRPr="00CD652B">
        <w:t>audience appeal, interest, variety, and flow standards</w:t>
      </w:r>
    </w:p>
    <w:p w:rsidR="00000000" w:rsidRPr="00CD652B" w:rsidP="00CD652B">
      <w:pPr>
        <w:pStyle w:val="ListBullet2"/>
      </w:pPr>
      <w:r w:rsidRPr="00CD652B">
        <w:t>demographic targets</w:t>
      </w:r>
    </w:p>
    <w:p w:rsidR="00000000" w:rsidRPr="00CD652B" w:rsidP="00CD652B">
      <w:pPr>
        <w:pStyle w:val="ListBullet2"/>
      </w:pPr>
      <w:r w:rsidRPr="00CD652B">
        <w:t>program impact and response</w:t>
      </w:r>
    </w:p>
    <w:p w:rsidR="00000000" w:rsidRPr="00CD652B" w:rsidP="00CD652B">
      <w:pPr>
        <w:pStyle w:val="ListBullet2"/>
      </w:pPr>
      <w:r w:rsidRPr="00CD652B">
        <w:t>workplace reports</w:t>
      </w:r>
    </w:p>
    <w:p w:rsidR="00000000" w:rsidRPr="00CD652B" w:rsidP="00CD652B">
      <w:pPr>
        <w:pStyle w:val="ListBullet"/>
      </w:pPr>
      <w:r w:rsidRPr="00CD652B">
        <w:t>methodology used to identify, analyse and document audience markets and their characteristics</w:t>
      </w:r>
    </w:p>
    <w:p w:rsidR="00000000" w:rsidRPr="00CD652B" w:rsidP="00CD652B">
      <w:pPr>
        <w:pStyle w:val="ListBullet"/>
      </w:pPr>
      <w:r w:rsidRPr="00CD652B">
        <w:t>methodology and technology used to analy</w:t>
      </w:r>
      <w:r w:rsidRPr="00CD652B">
        <w:t>se and plan program schedules</w:t>
      </w:r>
    </w:p>
    <w:p w:rsidR="00000000" w:rsidRPr="00CD652B" w:rsidP="00CD652B">
      <w:pPr>
        <w:pStyle w:val="ListBullet"/>
      </w:pPr>
      <w:r w:rsidRPr="00CD652B">
        <w:t>the impact of ratings on the development of program schedules</w:t>
      </w:r>
    </w:p>
    <w:p w:rsidR="00000000" w:rsidRPr="00CD652B" w:rsidP="00CD652B">
      <w:pPr>
        <w:pStyle w:val="ListBullet"/>
      </w:pPr>
      <w:r w:rsidRPr="00CD652B">
        <w:t>the impact of technological developments in relation to distribution of program content</w:t>
      </w:r>
    </w:p>
    <w:p w:rsidR="00000000" w:rsidRPr="00CD652B" w:rsidP="00CD652B">
      <w:pPr>
        <w:pStyle w:val="ListBullet"/>
      </w:pPr>
      <w:r w:rsidRPr="00CD652B">
        <w:t>different ways of structuring and documenting program schedules</w:t>
      </w:r>
    </w:p>
    <w:p w:rsidR="00000000" w:rsidRPr="00CD652B" w:rsidP="00CD652B">
      <w:pPr>
        <w:pStyle w:val="ListBullet"/>
      </w:pPr>
      <w:r w:rsidRPr="00CD652B">
        <w:t>ways program</w:t>
      </w:r>
      <w:r w:rsidRPr="00CD652B">
        <w:t xml:space="preserve"> classifications and content standards are reflected in program scheduling.</w:t>
      </w:r>
    </w:p>
    <w:p w:rsidR="00000000" w:rsidRPr="00CD652B" w:rsidP="00CD652B">
      <w:pPr>
        <w:pStyle w:val="AllowPageBreak"/>
      </w:pPr>
    </w:p>
    <w:p w:rsidR="00000000" w:rsidRPr="00CD652B" w:rsidP="00CD652B">
      <w:pPr>
        <w:pStyle w:val="Heading1"/>
      </w:pPr>
      <w:bookmarkStart w:id="11" w:name="O_1152960"/>
      <w:bookmarkEnd w:id="11"/>
      <w:r w:rsidRPr="00CD652B">
        <w:t>Assessment Conditions</w:t>
      </w:r>
    </w:p>
    <w:p w:rsidR="00000000" w:rsidRPr="00CD652B" w:rsidP="00827A2C">
      <w:pPr>
        <w:pStyle w:val="BodyText"/>
      </w:pPr>
      <w:r w:rsidRPr="00CD652B">
        <w:t>Skills in this unit must be demonstrated in a workplace or simulated environment where the conditions are typical of those in a working environment in this industry.</w:t>
      </w:r>
    </w:p>
    <w:p w:rsidR="00000000" w:rsidRPr="00CD652B" w:rsidP="00827A2C">
      <w:pPr>
        <w:pStyle w:val="BodyText"/>
      </w:pPr>
      <w:r w:rsidRPr="00CD652B">
        <w:t>This includes access to:</w:t>
      </w:r>
    </w:p>
    <w:p w:rsidR="00000000" w:rsidRPr="00CD652B" w:rsidP="00CD652B">
      <w:pPr>
        <w:pStyle w:val="ListBullet"/>
      </w:pPr>
      <w:r w:rsidRPr="00CD652B">
        <w:t>program inventories, ratings and market research</w:t>
      </w:r>
    </w:p>
    <w:p w:rsidR="00000000" w:rsidRPr="00CD652B" w:rsidP="00CD652B">
      <w:pPr>
        <w:pStyle w:val="ListBullet"/>
      </w:pPr>
      <w:r w:rsidRPr="00CD652B">
        <w:t>audience profil</w:t>
      </w:r>
      <w:r w:rsidRPr="00CD652B">
        <w:t>es as targets for program schedules</w:t>
      </w:r>
    </w:p>
    <w:p w:rsidR="00000000" w:rsidRPr="00CD652B" w:rsidP="00CD652B">
      <w:pPr>
        <w:pStyle w:val="ListBullet"/>
      </w:pPr>
      <w:r w:rsidRPr="00CD652B">
        <w:t>organisational policies and objectives</w:t>
      </w:r>
    </w:p>
    <w:p w:rsidR="00000000" w:rsidRPr="00CD652B" w:rsidP="00CD652B">
      <w:pPr>
        <w:pStyle w:val="ListBullet"/>
      </w:pPr>
      <w:r w:rsidRPr="00CD652B">
        <w:t>scheduling software</w:t>
      </w:r>
    </w:p>
    <w:p w:rsidR="00000000" w:rsidRPr="00CD652B" w:rsidP="00CD652B">
      <w:pPr>
        <w:pStyle w:val="ListBullet"/>
      </w:pPr>
      <w:r w:rsidRPr="00CD652B">
        <w:t>interactions with others required to demonstrate the performance evidence.</w:t>
      </w:r>
    </w:p>
    <w:p w:rsidR="00000000" w:rsidRPr="00CD652B" w:rsidP="00827A2C">
      <w:pPr>
        <w:pStyle w:val="BodyText"/>
      </w:pPr>
      <w:r w:rsidRPr="00CD652B">
        <w:t>Assessors of this unit must satisfy the requirements for assessors in applicable vocat</w:t>
      </w:r>
      <w:r w:rsidRPr="00CD652B">
        <w:t>ional educational and training legislation, frameworks and/or standards.</w:t>
      </w:r>
    </w:p>
    <w:p w:rsidR="00000000" w:rsidRPr="00CD652B" w:rsidP="00CD652B">
      <w:pPr>
        <w:pStyle w:val="Heading1"/>
      </w:pPr>
      <w:bookmarkStart w:id="12" w:name="O_1152958"/>
      <w:bookmarkEnd w:id="12"/>
      <w:r w:rsidRPr="00CD652B">
        <w:t>Links</w:t>
      </w:r>
    </w:p>
    <w:p w:rsidR="00000000" w:rsidRPr="00CD652B" w:rsidP="00827A2C">
      <w:pPr>
        <w:pStyle w:val="BodyText"/>
      </w:pPr>
      <w:r w:rsidRPr="00CD652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33E2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D652B" w:rsidP="00CD652B"/>
    <w:sectPr w:rsidSect="00CD65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5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52B" w:rsidRPr="00827A2C" w:rsidP="00827A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5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A2C" w:rsidP="00CD65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27A2C" w:rsidP="00CD65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27A2C" w:rsidP="00CD65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52B" w:rsidP="00CD65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7A2C">
      <w:t>Approved</w:t>
    </w:r>
    <w:r w:rsidR="00827A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7A2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7A2C">
      <w:rPr>
        <w:noProof/>
      </w:rPr>
      <w:t>5</w:t>
    </w:r>
    <w:r>
      <w:rPr>
        <w:noProof/>
      </w:rPr>
      <w:fldChar w:fldCharType="end"/>
    </w:r>
  </w:p>
  <w:p w:rsidR="00CD652B" w:rsidP="00CD65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7A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7A2C">
      <w:t>Service and Creative Skills Australia</w:t>
    </w:r>
    <w:r w:rsidR="00827A2C">
      <w:fldChar w:fldCharType="end"/>
    </w:r>
  </w:p>
  <w:p w:rsidR="00CD652B" w:rsidP="00CD65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5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A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652B" w:rsidRPr="00827A2C" w:rsidP="00827A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5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A2C" w:rsidRPr="002D2AF8" w:rsidP="00CD65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CUAPPM515 Develop, implement and monitor program schedules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27A2C" w:rsidP="00CD65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52B" w:rsidRPr="002D2AF8" w:rsidP="00CD65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7A2C">
      <w:t>CUAPPM515 Develop, implement and monitor program schedules</w:t>
    </w:r>
    <w:r w:rsidR="00827A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7A2C">
      <w:rPr>
        <w:noProof/>
      </w:rPr>
      <w:t>2 March 2025</w:t>
    </w:r>
    <w:r>
      <w:fldChar w:fldCharType="end"/>
    </w:r>
  </w:p>
  <w:p w:rsidR="00CD652B" w:rsidP="00CD65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24E7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40BB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909A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5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65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65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65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65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65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65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65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65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65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65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652B"/>
  </w:style>
  <w:style w:type="character" w:customStyle="1" w:styleId="Heading1Char">
    <w:name w:val="Heading 1 Char"/>
    <w:basedOn w:val="DefaultParagraphFont"/>
    <w:link w:val="Heading1"/>
    <w:rsid w:val="00CD65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65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65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65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65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652B"/>
    <w:rPr>
      <w:b/>
      <w:spacing w:val="0"/>
    </w:rPr>
  </w:style>
  <w:style w:type="paragraph" w:styleId="ListBullet2">
    <w:name w:val="List Bullet 2"/>
    <w:basedOn w:val="List2"/>
    <w:rsid w:val="00CD652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D652B"/>
    <w:rPr>
      <w:i/>
    </w:rPr>
  </w:style>
  <w:style w:type="paragraph" w:customStyle="1" w:styleId="SuperHeading">
    <w:name w:val="SuperHeading"/>
    <w:basedOn w:val="Normal"/>
    <w:rsid w:val="00CD65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65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65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65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65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65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65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65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65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65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65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65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65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65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65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65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65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65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65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65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65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65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65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65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65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65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65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65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65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65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65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65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65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65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65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65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652B"/>
  </w:style>
  <w:style w:type="paragraph" w:styleId="TableofFigures">
    <w:name w:val="table of figures"/>
    <w:basedOn w:val="Normal"/>
    <w:next w:val="Normal"/>
    <w:semiHidden/>
    <w:rsid w:val="00CD65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65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652B"/>
    <w:rPr>
      <w:rFonts w:ascii="Wingdings" w:hAnsi="Wingdings"/>
    </w:rPr>
  </w:style>
  <w:style w:type="paragraph" w:customStyle="1" w:styleId="TableHeading">
    <w:name w:val="Table Heading"/>
    <w:basedOn w:val="HeadingBase"/>
    <w:rsid w:val="00CD65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652B"/>
    <w:rPr>
      <w:color w:val="0033CC"/>
      <w:u w:val="none"/>
    </w:rPr>
  </w:style>
  <w:style w:type="paragraph" w:customStyle="1" w:styleId="BodyTextRight">
    <w:name w:val="Body Text Right"/>
    <w:basedOn w:val="BodyText"/>
    <w:rsid w:val="00CD65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65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65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65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65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65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652B"/>
    <w:rPr>
      <w:sz w:val="32"/>
    </w:rPr>
  </w:style>
  <w:style w:type="paragraph" w:customStyle="1" w:styleId="HeadingProcedure">
    <w:name w:val="Heading Procedure"/>
    <w:basedOn w:val="HeadingBase"/>
    <w:next w:val="Normal"/>
    <w:rsid w:val="00CD65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652B"/>
    <w:pPr>
      <w:spacing w:before="60" w:after="60"/>
    </w:pPr>
  </w:style>
  <w:style w:type="paragraph" w:styleId="ListContinue">
    <w:name w:val="List Continue"/>
    <w:basedOn w:val="List"/>
    <w:rsid w:val="00CD652B"/>
    <w:pPr>
      <w:ind w:firstLine="0"/>
    </w:pPr>
  </w:style>
  <w:style w:type="paragraph" w:customStyle="1" w:styleId="ListNote">
    <w:name w:val="List Note"/>
    <w:basedOn w:val="List"/>
    <w:rsid w:val="00CD65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65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65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652B"/>
    <w:rPr>
      <w:rFonts w:ascii="Courier New" w:hAnsi="Courier New"/>
    </w:rPr>
  </w:style>
  <w:style w:type="paragraph" w:customStyle="1" w:styleId="NoteBullet">
    <w:name w:val="Note Bullet"/>
    <w:basedOn w:val="Note"/>
    <w:rsid w:val="00CD65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65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65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65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65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65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65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652B"/>
    <w:rPr>
      <w:b/>
      <w:smallCaps/>
    </w:rPr>
  </w:style>
  <w:style w:type="paragraph" w:customStyle="1" w:styleId="TableListNumber">
    <w:name w:val="Table List Number"/>
    <w:basedOn w:val="ListNumber"/>
    <w:rsid w:val="00CD65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65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652B"/>
    <w:pPr>
      <w:numPr>
        <w:numId w:val="9"/>
      </w:numPr>
    </w:pPr>
  </w:style>
  <w:style w:type="paragraph" w:customStyle="1" w:styleId="ListAlpha2">
    <w:name w:val="List Alpha 2"/>
    <w:basedOn w:val="List2"/>
    <w:rsid w:val="00CD652B"/>
    <w:pPr>
      <w:numPr>
        <w:numId w:val="8"/>
      </w:numPr>
    </w:pPr>
  </w:style>
  <w:style w:type="paragraph" w:styleId="List2">
    <w:name w:val="List 2"/>
    <w:basedOn w:val="BodyText"/>
    <w:rsid w:val="00CD65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65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65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65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65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65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652B"/>
    <w:pPr>
      <w:numPr>
        <w:numId w:val="4"/>
      </w:numPr>
    </w:pPr>
  </w:style>
  <w:style w:type="paragraph" w:styleId="ListContinue2">
    <w:name w:val="List Continue 2"/>
    <w:basedOn w:val="List2"/>
    <w:rsid w:val="00CD652B"/>
    <w:pPr>
      <w:ind w:firstLine="0"/>
    </w:pPr>
  </w:style>
  <w:style w:type="paragraph" w:styleId="ListContinue3">
    <w:name w:val="List Continue 3"/>
    <w:basedOn w:val="List3"/>
    <w:rsid w:val="00CD652B"/>
    <w:pPr>
      <w:ind w:left="1021" w:firstLine="0"/>
    </w:pPr>
  </w:style>
  <w:style w:type="paragraph" w:styleId="ListContinue4">
    <w:name w:val="List Continue 4"/>
    <w:basedOn w:val="List4"/>
    <w:rsid w:val="00CD652B"/>
    <w:pPr>
      <w:ind w:firstLine="0"/>
    </w:pPr>
  </w:style>
  <w:style w:type="paragraph" w:styleId="ListContinue5">
    <w:name w:val="List Continue 5"/>
    <w:basedOn w:val="List5"/>
    <w:rsid w:val="00CD652B"/>
    <w:pPr>
      <w:ind w:firstLine="0"/>
    </w:pPr>
  </w:style>
  <w:style w:type="paragraph" w:styleId="ListNumber3">
    <w:name w:val="List Number 3"/>
    <w:basedOn w:val="List3"/>
    <w:rsid w:val="00CD652B"/>
    <w:pPr>
      <w:numPr>
        <w:numId w:val="5"/>
      </w:numPr>
    </w:pPr>
  </w:style>
  <w:style w:type="paragraph" w:styleId="ListNumber4">
    <w:name w:val="List Number 4"/>
    <w:basedOn w:val="List4"/>
    <w:rsid w:val="00CD652B"/>
    <w:pPr>
      <w:numPr>
        <w:numId w:val="6"/>
      </w:numPr>
    </w:pPr>
  </w:style>
  <w:style w:type="paragraph" w:styleId="ListNumber5">
    <w:name w:val="List Number 5"/>
    <w:basedOn w:val="List5"/>
    <w:rsid w:val="00CD652B"/>
    <w:pPr>
      <w:numPr>
        <w:numId w:val="7"/>
      </w:numPr>
    </w:pPr>
  </w:style>
  <w:style w:type="paragraph" w:styleId="BlockText">
    <w:name w:val="Block Text"/>
    <w:basedOn w:val="Normal"/>
    <w:rsid w:val="00CD65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65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652B"/>
    <w:rPr>
      <w:sz w:val="16"/>
      <w:vertAlign w:val="superscript"/>
    </w:rPr>
  </w:style>
  <w:style w:type="character" w:customStyle="1" w:styleId="Symbols">
    <w:name w:val="Symbols"/>
    <w:basedOn w:val="DefaultParagraphFont"/>
    <w:rsid w:val="00CD652B"/>
    <w:rPr>
      <w:rFonts w:ascii="Symbol" w:hAnsi="Symbol"/>
    </w:rPr>
  </w:style>
  <w:style w:type="character" w:customStyle="1" w:styleId="MenuOptions">
    <w:name w:val="Menu Options"/>
    <w:basedOn w:val="DefaultParagraphFont"/>
    <w:rsid w:val="00CD65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652B"/>
    <w:rPr>
      <w:b/>
    </w:rPr>
  </w:style>
  <w:style w:type="character" w:customStyle="1" w:styleId="Underlined">
    <w:name w:val="Underlined"/>
    <w:basedOn w:val="DefaultParagraphFont"/>
    <w:rsid w:val="00CD652B"/>
    <w:rPr>
      <w:u w:val="single"/>
    </w:rPr>
  </w:style>
  <w:style w:type="paragraph" w:customStyle="1" w:styleId="TableBodyTextRight">
    <w:name w:val="Table Body Text Right"/>
    <w:basedOn w:val="TableBodyText"/>
    <w:rsid w:val="00CD65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652B"/>
    <w:rPr>
      <w:sz w:val="18"/>
    </w:rPr>
  </w:style>
  <w:style w:type="paragraph" w:customStyle="1" w:styleId="BodySmallRight">
    <w:name w:val="Body Small Right"/>
    <w:basedOn w:val="BodyTextRight"/>
    <w:rsid w:val="00CD652B"/>
    <w:rPr>
      <w:sz w:val="18"/>
      <w:szCs w:val="18"/>
    </w:rPr>
  </w:style>
  <w:style w:type="paragraph" w:customStyle="1" w:styleId="MarginEdition">
    <w:name w:val="Margin Edition"/>
    <w:basedOn w:val="MarginNote"/>
    <w:rsid w:val="00CD65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652B"/>
    <w:rPr>
      <w:sz w:val="2"/>
      <w:szCs w:val="2"/>
    </w:rPr>
  </w:style>
  <w:style w:type="character" w:customStyle="1" w:styleId="Small">
    <w:name w:val="Small"/>
    <w:basedOn w:val="DefaultParagraphFont"/>
    <w:rsid w:val="00CD652B"/>
    <w:rPr>
      <w:sz w:val="16"/>
    </w:rPr>
  </w:style>
  <w:style w:type="paragraph" w:customStyle="1" w:styleId="WideTable">
    <w:name w:val="Wide Table"/>
    <w:basedOn w:val="Normal"/>
    <w:rsid w:val="00CD65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652B"/>
  </w:style>
  <w:style w:type="paragraph" w:styleId="Quote">
    <w:name w:val="Quote"/>
    <w:basedOn w:val="Heading1"/>
    <w:link w:val="QuoteChar"/>
    <w:qFormat/>
    <w:rsid w:val="00CD65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65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652B"/>
    <w:pPr>
      <w:pageBreakBefore/>
    </w:pPr>
  </w:style>
  <w:style w:type="paragraph" w:customStyle="1" w:styleId="Border">
    <w:name w:val="Border"/>
    <w:basedOn w:val="Normal"/>
    <w:qFormat/>
    <w:rsid w:val="00CD65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65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5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5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65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65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65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65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65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652B"/>
    <w:rPr>
      <w:u w:val="single"/>
    </w:rPr>
  </w:style>
  <w:style w:type="character" w:customStyle="1" w:styleId="BoldandItalics">
    <w:name w:val="Bold and Italics"/>
    <w:qFormat/>
    <w:rsid w:val="00CD652B"/>
    <w:rPr>
      <w:b/>
      <w:i/>
      <w:u w:val="none"/>
    </w:rPr>
  </w:style>
  <w:style w:type="paragraph" w:styleId="BalloonText">
    <w:name w:val="Balloon Text"/>
    <w:basedOn w:val="Normal"/>
    <w:link w:val="BalloonTextChar"/>
    <w:rsid w:val="00CD65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65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65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65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65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65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652B"/>
    <w:pPr>
      <w:spacing w:before="0" w:after="0"/>
    </w:pPr>
  </w:style>
  <w:style w:type="paragraph" w:customStyle="1" w:styleId="BodyTextBold">
    <w:name w:val="Body Text Bold"/>
    <w:basedOn w:val="BodyText"/>
    <w:qFormat/>
    <w:rsid w:val="00CD652B"/>
    <w:rPr>
      <w:b/>
    </w:rPr>
  </w:style>
  <w:style w:type="character" w:styleId="Hyperlink">
    <w:name w:val="Hyperlink"/>
    <w:basedOn w:val="DefaultParagraphFont"/>
    <w:uiPriority w:val="99"/>
    <w:unhideWhenUsed/>
    <w:rsid w:val="00827A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1072</Words>
  <Characters>7254</Characters>
  <Application>Microsoft Office Word</Application>
  <DocSecurity>0</DocSecurity>
  <Lines>201</Lines>
  <Paragraphs>132</Paragraphs>
  <ScaleCrop>false</ScaleCrop>
  <Company>Author-it Software Corporation Ltd.</Company>
  <LinksUpToDate>false</LinksUpToDate>
  <CharactersWithSpaces>8194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CUAPPM515 Develop, implement and monitor program schedules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2025-03-02T02:44:00Z</dcterms:created>
  <dcterms:modified xsi:type="dcterms:W3CDTF">2025-03-02T02:44:00Z</dcterms:modified>
</cp:coreProperties>
</file>