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8CD" w:rsidP="00A33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CUAPPM411 Compile production schedules</w:t>
      </w:r>
      <w:r>
        <w:fldChar w:fldCharType="end"/>
      </w:r>
    </w:p>
    <w:p w:rsidR="00A338CD" w:rsidP="00A338CD">
      <w:pPr>
        <w:pStyle w:val="Version"/>
        <w:sectPr w:rsidSect="00E724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482" w:rsidP="00E72482">
      <w:pPr>
        <w:pStyle w:val="SuperHeading"/>
      </w:pPr>
      <w:r w:rsidRPr="00E72482">
        <w:t>CUAPPM411 Compile production schedules</w:t>
      </w:r>
    </w:p>
    <w:p w:rsidR="00000000" w:rsidRPr="00E72482" w:rsidP="00E72482">
      <w:pPr>
        <w:pStyle w:val="Heading1"/>
      </w:pPr>
      <w:bookmarkStart w:id="1" w:name="O_788809"/>
      <w:bookmarkEnd w:id="1"/>
      <w:r w:rsidRPr="00E724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2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rPr>
                <w:rStyle w:val="SpecialBold"/>
              </w:rPr>
              <w:t>Comments</w:t>
            </w:r>
          </w:p>
        </w:tc>
      </w:tr>
      <w:tr w:rsidTr="00E72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t>This version first released with CUA Creative Arts and Culture Training Package version 2.0.</w:t>
            </w:r>
          </w:p>
        </w:tc>
      </w:tr>
    </w:tbl>
    <w:p w:rsidR="00000000" w:rsidRPr="00E72482" w:rsidP="00E72482">
      <w:pPr>
        <w:pStyle w:val="BodyText"/>
      </w:pPr>
    </w:p>
    <w:p w:rsidR="00000000" w:rsidRPr="00E72482" w:rsidP="00E72482">
      <w:pPr>
        <w:pStyle w:val="AllowPageBreak"/>
      </w:pPr>
    </w:p>
    <w:p w:rsidR="00000000" w:rsidRPr="00E72482" w:rsidP="00E72482">
      <w:pPr>
        <w:pStyle w:val="Heading1"/>
      </w:pPr>
      <w:bookmarkStart w:id="2" w:name="O_788810"/>
      <w:bookmarkEnd w:id="2"/>
      <w:r w:rsidRPr="00E72482">
        <w:t>Application</w:t>
      </w:r>
    </w:p>
    <w:p w:rsidR="00000000" w:rsidRPr="00E72482" w:rsidP="00A338CD">
      <w:pPr>
        <w:pStyle w:val="BodyText"/>
      </w:pPr>
      <w:r w:rsidRPr="00E72482">
        <w:t>This unit describes the skills and knowledge required to compile production schedul</w:t>
      </w:r>
      <w:r w:rsidRPr="00E72482">
        <w:t>es during the pre-production planning phase in the screen, media and entertainment industry sectors.</w:t>
      </w:r>
    </w:p>
    <w:p w:rsidR="00000000" w:rsidRPr="00E72482" w:rsidP="00A338CD">
      <w:pPr>
        <w:pStyle w:val="BodyText"/>
      </w:pPr>
      <w:r w:rsidRPr="00E72482">
        <w:t>It applies to individuals who work collaboratively in a production team as senior production personnel. Depending on the size of the production, this pers</w:t>
      </w:r>
      <w:r w:rsidRPr="00E72482">
        <w:t>on may also be responsible for developing the resource schedule on which the production schedule is based.</w:t>
      </w:r>
    </w:p>
    <w:p w:rsidR="00000000" w:rsidRPr="00E72482" w:rsidP="00A338CD">
      <w:pPr>
        <w:pStyle w:val="BodyText"/>
      </w:pPr>
      <w:r w:rsidRPr="00E72482">
        <w:t>No licensing, legislative or certification requirements apply to this unit at the time of publication.</w:t>
      </w:r>
    </w:p>
    <w:p w:rsidR="00000000" w:rsidRPr="00E72482" w:rsidP="00E72482">
      <w:pPr>
        <w:pStyle w:val="Heading1"/>
      </w:pPr>
      <w:bookmarkStart w:id="3" w:name="O_788813"/>
      <w:bookmarkEnd w:id="3"/>
      <w:r w:rsidRPr="00E72482">
        <w:t>Unit Sector</w:t>
      </w:r>
    </w:p>
    <w:p w:rsidR="00000000" w:rsidRPr="00E72482" w:rsidP="00A338CD">
      <w:pPr>
        <w:pStyle w:val="BodyText"/>
      </w:pPr>
      <w:r w:rsidRPr="00E72482">
        <w:t>Media and Entert</w:t>
      </w:r>
      <w:r w:rsidRPr="00E72482">
        <w:t>ainment Production – Production Planning and Management</w:t>
      </w:r>
    </w:p>
    <w:p w:rsidR="00000000" w:rsidRPr="00E72482" w:rsidP="00E72482">
      <w:pPr>
        <w:pStyle w:val="Heading1"/>
      </w:pPr>
      <w:bookmarkStart w:id="4" w:name="O_788814"/>
      <w:bookmarkEnd w:id="4"/>
      <w:r w:rsidRPr="00E7248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724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rPr>
                <w:rStyle w:val="SpecialBold"/>
              </w:rPr>
              <w:t>PERFORMANCE CRITERIA</w:t>
            </w:r>
          </w:p>
        </w:tc>
      </w:tr>
      <w:tr w:rsidTr="00E724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4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1. Confirm resources required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t>1.1 Analyse resource schedule to identify internal and external resources required for each stage in the production process</w:t>
            </w:r>
          </w:p>
          <w:p w:rsidR="00000000" w:rsidRPr="00E72482" w:rsidP="00E72482">
            <w:pPr>
              <w:pStyle w:val="BodyText"/>
            </w:pPr>
            <w:r w:rsidRPr="00E72482">
              <w:t>1.2 C</w:t>
            </w:r>
            <w:r w:rsidRPr="00E72482">
              <w:t xml:space="preserve">onsult with all departments involved in the production to clarify and confirm their requirements </w:t>
            </w:r>
          </w:p>
          <w:p w:rsidR="00000000" w:rsidRPr="00E72482" w:rsidP="00E72482">
            <w:pPr>
              <w:pStyle w:val="BodyText"/>
            </w:pPr>
            <w:r w:rsidRPr="00E72482">
              <w:t>1.3 Confirm accuracy and feasibility of resource schedule against overall production requirements</w:t>
            </w:r>
          </w:p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 xml:space="preserve">1.4 Identify non-resource issues that may affect production </w:t>
            </w:r>
            <w:r w:rsidRPr="00E72482">
              <w:t xml:space="preserve">schedule, </w:t>
            </w:r>
            <w:r w:rsidRPr="00E72482">
              <w:t>and collate and compile relevant information</w:t>
            </w:r>
          </w:p>
        </w:tc>
      </w:tr>
      <w:tr w:rsidTr="00E724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2. Compile production schedules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t xml:space="preserve">2.1 Allocate resources and create schedule that will deliver production on time and within budget </w:t>
            </w:r>
          </w:p>
          <w:p w:rsidR="00000000" w:rsidRPr="00E72482" w:rsidP="00E72482">
            <w:pPr>
              <w:pStyle w:val="BodyText"/>
            </w:pPr>
            <w:r w:rsidRPr="00E72482">
              <w:t>2.2 Identify and accommodate issues that could affect the timing and sequence of tasks within schedule, and resolve within scope of own role</w:t>
            </w:r>
          </w:p>
          <w:p w:rsidR="00000000" w:rsidRPr="00E72482" w:rsidP="00E72482">
            <w:pPr>
              <w:pStyle w:val="BodyText"/>
            </w:pPr>
            <w:r w:rsidRPr="00E72482">
              <w:t>2.3 Check allocated time enables efficient and safe use of resources</w:t>
            </w:r>
          </w:p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2.4 Identify factors that may cause production</w:t>
            </w:r>
            <w:r w:rsidRPr="00E72482">
              <w:t xml:space="preserve"> delays and develop contingency plans to accommodate them</w:t>
            </w:r>
          </w:p>
        </w:tc>
      </w:tr>
      <w:tr w:rsidTr="00E724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3. Finalise production schedules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t>3.1 Confirm the schedule is accurate, comprehensive and presented clearly</w:t>
            </w:r>
          </w:p>
          <w:p w:rsidR="00000000" w:rsidRPr="00E72482" w:rsidP="00E72482">
            <w:pPr>
              <w:pStyle w:val="BodyText"/>
            </w:pPr>
            <w:r w:rsidRPr="00E72482">
              <w:t>3.2 Distribute schedule promptly to relevant personnel and allow adequate opportunities fo</w:t>
            </w:r>
            <w:r w:rsidRPr="00E72482">
              <w:t>r them to ask questions and seek clarification</w:t>
            </w:r>
          </w:p>
          <w:p w:rsidR="00000000" w:rsidRPr="00E72482" w:rsidP="00E72482">
            <w:pPr>
              <w:pStyle w:val="BodyText"/>
            </w:pPr>
            <w:r w:rsidRPr="00E72482">
              <w:t>3.3 Resolve difficulties in the interpretation or implementation of schedule as required</w:t>
            </w:r>
          </w:p>
          <w:p w:rsidR="00000000" w:rsidRPr="00E72482" w:rsidP="00E72482">
            <w:pPr>
              <w:pStyle w:val="BodyText"/>
            </w:pPr>
            <w:r w:rsidRPr="00E72482">
              <w:t>3.4 Revise schedule as required, and communicate changes promptly to relevant internal and external personnel</w:t>
            </w:r>
          </w:p>
          <w:p w:rsidR="00000000" w:rsidRPr="00E72482" w:rsidP="00E72482">
            <w:pPr>
              <w:pStyle w:val="BodyText"/>
            </w:pPr>
            <w:r w:rsidRPr="00E72482">
              <w:t>3.5 Develo</w:t>
            </w:r>
            <w:r w:rsidRPr="00E72482">
              <w:t>p and maintain an appropriate, clear and easily accessible recording system for all information relating to production schedule</w:t>
            </w:r>
          </w:p>
        </w:tc>
      </w:tr>
    </w:tbl>
    <w:p w:rsidR="00000000" w:rsidRPr="00E72482" w:rsidP="00E72482">
      <w:pPr>
        <w:pStyle w:val="BodyText"/>
      </w:pPr>
    </w:p>
    <w:p w:rsidR="00000000" w:rsidRPr="00E72482" w:rsidP="00E72482">
      <w:pPr>
        <w:pStyle w:val="AllowPageBreak"/>
      </w:pPr>
    </w:p>
    <w:p w:rsidR="00000000" w:rsidRPr="00E72482" w:rsidP="00E72482">
      <w:pPr>
        <w:pStyle w:val="Heading1"/>
      </w:pPr>
      <w:bookmarkStart w:id="5" w:name="O_788815"/>
      <w:bookmarkEnd w:id="5"/>
      <w:r w:rsidRPr="00E72482">
        <w:t>Foundation Skills</w:t>
      </w:r>
    </w:p>
    <w:p w:rsidR="00000000" w:rsidRPr="00A338CD" w:rsidP="00A338CD">
      <w:pPr>
        <w:pStyle w:val="BodyText"/>
        <w:rPr>
          <w:i/>
        </w:rPr>
      </w:pPr>
      <w:r w:rsidRPr="00A338CD">
        <w:rPr>
          <w:rStyle w:val="Emphasis"/>
        </w:rPr>
        <w:t>This section describes language, literacy, numeracy and employment skills incorporated in t</w:t>
      </w:r>
      <w:r w:rsidRPr="00A338CD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724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Performance</w:t>
            </w:r>
          </w:p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rPr>
                <w:rStyle w:val="SpecialBold"/>
              </w:rPr>
              <w:t>Description</w:t>
            </w:r>
          </w:p>
        </w:tc>
      </w:tr>
      <w:tr w:rsidTr="00E724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1.1, 1.3, 3.1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ListBullet"/>
            </w:pPr>
            <w:r w:rsidRPr="00E72482">
              <w:t xml:space="preserve">Interprets textual information to determine requirements </w:t>
            </w:r>
          </w:p>
          <w:p w:rsidR="00000000" w:rsidRPr="00E72482" w:rsidP="00E72482">
            <w:pPr>
              <w:pStyle w:val="ListBullet"/>
            </w:pPr>
            <w:r w:rsidRPr="00E72482">
              <w:t>Interprets information in a variety of forms and uses the knowledge gained to evaluate and select required schedule content</w:t>
            </w:r>
          </w:p>
          <w:p w:rsidR="00000000" w:rsidP="00E72482">
            <w:pPr>
              <w:pStyle w:val="ListBullet"/>
              <w:rPr>
                <w:lang w:val="en-NZ"/>
              </w:rPr>
            </w:pPr>
            <w:r w:rsidRPr="00E72482">
              <w:t xml:space="preserve">Checks scheduling information for feasibility and consistency with production requirements </w:t>
            </w:r>
          </w:p>
        </w:tc>
      </w:tr>
      <w:tr w:rsidTr="00E724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1.4, 2.1, 2.4, 3.4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ListBullet"/>
              <w:rPr>
                <w:lang w:val="en-NZ"/>
              </w:rPr>
            </w:pPr>
            <w:r w:rsidRPr="00E72482">
              <w:t xml:space="preserve">Uses clear </w:t>
            </w:r>
            <w:r w:rsidRPr="00E72482">
              <w:t xml:space="preserve">and detailed language, and industry terminology to complete and update comprehensive </w:t>
            </w:r>
            <w:r w:rsidRPr="00E72482">
              <w:t>workplace documentation</w:t>
            </w:r>
          </w:p>
        </w:tc>
      </w:tr>
      <w:tr w:rsidTr="00E724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1.2, 3.2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ListBullet"/>
            </w:pPr>
            <w:r w:rsidRPr="00E72482">
              <w:t xml:space="preserve">Uses clear language to contribute information and express requirements </w:t>
            </w:r>
          </w:p>
          <w:p w:rsidR="00000000" w:rsidP="00E72482">
            <w:pPr>
              <w:pStyle w:val="ListBullet"/>
              <w:rPr>
                <w:lang w:val="en-NZ"/>
              </w:rPr>
            </w:pPr>
            <w:r w:rsidRPr="00E72482">
              <w:t>Uses listening and questioning techniques to confirm understanding</w:t>
            </w:r>
          </w:p>
        </w:tc>
      </w:tr>
      <w:tr w:rsidTr="00E724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 xml:space="preserve">2.1, 2.3,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ListBullet"/>
              <w:rPr>
                <w:lang w:val="en-NZ"/>
              </w:rPr>
            </w:pPr>
            <w:r w:rsidRPr="00E72482">
              <w:t>Calculates with whole numbers and routine fractions, decimals or percentages to develop production schedules that reflect allocated budgets and required timeframes</w:t>
            </w:r>
          </w:p>
        </w:tc>
      </w:tr>
      <w:tr w:rsidTr="00E724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Na</w:t>
            </w:r>
            <w:r w:rsidRPr="00E72482">
              <w:t>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ListBullet"/>
              <w:rPr>
                <w:lang w:val="en-NZ"/>
              </w:rPr>
            </w:pPr>
            <w:r w:rsidRPr="00E72482">
              <w:t>Understands purpose of own role and associated responsibilities to deliver schedules that meet production budget and timelines</w:t>
            </w:r>
          </w:p>
        </w:tc>
      </w:tr>
      <w:tr w:rsidTr="00E724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1.2, 3.2, 3.4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ListBullet"/>
            </w:pPr>
            <w:r w:rsidRPr="00E72482">
              <w:t>Selects and uses appropriate communication methods and pr</w:t>
            </w:r>
            <w:r w:rsidRPr="00E72482">
              <w:t>actices when conferring with colleagues to determine production resources and requirements</w:t>
            </w:r>
          </w:p>
          <w:p w:rsidR="00000000" w:rsidP="00E72482">
            <w:pPr>
              <w:pStyle w:val="ListBullet"/>
              <w:rPr>
                <w:lang w:val="en-NZ"/>
              </w:rPr>
            </w:pPr>
            <w:r w:rsidRPr="00E72482">
              <w:t>Recognises importance of building rapport to establish and maintain effective working relationships</w:t>
            </w:r>
          </w:p>
        </w:tc>
      </w:tr>
      <w:tr w:rsidTr="00E724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1.1, 1.4, 2.1, 2.2, 2.3, 2.4, 3.3, 3.5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ListBullet"/>
            </w:pPr>
            <w:r w:rsidRPr="00E72482">
              <w:t>Plans and organises own workload logically and systematically to complete clearly defined tasks and manage required communication</w:t>
            </w:r>
          </w:p>
          <w:p w:rsidR="00000000" w:rsidRPr="00E72482" w:rsidP="00E72482">
            <w:pPr>
              <w:pStyle w:val="ListBullet"/>
            </w:pPr>
            <w:r w:rsidRPr="00E72482">
              <w:t xml:space="preserve">Uses information analysis to inform detailed scheduling decisions </w:t>
            </w:r>
          </w:p>
          <w:p w:rsidR="00000000" w:rsidRPr="00E72482" w:rsidP="00E72482">
            <w:pPr>
              <w:pStyle w:val="ListBullet"/>
            </w:pPr>
            <w:r w:rsidRPr="00E72482">
              <w:t>Builds flexibility into schedules to manage adjustments and</w:t>
            </w:r>
            <w:r w:rsidRPr="00E72482">
              <w:t xml:space="preserve"> unexpected events </w:t>
            </w:r>
          </w:p>
          <w:p w:rsidR="00000000" w:rsidRPr="00E72482" w:rsidP="00E72482">
            <w:pPr>
              <w:pStyle w:val="ListBullet"/>
            </w:pPr>
            <w:r w:rsidRPr="00E72482">
              <w:t xml:space="preserve">Identifies and resolves user implementation problems </w:t>
            </w:r>
          </w:p>
          <w:p w:rsidR="00000000" w:rsidRPr="00E72482" w:rsidP="00E72482">
            <w:pPr>
              <w:pStyle w:val="ListBullet"/>
            </w:pPr>
            <w:r w:rsidRPr="00E72482">
              <w:t xml:space="preserve">Uses scheduling software efficiently </w:t>
            </w:r>
          </w:p>
          <w:p w:rsidR="00000000" w:rsidRPr="00E72482" w:rsidP="00E72482">
            <w:pPr>
              <w:pStyle w:val="ListBullet"/>
            </w:pPr>
            <w:r w:rsidRPr="00E72482">
              <w:t xml:space="preserve">Develops effective information management systems for production schedules </w:t>
            </w:r>
          </w:p>
        </w:tc>
      </w:tr>
    </w:tbl>
    <w:p w:rsidR="00000000" w:rsidRPr="00E72482" w:rsidP="00E72482">
      <w:pPr>
        <w:pStyle w:val="BodyText"/>
      </w:pPr>
    </w:p>
    <w:p w:rsidR="00000000" w:rsidRPr="00E72482" w:rsidP="00E72482">
      <w:pPr>
        <w:pStyle w:val="AllowPageBreak"/>
      </w:pPr>
    </w:p>
    <w:p w:rsidR="00000000" w:rsidRPr="00E72482" w:rsidP="00E72482">
      <w:pPr>
        <w:pStyle w:val="Heading1"/>
      </w:pPr>
      <w:bookmarkStart w:id="6" w:name="O_788817"/>
      <w:bookmarkEnd w:id="6"/>
      <w:r w:rsidRPr="00E724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72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 xml:space="preserve">Code and title </w:t>
            </w:r>
          </w:p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Code and title</w:t>
            </w:r>
          </w:p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rPr>
                <w:rStyle w:val="SpecialBold"/>
              </w:rPr>
              <w:t>Equivalence status</w:t>
            </w:r>
          </w:p>
        </w:tc>
      </w:tr>
      <w:tr w:rsidTr="00E72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CUAPPM411 Compile production schedules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CUFPPM408A Compile production schedules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t>Equivalent un</w:t>
            </w:r>
            <w:r w:rsidRPr="00E72482">
              <w:t xml:space="preserve">it </w:t>
            </w:r>
          </w:p>
        </w:tc>
      </w:tr>
    </w:tbl>
    <w:p w:rsidR="00000000" w:rsidRPr="00E72482" w:rsidP="00E72482">
      <w:pPr>
        <w:pStyle w:val="BodyText"/>
      </w:pPr>
    </w:p>
    <w:p w:rsidR="00000000" w:rsidRPr="00E72482" w:rsidP="00E72482">
      <w:pPr>
        <w:pStyle w:val="AllowPageBreak"/>
      </w:pPr>
    </w:p>
    <w:p w:rsidR="00000000" w:rsidRPr="00E72482" w:rsidP="00E72482">
      <w:pPr>
        <w:pStyle w:val="Heading1"/>
      </w:pPr>
      <w:bookmarkStart w:id="7" w:name="O_788824"/>
      <w:bookmarkEnd w:id="7"/>
      <w:r w:rsidRPr="00E72482">
        <w:t>Links</w:t>
      </w:r>
    </w:p>
    <w:p w:rsidR="00000000" w:rsidRPr="00E72482" w:rsidP="00A338CD">
      <w:pPr>
        <w:pStyle w:val="BodyText"/>
      </w:pPr>
      <w:r w:rsidRPr="00E724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4E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72482" w:rsidP="00A338CD">
      <w:pPr>
        <w:pStyle w:val="BodyText"/>
        <w:sectPr w:rsidSect="00E724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2482" w:rsidP="00E72482">
      <w:pPr>
        <w:pStyle w:val="SuperHeading"/>
      </w:pPr>
      <w:r w:rsidRPr="00E72482">
        <w:t xml:space="preserve">Assessment </w:t>
      </w:r>
      <w:r w:rsidRPr="00E72482">
        <w:t>Requirements for CUAPPM411 Compile production schedules</w:t>
      </w:r>
    </w:p>
    <w:p w:rsidR="00000000" w:rsidRPr="00E72482" w:rsidP="00E72482">
      <w:pPr>
        <w:pStyle w:val="Heading1"/>
      </w:pPr>
      <w:bookmarkStart w:id="8" w:name="O_788819"/>
      <w:bookmarkEnd w:id="8"/>
      <w:r w:rsidRPr="00E724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72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rPr>
                <w:rStyle w:val="SpecialBold"/>
              </w:rPr>
              <w:t>Comments</w:t>
            </w:r>
          </w:p>
        </w:tc>
      </w:tr>
      <w:tr w:rsidTr="00E72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82">
            <w:pPr>
              <w:pStyle w:val="BodyText"/>
              <w:rPr>
                <w:lang w:val="en-NZ"/>
              </w:rPr>
            </w:pPr>
            <w:r w:rsidRPr="00E724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82" w:rsidP="00E72482">
            <w:pPr>
              <w:pStyle w:val="BodyText"/>
            </w:pPr>
            <w:r w:rsidRPr="00E72482">
              <w:t>This version first released with CUA Creative Arts and Culture Training Package version 2.0.</w:t>
            </w:r>
          </w:p>
        </w:tc>
      </w:tr>
    </w:tbl>
    <w:p w:rsidR="00000000" w:rsidRPr="00E72482" w:rsidP="00E72482">
      <w:pPr>
        <w:pStyle w:val="BodyText"/>
      </w:pPr>
    </w:p>
    <w:p w:rsidR="00000000" w:rsidRPr="00E72482" w:rsidP="00E72482">
      <w:pPr>
        <w:pStyle w:val="AllowPageBreak"/>
      </w:pPr>
    </w:p>
    <w:p w:rsidR="00000000" w:rsidRPr="00E72482" w:rsidP="00E72482">
      <w:pPr>
        <w:pStyle w:val="Heading1"/>
      </w:pPr>
      <w:bookmarkStart w:id="9" w:name="O_788820"/>
      <w:bookmarkEnd w:id="9"/>
      <w:r w:rsidRPr="00E72482">
        <w:t>Performance Evidence</w:t>
      </w:r>
    </w:p>
    <w:p w:rsidR="00000000" w:rsidRPr="00E72482" w:rsidP="00A338CD">
      <w:pPr>
        <w:pStyle w:val="BodyText"/>
      </w:pPr>
      <w:r w:rsidRPr="00E72482">
        <w:t>Ev</w:t>
      </w:r>
      <w:r w:rsidRPr="00E72482">
        <w:t>idence of the ability to:</w:t>
      </w:r>
    </w:p>
    <w:p w:rsidR="00000000" w:rsidRPr="00E72482" w:rsidP="00E72482">
      <w:pPr>
        <w:pStyle w:val="ListBullet"/>
      </w:pPr>
      <w:r w:rsidRPr="00E72482">
        <w:t xml:space="preserve">interpret resource schedules </w:t>
      </w:r>
    </w:p>
    <w:p w:rsidR="00000000" w:rsidRPr="00E72482" w:rsidP="00E72482">
      <w:pPr>
        <w:pStyle w:val="ListBullet"/>
      </w:pPr>
      <w:r w:rsidRPr="00E72482">
        <w:t>create production schedules that reflect resource factors, production budget and timelines using scheduling tools and techniques within commercially realistic time constraints</w:t>
      </w:r>
    </w:p>
    <w:p w:rsidR="00000000" w:rsidRPr="00E72482" w:rsidP="00E72482">
      <w:pPr>
        <w:pStyle w:val="ListBullet"/>
      </w:pPr>
      <w:r w:rsidRPr="00E72482">
        <w:t>use effective communication, negotiation and problem-solving skills to collaborate with production teams and negotiate with a wide range of external suppliers and service providers</w:t>
      </w:r>
    </w:p>
    <w:p w:rsidR="00000000" w:rsidRPr="00E72482" w:rsidP="00E72482">
      <w:pPr>
        <w:pStyle w:val="ListBullet"/>
      </w:pPr>
      <w:r w:rsidRPr="00E72482">
        <w:t>identify factors that may have an adverse impact on production schedules an</w:t>
      </w:r>
      <w:r w:rsidRPr="00E72482">
        <w:t>d accommodate them within scope of own role</w:t>
      </w:r>
    </w:p>
    <w:p w:rsidR="00000000" w:rsidRPr="00E72482" w:rsidP="00E72482">
      <w:pPr>
        <w:pStyle w:val="ListBullet"/>
      </w:pPr>
      <w:r w:rsidRPr="00E72482">
        <w:t>develop and maintain a recording system for production schedule information</w:t>
      </w:r>
    </w:p>
    <w:p w:rsidR="00000000" w:rsidRPr="00E72482" w:rsidP="00E72482">
      <w:pPr>
        <w:pStyle w:val="ListBullet"/>
      </w:pPr>
      <w:r w:rsidRPr="00E72482">
        <w:t>generate, update and distribute accurate production schedules in a timely manner.</w:t>
      </w:r>
    </w:p>
    <w:p w:rsidR="00000000" w:rsidRPr="00E72482" w:rsidP="00E72482">
      <w:pPr>
        <w:pStyle w:val="BodyText"/>
      </w:pPr>
    </w:p>
    <w:p w:rsidR="00000000" w:rsidRPr="00E72482" w:rsidP="00A338CD">
      <w:pPr>
        <w:pStyle w:val="BodyText"/>
      </w:pPr>
      <w:r w:rsidRPr="00E72482">
        <w:t>Note: If a specific volume or frequency is not stated</w:t>
      </w:r>
      <w:r w:rsidRPr="00E72482">
        <w:t>, then evidence must be provided at least once.</w:t>
      </w:r>
    </w:p>
    <w:p w:rsidR="00000000" w:rsidRPr="00E72482" w:rsidP="00E72482">
      <w:pPr>
        <w:pStyle w:val="Heading1"/>
      </w:pPr>
      <w:bookmarkStart w:id="10" w:name="O_788821"/>
      <w:bookmarkEnd w:id="10"/>
      <w:r w:rsidRPr="00E72482">
        <w:t>Knowledge Evidence</w:t>
      </w:r>
    </w:p>
    <w:p w:rsidR="00000000" w:rsidRPr="00E72482" w:rsidP="00A338CD">
      <w:pPr>
        <w:pStyle w:val="BodyText"/>
      </w:pPr>
      <w:r w:rsidRPr="00E72482">
        <w:t>To complete the unit requirements safely and effectively, the individual must:</w:t>
      </w:r>
    </w:p>
    <w:p w:rsidR="00000000" w:rsidRPr="00E72482" w:rsidP="00E72482">
      <w:pPr>
        <w:pStyle w:val="ListBullet"/>
      </w:pPr>
      <w:r w:rsidRPr="00E72482">
        <w:t>describe commonly used techniques for creating production schedules</w:t>
      </w:r>
    </w:p>
    <w:p w:rsidR="00000000" w:rsidRPr="00E72482" w:rsidP="00E72482">
      <w:pPr>
        <w:pStyle w:val="ListBullet"/>
      </w:pPr>
      <w:r w:rsidRPr="00E72482">
        <w:t>outline administrative p</w:t>
      </w:r>
      <w:r w:rsidRPr="00E72482">
        <w:t>rocedures associated with compiling production schedules</w:t>
      </w:r>
    </w:p>
    <w:p w:rsidR="00000000" w:rsidRPr="00E72482" w:rsidP="00E72482">
      <w:pPr>
        <w:pStyle w:val="ListBullet"/>
      </w:pPr>
      <w:r w:rsidRPr="00E72482">
        <w:t>discuss different ways of presenting production schedules</w:t>
      </w:r>
    </w:p>
    <w:p w:rsidR="00000000" w:rsidRPr="00E72482" w:rsidP="00E72482">
      <w:pPr>
        <w:pStyle w:val="ListBullet"/>
      </w:pPr>
      <w:r w:rsidRPr="00E72482">
        <w:t>describe formats and features of resource schedules and associated production documentation</w:t>
      </w:r>
    </w:p>
    <w:p w:rsidR="00000000" w:rsidRPr="00E72482" w:rsidP="00E72482">
      <w:pPr>
        <w:pStyle w:val="ListBullet"/>
      </w:pPr>
      <w:r w:rsidRPr="00E72482">
        <w:t>explain roles and responsibilities of those membe</w:t>
      </w:r>
      <w:r w:rsidRPr="00E72482">
        <w:t>rs of the production team involved in developing production schedules</w:t>
      </w:r>
    </w:p>
    <w:p w:rsidR="00000000" w:rsidRPr="00E72482" w:rsidP="00E72482">
      <w:pPr>
        <w:pStyle w:val="ListBullet"/>
      </w:pPr>
      <w:r w:rsidRPr="00E72482">
        <w:t>outline artistic and technical elements of productions or events that inform effective scheduling</w:t>
      </w:r>
    </w:p>
    <w:p w:rsidR="00000000" w:rsidRPr="00E72482" w:rsidP="00E72482">
      <w:pPr>
        <w:pStyle w:val="ListBullet"/>
      </w:pPr>
      <w:r w:rsidRPr="00E72482">
        <w:t>identify typical problems and challenges that may arise when compiling production schedu</w:t>
      </w:r>
      <w:r w:rsidRPr="00E72482">
        <w:t>les, and briefly describe solutions</w:t>
      </w:r>
    </w:p>
    <w:p w:rsidR="00000000" w:rsidRPr="00E72482" w:rsidP="00E72482">
      <w:pPr>
        <w:pStyle w:val="ListBullet"/>
      </w:pPr>
      <w:r w:rsidRPr="00E72482">
        <w:t>outline work health and safety (WHS) requirements as they apply to production scheduling.</w:t>
      </w:r>
    </w:p>
    <w:p w:rsidR="00000000" w:rsidRPr="00E72482" w:rsidP="00E72482">
      <w:pPr>
        <w:pStyle w:val="AllowPageBreak"/>
      </w:pPr>
    </w:p>
    <w:p w:rsidR="00000000" w:rsidRPr="00E72482" w:rsidP="00E72482">
      <w:pPr>
        <w:pStyle w:val="Heading1"/>
      </w:pPr>
      <w:bookmarkStart w:id="11" w:name="O_788822"/>
      <w:bookmarkEnd w:id="11"/>
      <w:r w:rsidRPr="00E72482">
        <w:t>Assessment Conditions</w:t>
      </w:r>
    </w:p>
    <w:p w:rsidR="00000000" w:rsidRPr="00E72482" w:rsidP="00A338CD">
      <w:pPr>
        <w:pStyle w:val="BodyText"/>
      </w:pPr>
      <w:r w:rsidRPr="00E7248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72482" w:rsidP="00E72482">
      <w:pPr>
        <w:pStyle w:val="ListBullet"/>
      </w:pPr>
      <w:r w:rsidRPr="00E72482">
        <w:t>resource schedule</w:t>
      </w:r>
    </w:p>
    <w:p w:rsidR="00000000" w:rsidRPr="00E72482" w:rsidP="00E72482">
      <w:pPr>
        <w:pStyle w:val="ListBullet"/>
      </w:pPr>
      <w:r w:rsidRPr="00E72482">
        <w:t>production budget</w:t>
      </w:r>
    </w:p>
    <w:p w:rsidR="00000000" w:rsidRPr="00E72482" w:rsidP="00E72482">
      <w:pPr>
        <w:pStyle w:val="ListBullet"/>
      </w:pPr>
      <w:r w:rsidRPr="00E72482">
        <w:t>interaction with others to support a collaborative approach to schedule development</w:t>
      </w:r>
    </w:p>
    <w:p w:rsidR="00000000" w:rsidRPr="00E72482" w:rsidP="00E72482">
      <w:pPr>
        <w:pStyle w:val="ListBullet"/>
      </w:pPr>
      <w:r w:rsidRPr="00E72482">
        <w:t>scheduling tools and equipment, including scheduling software.</w:t>
      </w:r>
    </w:p>
    <w:p w:rsidR="00000000" w:rsidRPr="00E72482" w:rsidP="00E72482">
      <w:pPr>
        <w:pStyle w:val="BodyText"/>
      </w:pPr>
    </w:p>
    <w:p w:rsidR="00A338CD" w:rsidP="00A338CD">
      <w:pPr>
        <w:pStyle w:val="BodyText"/>
      </w:pPr>
      <w:r w:rsidRPr="00E72482">
        <w:t>Assessors of this unit must satisfy the requirements for assessors in applicable vocationa</w:t>
      </w:r>
      <w:r w:rsidRPr="00E72482">
        <w:t>l educational and training legislation, frameworks and/or standards.</w:t>
      </w:r>
    </w:p>
    <w:p w:rsidR="00000000" w:rsidRPr="00E72482" w:rsidP="00E72482">
      <w:pPr>
        <w:pStyle w:val="Heading1"/>
      </w:pPr>
      <w:bookmarkStart w:id="12" w:name="O_788825"/>
      <w:bookmarkEnd w:id="12"/>
      <w:r w:rsidRPr="00E72482">
        <w:t>Links</w:t>
      </w:r>
    </w:p>
    <w:p w:rsidR="00000000" w:rsidRPr="00E72482" w:rsidP="00A338CD">
      <w:pPr>
        <w:pStyle w:val="BodyText"/>
      </w:pPr>
      <w:r w:rsidRPr="00E724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4E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72482" w:rsidP="00E72482"/>
    <w:sectPr w:rsidSect="00E724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82" w:rsidRPr="00A338CD" w:rsidP="00A33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CD" w:rsidP="00E72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38CD" w:rsidP="00E72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338CD" w:rsidP="00E724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82" w:rsidP="00E72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8CD">
      <w:t>Approved</w:t>
    </w:r>
    <w:r w:rsidR="00A338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8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8CD">
      <w:rPr>
        <w:noProof/>
      </w:rPr>
      <w:t>5</w:t>
    </w:r>
    <w:r>
      <w:rPr>
        <w:noProof/>
      </w:rPr>
      <w:fldChar w:fldCharType="end"/>
    </w:r>
  </w:p>
  <w:p w:rsidR="00E72482" w:rsidP="00E72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8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8CD">
      <w:t>Service and Creative Skills Australia</w:t>
    </w:r>
    <w:r w:rsidR="00A338CD">
      <w:fldChar w:fldCharType="end"/>
    </w:r>
  </w:p>
  <w:p w:rsidR="00E72482" w:rsidP="00E724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482" w:rsidRPr="00A338CD" w:rsidP="00A33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CD" w:rsidRPr="002D2AF8" w:rsidP="00E72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CUAPPM411 Compile production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38CD" w:rsidP="00E724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82" w:rsidRPr="002D2AF8" w:rsidP="00E72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8CD">
      <w:t>CUAPPM411 Compile production schedules</w:t>
    </w:r>
    <w:r w:rsidR="00A338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8CD">
      <w:rPr>
        <w:noProof/>
      </w:rPr>
      <w:t>2 March 2025</w:t>
    </w:r>
    <w:r>
      <w:fldChar w:fldCharType="end"/>
    </w:r>
  </w:p>
  <w:p w:rsidR="00E72482" w:rsidP="00E724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9CB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CC0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4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4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4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4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4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4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4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4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4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4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482"/>
  </w:style>
  <w:style w:type="character" w:customStyle="1" w:styleId="Heading1Char">
    <w:name w:val="Heading 1 Char"/>
    <w:basedOn w:val="DefaultParagraphFont"/>
    <w:link w:val="Heading1"/>
    <w:rsid w:val="00E724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4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4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4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482"/>
    <w:rPr>
      <w:b/>
      <w:spacing w:val="0"/>
    </w:rPr>
  </w:style>
  <w:style w:type="character" w:styleId="Emphasis">
    <w:name w:val="Emphasis"/>
    <w:basedOn w:val="DefaultParagraphFont"/>
    <w:qFormat/>
    <w:rsid w:val="00E72482"/>
    <w:rPr>
      <w:i/>
    </w:rPr>
  </w:style>
  <w:style w:type="paragraph" w:customStyle="1" w:styleId="SuperHeading">
    <w:name w:val="SuperHeading"/>
    <w:basedOn w:val="Normal"/>
    <w:rsid w:val="00E724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4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4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4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4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4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4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4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4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4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4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4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4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4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4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4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4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4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4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4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4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4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4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4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4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4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4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4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4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4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4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24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4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4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482"/>
  </w:style>
  <w:style w:type="paragraph" w:styleId="TableofFigures">
    <w:name w:val="table of figures"/>
    <w:basedOn w:val="Normal"/>
    <w:next w:val="Normal"/>
    <w:semiHidden/>
    <w:rsid w:val="00E724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4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482"/>
    <w:rPr>
      <w:rFonts w:ascii="Wingdings" w:hAnsi="Wingdings"/>
    </w:rPr>
  </w:style>
  <w:style w:type="paragraph" w:customStyle="1" w:styleId="TableHeading">
    <w:name w:val="Table Heading"/>
    <w:basedOn w:val="HeadingBase"/>
    <w:rsid w:val="00E724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482"/>
    <w:rPr>
      <w:color w:val="0033CC"/>
      <w:u w:val="none"/>
    </w:rPr>
  </w:style>
  <w:style w:type="paragraph" w:customStyle="1" w:styleId="BodyTextRight">
    <w:name w:val="Body Text Right"/>
    <w:basedOn w:val="BodyText"/>
    <w:rsid w:val="00E724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4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4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4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4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4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482"/>
    <w:rPr>
      <w:sz w:val="32"/>
    </w:rPr>
  </w:style>
  <w:style w:type="paragraph" w:customStyle="1" w:styleId="HeadingProcedure">
    <w:name w:val="Heading Procedure"/>
    <w:basedOn w:val="HeadingBase"/>
    <w:next w:val="Normal"/>
    <w:rsid w:val="00E724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482"/>
    <w:pPr>
      <w:spacing w:before="60" w:after="60"/>
    </w:pPr>
  </w:style>
  <w:style w:type="paragraph" w:styleId="ListContinue">
    <w:name w:val="List Continue"/>
    <w:basedOn w:val="List"/>
    <w:rsid w:val="00E72482"/>
    <w:pPr>
      <w:ind w:firstLine="0"/>
    </w:pPr>
  </w:style>
  <w:style w:type="paragraph" w:customStyle="1" w:styleId="ListNote">
    <w:name w:val="List Note"/>
    <w:basedOn w:val="List"/>
    <w:rsid w:val="00E724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4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4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482"/>
    <w:rPr>
      <w:rFonts w:ascii="Courier New" w:hAnsi="Courier New"/>
    </w:rPr>
  </w:style>
  <w:style w:type="paragraph" w:customStyle="1" w:styleId="NoteBullet">
    <w:name w:val="Note Bullet"/>
    <w:basedOn w:val="Note"/>
    <w:rsid w:val="00E724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4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4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4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4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4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4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482"/>
    <w:rPr>
      <w:b/>
      <w:smallCaps/>
    </w:rPr>
  </w:style>
  <w:style w:type="paragraph" w:customStyle="1" w:styleId="TableListNumber">
    <w:name w:val="Table List Number"/>
    <w:basedOn w:val="ListNumber"/>
    <w:rsid w:val="00E724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4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482"/>
    <w:pPr>
      <w:numPr>
        <w:numId w:val="8"/>
      </w:numPr>
    </w:pPr>
  </w:style>
  <w:style w:type="paragraph" w:customStyle="1" w:styleId="ListAlpha2">
    <w:name w:val="List Alpha 2"/>
    <w:basedOn w:val="List2"/>
    <w:rsid w:val="00E72482"/>
    <w:pPr>
      <w:numPr>
        <w:numId w:val="7"/>
      </w:numPr>
    </w:pPr>
  </w:style>
  <w:style w:type="paragraph" w:styleId="List2">
    <w:name w:val="List 2"/>
    <w:basedOn w:val="BodyText"/>
    <w:rsid w:val="00E724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4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4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4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4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4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482"/>
    <w:pPr>
      <w:numPr>
        <w:numId w:val="3"/>
      </w:numPr>
    </w:pPr>
  </w:style>
  <w:style w:type="paragraph" w:styleId="ListContinue2">
    <w:name w:val="List Continue 2"/>
    <w:basedOn w:val="List2"/>
    <w:rsid w:val="00E72482"/>
    <w:pPr>
      <w:ind w:firstLine="0"/>
    </w:pPr>
  </w:style>
  <w:style w:type="paragraph" w:styleId="ListContinue3">
    <w:name w:val="List Continue 3"/>
    <w:basedOn w:val="List3"/>
    <w:rsid w:val="00E72482"/>
    <w:pPr>
      <w:ind w:left="1021" w:firstLine="0"/>
    </w:pPr>
  </w:style>
  <w:style w:type="paragraph" w:styleId="ListContinue4">
    <w:name w:val="List Continue 4"/>
    <w:basedOn w:val="List4"/>
    <w:rsid w:val="00E72482"/>
    <w:pPr>
      <w:ind w:firstLine="0"/>
    </w:pPr>
  </w:style>
  <w:style w:type="paragraph" w:styleId="ListContinue5">
    <w:name w:val="List Continue 5"/>
    <w:basedOn w:val="List5"/>
    <w:rsid w:val="00E72482"/>
    <w:pPr>
      <w:ind w:firstLine="0"/>
    </w:pPr>
  </w:style>
  <w:style w:type="paragraph" w:styleId="ListNumber3">
    <w:name w:val="List Number 3"/>
    <w:basedOn w:val="List3"/>
    <w:rsid w:val="00E72482"/>
    <w:pPr>
      <w:numPr>
        <w:numId w:val="4"/>
      </w:numPr>
    </w:pPr>
  </w:style>
  <w:style w:type="paragraph" w:styleId="ListNumber4">
    <w:name w:val="List Number 4"/>
    <w:basedOn w:val="List4"/>
    <w:rsid w:val="00E72482"/>
    <w:pPr>
      <w:numPr>
        <w:numId w:val="5"/>
      </w:numPr>
    </w:pPr>
  </w:style>
  <w:style w:type="paragraph" w:styleId="ListNumber5">
    <w:name w:val="List Number 5"/>
    <w:basedOn w:val="List5"/>
    <w:rsid w:val="00E72482"/>
    <w:pPr>
      <w:numPr>
        <w:numId w:val="6"/>
      </w:numPr>
    </w:pPr>
  </w:style>
  <w:style w:type="paragraph" w:styleId="BlockText">
    <w:name w:val="Block Text"/>
    <w:basedOn w:val="Normal"/>
    <w:rsid w:val="00E724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4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482"/>
    <w:rPr>
      <w:sz w:val="16"/>
      <w:vertAlign w:val="superscript"/>
    </w:rPr>
  </w:style>
  <w:style w:type="character" w:customStyle="1" w:styleId="Symbols">
    <w:name w:val="Symbols"/>
    <w:basedOn w:val="DefaultParagraphFont"/>
    <w:rsid w:val="00E72482"/>
    <w:rPr>
      <w:rFonts w:ascii="Symbol" w:hAnsi="Symbol"/>
    </w:rPr>
  </w:style>
  <w:style w:type="character" w:customStyle="1" w:styleId="MenuOptions">
    <w:name w:val="Menu Options"/>
    <w:basedOn w:val="DefaultParagraphFont"/>
    <w:rsid w:val="00E724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482"/>
    <w:rPr>
      <w:b/>
    </w:rPr>
  </w:style>
  <w:style w:type="character" w:customStyle="1" w:styleId="Underlined">
    <w:name w:val="Underlined"/>
    <w:basedOn w:val="DefaultParagraphFont"/>
    <w:rsid w:val="00E72482"/>
    <w:rPr>
      <w:u w:val="single"/>
    </w:rPr>
  </w:style>
  <w:style w:type="paragraph" w:customStyle="1" w:styleId="TableBodyTextRight">
    <w:name w:val="Table Body Text Right"/>
    <w:basedOn w:val="TableBodyText"/>
    <w:rsid w:val="00E724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482"/>
    <w:rPr>
      <w:sz w:val="18"/>
    </w:rPr>
  </w:style>
  <w:style w:type="paragraph" w:customStyle="1" w:styleId="BodySmallRight">
    <w:name w:val="Body Small Right"/>
    <w:basedOn w:val="BodyTextRight"/>
    <w:rsid w:val="00E72482"/>
    <w:rPr>
      <w:sz w:val="18"/>
      <w:szCs w:val="18"/>
    </w:rPr>
  </w:style>
  <w:style w:type="paragraph" w:customStyle="1" w:styleId="MarginEdition">
    <w:name w:val="Margin Edition"/>
    <w:basedOn w:val="MarginNote"/>
    <w:rsid w:val="00E724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482"/>
    <w:rPr>
      <w:sz w:val="2"/>
      <w:szCs w:val="2"/>
    </w:rPr>
  </w:style>
  <w:style w:type="character" w:customStyle="1" w:styleId="Small">
    <w:name w:val="Small"/>
    <w:basedOn w:val="DefaultParagraphFont"/>
    <w:rsid w:val="00E72482"/>
    <w:rPr>
      <w:sz w:val="16"/>
    </w:rPr>
  </w:style>
  <w:style w:type="paragraph" w:customStyle="1" w:styleId="WideTable">
    <w:name w:val="Wide Table"/>
    <w:basedOn w:val="Normal"/>
    <w:rsid w:val="00E724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482"/>
  </w:style>
  <w:style w:type="paragraph" w:styleId="Quote">
    <w:name w:val="Quote"/>
    <w:basedOn w:val="Heading1"/>
    <w:link w:val="QuoteChar"/>
    <w:qFormat/>
    <w:rsid w:val="00E724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4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482"/>
    <w:pPr>
      <w:pageBreakBefore/>
    </w:pPr>
  </w:style>
  <w:style w:type="paragraph" w:customStyle="1" w:styleId="Border">
    <w:name w:val="Border"/>
    <w:basedOn w:val="Normal"/>
    <w:qFormat/>
    <w:rsid w:val="00E724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4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4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4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4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4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4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4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4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482"/>
    <w:rPr>
      <w:u w:val="single"/>
    </w:rPr>
  </w:style>
  <w:style w:type="character" w:customStyle="1" w:styleId="BoldandItalics">
    <w:name w:val="Bold and Italics"/>
    <w:qFormat/>
    <w:rsid w:val="00E72482"/>
    <w:rPr>
      <w:b/>
      <w:i/>
      <w:u w:val="none"/>
    </w:rPr>
  </w:style>
  <w:style w:type="paragraph" w:styleId="BalloonText">
    <w:name w:val="Balloon Text"/>
    <w:basedOn w:val="Normal"/>
    <w:link w:val="BalloonTextChar"/>
    <w:rsid w:val="00E72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4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4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4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4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4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482"/>
    <w:pPr>
      <w:spacing w:before="0" w:after="0"/>
    </w:pPr>
  </w:style>
  <w:style w:type="paragraph" w:customStyle="1" w:styleId="BodyTextBold">
    <w:name w:val="Body Text Bold"/>
    <w:basedOn w:val="BodyText"/>
    <w:qFormat/>
    <w:rsid w:val="00E72482"/>
    <w:rPr>
      <w:b/>
    </w:rPr>
  </w:style>
  <w:style w:type="character" w:styleId="Hyperlink">
    <w:name w:val="Hyperlink"/>
    <w:basedOn w:val="DefaultParagraphFont"/>
    <w:uiPriority w:val="99"/>
    <w:unhideWhenUsed/>
    <w:rsid w:val="00A33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6861</Characters>
  <Application>Microsoft Office Word</Application>
  <DocSecurity>0</DocSecurity>
  <Lines>228</Lines>
  <Paragraphs>138</Paragraphs>
  <ScaleCrop>false</ScaleCrop>
  <Company>Author-it Software Corporation Ltd.</Company>
  <LinksUpToDate>false</LinksUpToDate>
  <CharactersWithSpaces>7751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CUAPPM411 Compile production schedules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