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CC0" w:rsidP="002D7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CUAPPM405 Schedule radio playlists</w:t>
      </w:r>
      <w:r>
        <w:fldChar w:fldCharType="end"/>
      </w:r>
    </w:p>
    <w:p w:rsidR="002D7CC0" w:rsidP="002D7CC0">
      <w:pPr>
        <w:pStyle w:val="Version"/>
        <w:sectPr w:rsidSect="00330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9B2" w:rsidP="003309B2">
      <w:pPr>
        <w:pStyle w:val="SuperHeading"/>
      </w:pPr>
      <w:r w:rsidRPr="003309B2">
        <w:t>CUAPPM405 Schedule radio playlists</w:t>
      </w:r>
    </w:p>
    <w:p w:rsidR="00000000" w:rsidRPr="003309B2" w:rsidP="003309B2">
      <w:pPr>
        <w:pStyle w:val="Heading1"/>
      </w:pPr>
      <w:bookmarkStart w:id="1" w:name="O_788619"/>
      <w:bookmarkEnd w:id="1"/>
      <w:r w:rsidRPr="00330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3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rPr>
                <w:rStyle w:val="SpecialBold"/>
              </w:rPr>
              <w:t>Comments</w:t>
            </w:r>
          </w:p>
        </w:tc>
      </w:tr>
      <w:tr w:rsidTr="0033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t>This version first released with CUA Creative Arts and Culture Training Package version 2.0.</w:t>
            </w:r>
          </w:p>
        </w:tc>
      </w:tr>
    </w:tbl>
    <w:p w:rsidR="00000000" w:rsidRPr="003309B2" w:rsidP="003309B2">
      <w:pPr>
        <w:pStyle w:val="BodyText"/>
      </w:pPr>
    </w:p>
    <w:p w:rsidR="00000000" w:rsidRPr="003309B2" w:rsidP="003309B2">
      <w:pPr>
        <w:pStyle w:val="AllowPageBreak"/>
      </w:pPr>
    </w:p>
    <w:p w:rsidR="00000000" w:rsidRPr="003309B2" w:rsidP="003309B2">
      <w:pPr>
        <w:pStyle w:val="Heading1"/>
      </w:pPr>
      <w:bookmarkStart w:id="2" w:name="O_788620"/>
      <w:bookmarkEnd w:id="2"/>
      <w:r w:rsidRPr="003309B2">
        <w:t>Application</w:t>
      </w:r>
    </w:p>
    <w:p w:rsidR="00000000" w:rsidRPr="003309B2" w:rsidP="002D7CC0">
      <w:pPr>
        <w:pStyle w:val="BodyText"/>
      </w:pPr>
      <w:r w:rsidRPr="003309B2">
        <w:t>This unit describes the skills and knowledge required to manage playlists for radio</w:t>
      </w:r>
      <w:r w:rsidRPr="003309B2">
        <w:t xml:space="preserve"> broadcasting. </w:t>
      </w:r>
    </w:p>
    <w:p w:rsidR="00000000" w:rsidRPr="003309B2" w:rsidP="002D7CC0">
      <w:pPr>
        <w:pStyle w:val="BodyText"/>
      </w:pPr>
      <w:r w:rsidRPr="003309B2">
        <w:t>It applies to individuals who make decisions about music and pre-recorded content for differing program styles, obtain clearances for its use, and assemble it in production order for ultimate transmission. They operate with a degree of aut</w:t>
      </w:r>
      <w:r w:rsidRPr="003309B2">
        <w:t>onomy and report to station management or a program director.</w:t>
      </w:r>
    </w:p>
    <w:p w:rsidR="00000000" w:rsidRPr="003309B2" w:rsidP="002D7CC0">
      <w:pPr>
        <w:pStyle w:val="BodyText"/>
      </w:pPr>
      <w:r w:rsidRPr="003309B2">
        <w:t>No licensing, legislative or certification requirements apply to this unit at the time of publication.</w:t>
      </w:r>
    </w:p>
    <w:p w:rsidR="00000000" w:rsidRPr="003309B2" w:rsidP="003309B2">
      <w:pPr>
        <w:pStyle w:val="Heading1"/>
      </w:pPr>
      <w:bookmarkStart w:id="3" w:name="O_788623"/>
      <w:bookmarkEnd w:id="3"/>
      <w:r w:rsidRPr="003309B2">
        <w:t>Unit Sector</w:t>
      </w:r>
    </w:p>
    <w:p w:rsidR="00000000" w:rsidRPr="003309B2" w:rsidP="002D7CC0">
      <w:pPr>
        <w:pStyle w:val="BodyText"/>
      </w:pPr>
      <w:r w:rsidRPr="003309B2">
        <w:t xml:space="preserve">Media and Entertainment Production – Production Planning and </w:t>
      </w:r>
      <w:r w:rsidRPr="003309B2">
        <w:t>Management</w:t>
      </w:r>
    </w:p>
    <w:p w:rsidR="00000000" w:rsidRPr="003309B2" w:rsidP="003309B2">
      <w:pPr>
        <w:pStyle w:val="Heading1"/>
      </w:pPr>
      <w:bookmarkStart w:id="4" w:name="O_788624"/>
      <w:bookmarkEnd w:id="4"/>
      <w:r w:rsidRPr="003309B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30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rPr>
                <w:rStyle w:val="SpecialBold"/>
              </w:rPr>
              <w:t>PERFORMANCE CRITERIA</w:t>
            </w:r>
          </w:p>
        </w:tc>
      </w:tr>
      <w:tr w:rsidTr="00330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0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 Determine content for playlists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t>1.1 Identify requirements for music and other content from relevant production sources</w:t>
            </w:r>
          </w:p>
          <w:p w:rsidR="00000000" w:rsidRPr="003309B2" w:rsidP="003309B2">
            <w:pPr>
              <w:pStyle w:val="BodyText"/>
            </w:pPr>
            <w:r w:rsidRPr="003309B2">
              <w:t>1.2 Assess features of station’s scheduling software to ensure production requirements can be met</w:t>
            </w:r>
          </w:p>
          <w:p w:rsidR="00000000" w:rsidRPr="003309B2" w:rsidP="003309B2">
            <w:pPr>
              <w:pStyle w:val="BodyText"/>
            </w:pPr>
            <w:r w:rsidRPr="003309B2">
              <w:t>1.3 Select music that matches statio</w:t>
            </w:r>
            <w:r w:rsidRPr="003309B2">
              <w:t>n aims, policies and codes of practice, and review music selections and styles to ensure they reflect audience research and preferences</w:t>
            </w:r>
          </w:p>
          <w:p w:rsidR="00000000" w:rsidRPr="003309B2" w:rsidP="003309B2">
            <w:pPr>
              <w:pStyle w:val="BodyText"/>
            </w:pPr>
            <w:r w:rsidRPr="003309B2">
              <w:t>1.4 Use scheduling software to assemble overall playlist and rotation frequencies that meet station requirements</w:t>
            </w:r>
            <w:r w:rsidRPr="003309B2">
              <w:rPr>
                <w:rStyle w:val="BoldandItalics"/>
              </w:rPr>
              <w:t xml:space="preserve"> </w:t>
            </w:r>
          </w:p>
          <w:p w:rsidR="00000000" w:rsidRPr="003309B2" w:rsidP="003309B2">
            <w:pPr>
              <w:pStyle w:val="BodyText"/>
            </w:pPr>
            <w:r w:rsidRPr="003309B2">
              <w:t>1.5 In</w:t>
            </w:r>
            <w:r w:rsidRPr="003309B2">
              <w:t>corporate commercial and/or sponsorship schedules and slots into schedule as required</w:t>
            </w:r>
          </w:p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1.6 Check playlists for completeness and confirm with relevant production personnel that playlists meet overall production requirements and daily time requirements</w:t>
            </w:r>
          </w:p>
        </w:tc>
      </w:tr>
      <w:tr w:rsidTr="00330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2. Monitor and manage playlists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t xml:space="preserve">2.1 Confirm availability of music content supplies and organise appropriate copyright clearances and royalty fees where applicable and in line with station procedures </w:t>
            </w:r>
          </w:p>
          <w:p w:rsidR="00000000" w:rsidRPr="003309B2" w:rsidP="003309B2">
            <w:pPr>
              <w:pStyle w:val="BodyText"/>
            </w:pPr>
            <w:r w:rsidRPr="003309B2">
              <w:t>2.2 Confirm music selections meet requirements for stati</w:t>
            </w:r>
            <w:r w:rsidRPr="003309B2">
              <w:t>on format, standards and durations</w:t>
            </w:r>
          </w:p>
          <w:p w:rsidR="00000000" w:rsidRPr="003309B2" w:rsidP="003309B2">
            <w:pPr>
              <w:pStyle w:val="BodyText"/>
            </w:pPr>
            <w:r w:rsidRPr="003309B2">
              <w:t>2.3 Check rotation contains music selections and styles identified in market research where relevant</w:t>
            </w:r>
          </w:p>
          <w:p w:rsidR="00000000" w:rsidRPr="003309B2" w:rsidP="003309B2">
            <w:pPr>
              <w:pStyle w:val="BodyText"/>
            </w:pPr>
            <w:r w:rsidRPr="003309B2">
              <w:t xml:space="preserve">2.4 Monitor and update playlists and rotations to meet changes in station policies </w:t>
            </w:r>
          </w:p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2.5 Review current research data and</w:t>
            </w:r>
            <w:r w:rsidRPr="003309B2">
              <w:t xml:space="preserve"> introduce new music selections and styles to reflect changes in audience attitudes or perceived trends</w:t>
            </w:r>
          </w:p>
        </w:tc>
      </w:tr>
      <w:tr w:rsidTr="003309B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3. Coordinate and manage availability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t xml:space="preserve">3.1 Calculate costs of content and compare them with available budgets, where relevant </w:t>
            </w:r>
          </w:p>
          <w:p w:rsidR="00000000" w:rsidRPr="003309B2" w:rsidP="003309B2">
            <w:pPr>
              <w:pStyle w:val="BodyText"/>
            </w:pPr>
            <w:r w:rsidRPr="003309B2">
              <w:t>3.2 Identify cos</w:t>
            </w:r>
            <w:r w:rsidRPr="003309B2">
              <w:t>t over-runs and take action to remedy by conferring with relevant production personnel</w:t>
            </w:r>
          </w:p>
          <w:p w:rsidR="00000000" w:rsidRPr="003309B2" w:rsidP="003309B2">
            <w:pPr>
              <w:pStyle w:val="BodyText"/>
            </w:pPr>
            <w:r w:rsidRPr="003309B2">
              <w:t xml:space="preserve">3.3 Confirm scheduled music is available in appropriate formats and meets technical standards and quality requirements </w:t>
            </w:r>
          </w:p>
          <w:p w:rsidR="00000000" w:rsidRPr="003309B2" w:rsidP="003309B2">
            <w:pPr>
              <w:pStyle w:val="BodyText"/>
            </w:pPr>
            <w:r w:rsidRPr="003309B2">
              <w:t xml:space="preserve">3.4 Prepare and complete necessary documentation </w:t>
            </w:r>
            <w:r w:rsidRPr="003309B2">
              <w:t>to record full details of music content in schedules</w:t>
            </w:r>
          </w:p>
        </w:tc>
      </w:tr>
    </w:tbl>
    <w:p w:rsidR="00000000" w:rsidRPr="003309B2" w:rsidP="003309B2">
      <w:pPr>
        <w:pStyle w:val="BodyText"/>
      </w:pPr>
    </w:p>
    <w:p w:rsidR="00000000" w:rsidRPr="003309B2" w:rsidP="003309B2">
      <w:pPr>
        <w:pStyle w:val="AllowPageBreak"/>
      </w:pPr>
    </w:p>
    <w:p w:rsidR="00000000" w:rsidRPr="003309B2" w:rsidP="003309B2">
      <w:pPr>
        <w:pStyle w:val="Heading1"/>
      </w:pPr>
      <w:bookmarkStart w:id="5" w:name="O_788625"/>
      <w:bookmarkEnd w:id="5"/>
      <w:r w:rsidRPr="003309B2">
        <w:t>Foundation Skills</w:t>
      </w:r>
    </w:p>
    <w:p w:rsidR="00000000" w:rsidRPr="002D7CC0" w:rsidP="002D7CC0">
      <w:pPr>
        <w:pStyle w:val="BodyText"/>
        <w:rPr>
          <w:i/>
        </w:rPr>
      </w:pPr>
      <w:r w:rsidRPr="002D7C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Performance</w:t>
            </w:r>
          </w:p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rPr>
                <w:rStyle w:val="SpecialBold"/>
              </w:rPr>
              <w:t>Description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>Locates key information to ensure currency and effectiveness of playlist content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1.3, 1.6, 2.5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ListBullet"/>
            </w:pPr>
            <w:r w:rsidRPr="003309B2">
              <w:t>Reads information of relevance in documentation to determine and plan playlist content</w:t>
            </w:r>
          </w:p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 xml:space="preserve">Interprets sometimes complex information in market research, station policies and codes of practice, and copyright, royalty and legal information to confirm music selection 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2.4, 3.4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ListBullet"/>
            </w:pPr>
            <w:r w:rsidRPr="003309B2">
              <w:t>Records detailed scheduling information using clear, specific a</w:t>
            </w:r>
            <w:r w:rsidRPr="003309B2">
              <w:t>nd industry-related language, formats and conventions</w:t>
            </w:r>
          </w:p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>Accurately, legibly and concisely records information relating to clearances obtained to use music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1.6, 3.2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ListBullet"/>
            </w:pPr>
            <w:r w:rsidRPr="003309B2">
              <w:t xml:space="preserve">Participates in a verbal exchange of ideas regarding production requirements, using appropriate, industry-specific and clear language </w:t>
            </w:r>
          </w:p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>Uses listening and questioning skills to discuss issues and solutions with key others and to confirm understanding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Numer</w:t>
            </w:r>
            <w:r w:rsidRPr="003309B2">
              <w:t>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ListBullet"/>
            </w:pPr>
            <w:r w:rsidRPr="003309B2">
              <w:t>Calculates with whole numbers and routine fractions, decimals or percentages to produce music selections and playlists that suit allowable fees, scheduled durations, and production time requirements</w:t>
            </w:r>
          </w:p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>Calculates content costs, compare</w:t>
            </w:r>
            <w:r w:rsidRPr="003309B2">
              <w:t>s information with available budget, and identifies cost over runs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>Meets expectations associated with own role in compliance with organisational policies and codes of practice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1.6, 3.2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ListBullet"/>
              <w:rPr>
                <w:lang w:val="en-NZ"/>
              </w:rPr>
            </w:pPr>
            <w:r w:rsidRPr="003309B2">
              <w:t>Selects and uses appropriate communication methods and practices in discussions about playlist management with others</w:t>
            </w:r>
          </w:p>
        </w:tc>
      </w:tr>
      <w:tr w:rsidTr="003309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1.2-1.6, 2.1-2.5,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ListBullet"/>
            </w:pPr>
            <w:r w:rsidRPr="003309B2">
              <w:t>Plans, organises and completes tasks in a logical sequence to schedule music that suits audience</w:t>
            </w:r>
            <w:r w:rsidRPr="003309B2">
              <w:t xml:space="preserve"> preferences and meets station requirements </w:t>
            </w:r>
          </w:p>
          <w:p w:rsidR="00000000" w:rsidRPr="003309B2" w:rsidP="003309B2">
            <w:pPr>
              <w:pStyle w:val="ListBullet"/>
            </w:pPr>
            <w:r w:rsidRPr="003309B2">
              <w:t xml:space="preserve">Makes routine administrative and technical decisions about playlist content and management </w:t>
            </w:r>
          </w:p>
          <w:p w:rsidR="00000000" w:rsidRPr="003309B2" w:rsidP="003309B2">
            <w:pPr>
              <w:pStyle w:val="ListBullet"/>
            </w:pPr>
            <w:r w:rsidRPr="003309B2">
              <w:t xml:space="preserve">Monitors data and enterprise policy to identify trends and implements changes to playlists </w:t>
            </w:r>
          </w:p>
          <w:p w:rsidR="00000000" w:rsidRPr="003309B2" w:rsidP="003309B2">
            <w:pPr>
              <w:pStyle w:val="ListBullet"/>
            </w:pPr>
            <w:r w:rsidRPr="003309B2">
              <w:t>Uses digital tools, softwar</w:t>
            </w:r>
            <w:r w:rsidRPr="003309B2">
              <w:t>e and systems to determine an appropriate mix and sequencing of music selections</w:t>
            </w:r>
          </w:p>
        </w:tc>
      </w:tr>
    </w:tbl>
    <w:p w:rsidR="00000000" w:rsidRPr="003309B2" w:rsidP="003309B2">
      <w:pPr>
        <w:pStyle w:val="BodyText"/>
      </w:pPr>
    </w:p>
    <w:p w:rsidR="00000000" w:rsidRPr="003309B2" w:rsidP="003309B2">
      <w:pPr>
        <w:pStyle w:val="AllowPageBreak"/>
      </w:pPr>
    </w:p>
    <w:p w:rsidR="00000000" w:rsidRPr="003309B2" w:rsidP="003309B2">
      <w:pPr>
        <w:pStyle w:val="Heading1"/>
      </w:pPr>
      <w:bookmarkStart w:id="6" w:name="O_788627"/>
      <w:bookmarkEnd w:id="6"/>
      <w:r w:rsidRPr="003309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3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 xml:space="preserve">Code and title </w:t>
            </w:r>
          </w:p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Code and title</w:t>
            </w:r>
          </w:p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rPr>
                <w:rStyle w:val="SpecialBold"/>
              </w:rPr>
              <w:t>Equivalence status</w:t>
            </w:r>
          </w:p>
        </w:tc>
      </w:tr>
      <w:tr w:rsidTr="00330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CUAPPM405 Schedule radio playlists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>CUFPPM402A Schedule radio playlists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t xml:space="preserve">Updated to meet Standards for Training Packages. </w:t>
            </w:r>
          </w:p>
          <w:p w:rsidR="00000000" w:rsidP="003309B2">
            <w:pPr>
              <w:pStyle w:val="BodyText"/>
              <w:rPr>
                <w:lang w:val="en-NZ"/>
              </w:rPr>
            </w:pPr>
            <w:r w:rsidRPr="003309B2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9B2" w:rsidP="003309B2">
            <w:pPr>
              <w:pStyle w:val="BodyText"/>
            </w:pPr>
            <w:r w:rsidRPr="003309B2">
              <w:t xml:space="preserve">Equivalent unit </w:t>
            </w:r>
          </w:p>
        </w:tc>
      </w:tr>
    </w:tbl>
    <w:p w:rsidR="00000000" w:rsidRPr="003309B2" w:rsidP="003309B2">
      <w:pPr>
        <w:pStyle w:val="BodyText"/>
      </w:pPr>
    </w:p>
    <w:p w:rsidR="00000000" w:rsidRPr="003309B2" w:rsidP="003309B2">
      <w:pPr>
        <w:pStyle w:val="AllowPageBreak"/>
      </w:pPr>
    </w:p>
    <w:p w:rsidR="00000000" w:rsidRPr="003309B2" w:rsidP="003309B2">
      <w:pPr>
        <w:pStyle w:val="Heading1"/>
      </w:pPr>
      <w:bookmarkStart w:id="7" w:name="O_788634"/>
      <w:bookmarkEnd w:id="7"/>
      <w:r w:rsidRPr="003309B2">
        <w:t>Links</w:t>
      </w:r>
    </w:p>
    <w:p w:rsidR="00000000" w:rsidRPr="003309B2" w:rsidP="002D7CC0">
      <w:pPr>
        <w:pStyle w:val="BodyText"/>
      </w:pPr>
      <w:r w:rsidRPr="003309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420C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309B2" w:rsidP="003309B2"/>
    <w:sectPr w:rsidSect="003309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2" w:rsidRPr="002D7CC0" w:rsidP="002D7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0" w:rsidP="00330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CC0" w:rsidP="00330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7CC0" w:rsidP="00330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9B2" w:rsidRPr="002D7CC0" w:rsidP="002D7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C0" w:rsidRPr="002D2AF8" w:rsidP="00330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CUAPPM405 Schedule radio playlists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D7CC0" w:rsidP="00330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46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EA2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9B2"/>
  </w:style>
  <w:style w:type="character" w:customStyle="1" w:styleId="Heading1Char">
    <w:name w:val="Heading 1 Char"/>
    <w:basedOn w:val="DefaultParagraphFont"/>
    <w:link w:val="Heading1"/>
    <w:rsid w:val="00330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9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09B2"/>
    <w:rPr>
      <w:b/>
      <w:spacing w:val="0"/>
    </w:rPr>
  </w:style>
  <w:style w:type="character" w:styleId="Emphasis">
    <w:name w:val="Emphasis"/>
    <w:basedOn w:val="DefaultParagraphFont"/>
    <w:qFormat/>
    <w:rsid w:val="003309B2"/>
    <w:rPr>
      <w:i/>
    </w:rPr>
  </w:style>
  <w:style w:type="paragraph" w:customStyle="1" w:styleId="SuperHeading">
    <w:name w:val="SuperHeading"/>
    <w:basedOn w:val="Normal"/>
    <w:rsid w:val="00330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309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30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0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9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9B2"/>
  </w:style>
  <w:style w:type="paragraph" w:styleId="TableofFigures">
    <w:name w:val="table of figures"/>
    <w:basedOn w:val="Normal"/>
    <w:next w:val="Normal"/>
    <w:semiHidden/>
    <w:rsid w:val="00330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9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09B2"/>
    <w:rPr>
      <w:rFonts w:ascii="Wingdings" w:hAnsi="Wingdings"/>
    </w:rPr>
  </w:style>
  <w:style w:type="paragraph" w:customStyle="1" w:styleId="TableHeading">
    <w:name w:val="Table Heading"/>
    <w:basedOn w:val="HeadingBase"/>
    <w:rsid w:val="00330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9B2"/>
    <w:rPr>
      <w:color w:val="0033CC"/>
      <w:u w:val="none"/>
    </w:rPr>
  </w:style>
  <w:style w:type="paragraph" w:customStyle="1" w:styleId="BodyTextRight">
    <w:name w:val="Body Text Right"/>
    <w:basedOn w:val="BodyText"/>
    <w:rsid w:val="00330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9B2"/>
    <w:rPr>
      <w:sz w:val="32"/>
    </w:rPr>
  </w:style>
  <w:style w:type="paragraph" w:customStyle="1" w:styleId="HeadingProcedure">
    <w:name w:val="Heading Procedure"/>
    <w:basedOn w:val="HeadingBase"/>
    <w:next w:val="Normal"/>
    <w:rsid w:val="00330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9B2"/>
    <w:pPr>
      <w:spacing w:before="60" w:after="60"/>
    </w:pPr>
  </w:style>
  <w:style w:type="paragraph" w:styleId="ListContinue">
    <w:name w:val="List Continue"/>
    <w:basedOn w:val="List"/>
    <w:rsid w:val="003309B2"/>
    <w:pPr>
      <w:ind w:firstLine="0"/>
    </w:pPr>
  </w:style>
  <w:style w:type="paragraph" w:customStyle="1" w:styleId="ListNote">
    <w:name w:val="List Note"/>
    <w:basedOn w:val="List"/>
    <w:rsid w:val="00330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9B2"/>
    <w:rPr>
      <w:rFonts w:ascii="Courier New" w:hAnsi="Courier New"/>
    </w:rPr>
  </w:style>
  <w:style w:type="paragraph" w:customStyle="1" w:styleId="NoteBullet">
    <w:name w:val="Note Bullet"/>
    <w:basedOn w:val="Note"/>
    <w:rsid w:val="00330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9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0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9B2"/>
    <w:rPr>
      <w:b/>
      <w:smallCaps/>
    </w:rPr>
  </w:style>
  <w:style w:type="paragraph" w:customStyle="1" w:styleId="TableListNumber">
    <w:name w:val="Table List Number"/>
    <w:basedOn w:val="ListNumber"/>
    <w:rsid w:val="00330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9B2"/>
    <w:pPr>
      <w:numPr>
        <w:numId w:val="8"/>
      </w:numPr>
    </w:pPr>
  </w:style>
  <w:style w:type="paragraph" w:customStyle="1" w:styleId="ListAlpha2">
    <w:name w:val="List Alpha 2"/>
    <w:basedOn w:val="List2"/>
    <w:rsid w:val="003309B2"/>
    <w:pPr>
      <w:numPr>
        <w:numId w:val="7"/>
      </w:numPr>
    </w:pPr>
  </w:style>
  <w:style w:type="paragraph" w:styleId="List2">
    <w:name w:val="List 2"/>
    <w:basedOn w:val="BodyText"/>
    <w:rsid w:val="00330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9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09B2"/>
    <w:pPr>
      <w:numPr>
        <w:numId w:val="3"/>
      </w:numPr>
    </w:pPr>
  </w:style>
  <w:style w:type="paragraph" w:styleId="ListContinue2">
    <w:name w:val="List Continue 2"/>
    <w:basedOn w:val="List2"/>
    <w:rsid w:val="003309B2"/>
    <w:pPr>
      <w:ind w:firstLine="0"/>
    </w:pPr>
  </w:style>
  <w:style w:type="paragraph" w:styleId="ListContinue3">
    <w:name w:val="List Continue 3"/>
    <w:basedOn w:val="List3"/>
    <w:rsid w:val="003309B2"/>
    <w:pPr>
      <w:ind w:left="1021" w:firstLine="0"/>
    </w:pPr>
  </w:style>
  <w:style w:type="paragraph" w:styleId="ListContinue4">
    <w:name w:val="List Continue 4"/>
    <w:basedOn w:val="List4"/>
    <w:rsid w:val="003309B2"/>
    <w:pPr>
      <w:ind w:firstLine="0"/>
    </w:pPr>
  </w:style>
  <w:style w:type="paragraph" w:styleId="ListContinue5">
    <w:name w:val="List Continue 5"/>
    <w:basedOn w:val="List5"/>
    <w:rsid w:val="003309B2"/>
    <w:pPr>
      <w:ind w:firstLine="0"/>
    </w:pPr>
  </w:style>
  <w:style w:type="paragraph" w:styleId="ListNumber3">
    <w:name w:val="List Number 3"/>
    <w:basedOn w:val="List3"/>
    <w:rsid w:val="003309B2"/>
    <w:pPr>
      <w:numPr>
        <w:numId w:val="4"/>
      </w:numPr>
    </w:pPr>
  </w:style>
  <w:style w:type="paragraph" w:styleId="ListNumber4">
    <w:name w:val="List Number 4"/>
    <w:basedOn w:val="List4"/>
    <w:rsid w:val="003309B2"/>
    <w:pPr>
      <w:numPr>
        <w:numId w:val="5"/>
      </w:numPr>
    </w:pPr>
  </w:style>
  <w:style w:type="paragraph" w:styleId="ListNumber5">
    <w:name w:val="List Number 5"/>
    <w:basedOn w:val="List5"/>
    <w:rsid w:val="003309B2"/>
    <w:pPr>
      <w:numPr>
        <w:numId w:val="6"/>
      </w:numPr>
    </w:pPr>
  </w:style>
  <w:style w:type="paragraph" w:styleId="BlockText">
    <w:name w:val="Block Text"/>
    <w:basedOn w:val="Normal"/>
    <w:rsid w:val="00330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9B2"/>
    <w:rPr>
      <w:sz w:val="16"/>
      <w:vertAlign w:val="superscript"/>
    </w:rPr>
  </w:style>
  <w:style w:type="character" w:customStyle="1" w:styleId="Symbols">
    <w:name w:val="Symbols"/>
    <w:basedOn w:val="DefaultParagraphFont"/>
    <w:rsid w:val="003309B2"/>
    <w:rPr>
      <w:rFonts w:ascii="Symbol" w:hAnsi="Symbol"/>
    </w:rPr>
  </w:style>
  <w:style w:type="character" w:customStyle="1" w:styleId="MenuOptions">
    <w:name w:val="Menu Options"/>
    <w:basedOn w:val="DefaultParagraphFont"/>
    <w:rsid w:val="00330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9B2"/>
    <w:rPr>
      <w:b/>
    </w:rPr>
  </w:style>
  <w:style w:type="character" w:customStyle="1" w:styleId="Underlined">
    <w:name w:val="Underlined"/>
    <w:basedOn w:val="DefaultParagraphFont"/>
    <w:rsid w:val="003309B2"/>
    <w:rPr>
      <w:u w:val="single"/>
    </w:rPr>
  </w:style>
  <w:style w:type="paragraph" w:customStyle="1" w:styleId="TableBodyTextRight">
    <w:name w:val="Table Body Text Right"/>
    <w:basedOn w:val="TableBodyText"/>
    <w:rsid w:val="00330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9B2"/>
    <w:rPr>
      <w:sz w:val="18"/>
    </w:rPr>
  </w:style>
  <w:style w:type="paragraph" w:customStyle="1" w:styleId="BodySmallRight">
    <w:name w:val="Body Small Right"/>
    <w:basedOn w:val="BodyTextRight"/>
    <w:rsid w:val="003309B2"/>
    <w:rPr>
      <w:sz w:val="18"/>
      <w:szCs w:val="18"/>
    </w:rPr>
  </w:style>
  <w:style w:type="paragraph" w:customStyle="1" w:styleId="MarginEdition">
    <w:name w:val="Margin Edition"/>
    <w:basedOn w:val="MarginNote"/>
    <w:rsid w:val="00330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9B2"/>
    <w:rPr>
      <w:sz w:val="2"/>
      <w:szCs w:val="2"/>
    </w:rPr>
  </w:style>
  <w:style w:type="character" w:customStyle="1" w:styleId="Small">
    <w:name w:val="Small"/>
    <w:basedOn w:val="DefaultParagraphFont"/>
    <w:rsid w:val="003309B2"/>
    <w:rPr>
      <w:sz w:val="16"/>
    </w:rPr>
  </w:style>
  <w:style w:type="paragraph" w:customStyle="1" w:styleId="WideTable">
    <w:name w:val="Wide Table"/>
    <w:basedOn w:val="Normal"/>
    <w:rsid w:val="00330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9B2"/>
  </w:style>
  <w:style w:type="paragraph" w:styleId="Quote">
    <w:name w:val="Quote"/>
    <w:basedOn w:val="Heading1"/>
    <w:link w:val="QuoteChar"/>
    <w:qFormat/>
    <w:rsid w:val="00330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9B2"/>
    <w:pPr>
      <w:pageBreakBefore/>
    </w:pPr>
  </w:style>
  <w:style w:type="paragraph" w:customStyle="1" w:styleId="Border">
    <w:name w:val="Border"/>
    <w:basedOn w:val="Normal"/>
    <w:qFormat/>
    <w:rsid w:val="00330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9B2"/>
    <w:rPr>
      <w:u w:val="single"/>
    </w:rPr>
  </w:style>
  <w:style w:type="paragraph" w:styleId="BalloonText">
    <w:name w:val="Balloon Text"/>
    <w:basedOn w:val="Normal"/>
    <w:link w:val="BalloonTextChar"/>
    <w:rsid w:val="00330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9B2"/>
    <w:pPr>
      <w:spacing w:before="0" w:after="0"/>
    </w:pPr>
  </w:style>
  <w:style w:type="paragraph" w:customStyle="1" w:styleId="BodyTextBold">
    <w:name w:val="Body Text Bold"/>
    <w:basedOn w:val="BodyText"/>
    <w:qFormat/>
    <w:rsid w:val="003309B2"/>
    <w:rPr>
      <w:b/>
    </w:rPr>
  </w:style>
  <w:style w:type="character" w:styleId="Hyperlink">
    <w:name w:val="Hyperlink"/>
    <w:basedOn w:val="DefaultParagraphFont"/>
    <w:uiPriority w:val="99"/>
    <w:unhideWhenUsed/>
    <w:rsid w:val="002D7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4952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CUAPPM405 Schedule radio playlists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2019-02-21T12:18:00Z</dcterms:created>
  <dcterms:modified xsi:type="dcterms:W3CDTF">2019-02-21T12:18:00Z</dcterms:modified>
</cp:coreProperties>
</file>