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22747" w:rsidP="00E2274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CUAPPM404 Produce programs and program segments</w:t>
      </w:r>
      <w:r>
        <w:fldChar w:fldCharType="end"/>
      </w:r>
    </w:p>
    <w:p w:rsidR="00E22747" w:rsidP="00E22747">
      <w:pPr>
        <w:pStyle w:val="Version"/>
        <w:sectPr w:rsidSect="007E6A5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E6A58" w:rsidP="007E6A58">
      <w:pPr>
        <w:pStyle w:val="SuperHeading"/>
      </w:pPr>
      <w:r w:rsidRPr="007E6A58">
        <w:t>Assessment Re</w:t>
      </w:r>
      <w:r w:rsidRPr="007E6A58">
        <w:t>quirements for CUAPPM404 Produce programs and program segments</w:t>
      </w:r>
    </w:p>
    <w:p w:rsidR="00000000" w:rsidRPr="007E6A58" w:rsidP="007E6A58">
      <w:pPr>
        <w:pStyle w:val="Heading1"/>
      </w:pPr>
      <w:bookmarkStart w:id="1" w:name="O_788553"/>
      <w:bookmarkEnd w:id="1"/>
      <w:r w:rsidRPr="007E6A5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53"/>
        <w:gridCol w:w="5873"/>
      </w:tblGrid>
      <w:tr w:rsidTr="007E6A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6A58" w:rsidP="007E6A58">
            <w:pPr>
              <w:pStyle w:val="BodyText"/>
            </w:pPr>
            <w:r w:rsidRPr="007E6A58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6A58">
            <w:pPr>
              <w:pStyle w:val="BodyText"/>
              <w:rPr>
                <w:lang w:val="en-NZ"/>
              </w:rPr>
            </w:pPr>
            <w:r w:rsidRPr="007E6A58">
              <w:rPr>
                <w:rStyle w:val="SpecialBold"/>
              </w:rPr>
              <w:t>Comments</w:t>
            </w:r>
          </w:p>
        </w:tc>
      </w:tr>
      <w:tr w:rsidTr="007E6A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6A58">
            <w:pPr>
              <w:pStyle w:val="BodyText"/>
              <w:rPr>
                <w:lang w:val="en-NZ"/>
              </w:rPr>
            </w:pPr>
            <w:r w:rsidRPr="007E6A58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6A58" w:rsidP="007E6A58">
            <w:pPr>
              <w:pStyle w:val="BodyText"/>
            </w:pPr>
            <w:r w:rsidRPr="007E6A58">
              <w:t>This version first released with CUA Creative Arts and Culture Training Package version 2.0.</w:t>
            </w:r>
          </w:p>
        </w:tc>
      </w:tr>
    </w:tbl>
    <w:p w:rsidR="00000000" w:rsidRPr="007E6A58" w:rsidP="007E6A58">
      <w:pPr>
        <w:pStyle w:val="BodyText"/>
      </w:pPr>
    </w:p>
    <w:p w:rsidR="00000000" w:rsidRPr="007E6A58" w:rsidP="007E6A58">
      <w:pPr>
        <w:pStyle w:val="AllowPageBreak"/>
      </w:pPr>
    </w:p>
    <w:p w:rsidR="00000000" w:rsidRPr="007E6A58" w:rsidP="007E6A58">
      <w:pPr>
        <w:pStyle w:val="Heading1"/>
      </w:pPr>
      <w:bookmarkStart w:id="2" w:name="O_788554"/>
      <w:bookmarkEnd w:id="2"/>
      <w:r w:rsidRPr="007E6A58">
        <w:t>Performance Evidence</w:t>
      </w:r>
    </w:p>
    <w:p w:rsidR="00000000" w:rsidRPr="007E6A58" w:rsidP="00E22747">
      <w:pPr>
        <w:pStyle w:val="BodyText"/>
      </w:pPr>
      <w:r w:rsidRPr="007E6A58">
        <w:t>Evidence of the ability to:</w:t>
      </w:r>
    </w:p>
    <w:p w:rsidR="00000000" w:rsidRPr="007E6A58" w:rsidP="007E6A58">
      <w:pPr>
        <w:pStyle w:val="ListBullet"/>
      </w:pPr>
      <w:r w:rsidRPr="007E6A58">
        <w:t>analyse and use research material to produce programs covering a range of topics</w:t>
      </w:r>
    </w:p>
    <w:p w:rsidR="00000000" w:rsidRPr="007E6A58" w:rsidP="007E6A58">
      <w:pPr>
        <w:pStyle w:val="ListBullet"/>
      </w:pPr>
      <w:r w:rsidRPr="007E6A58">
        <w:t>deliver clear briefings to production staff and program guests</w:t>
      </w:r>
    </w:p>
    <w:p w:rsidR="00000000" w:rsidRPr="007E6A58" w:rsidP="007E6A58">
      <w:pPr>
        <w:pStyle w:val="ListBullet"/>
      </w:pPr>
      <w:r w:rsidRPr="007E6A58">
        <w:t>oversee pre-production activity to ensure technical and creati</w:t>
      </w:r>
      <w:r w:rsidRPr="007E6A58">
        <w:t>ve objectives are met, and that program material complies with broadcasting regulations and production requirements</w:t>
      </w:r>
    </w:p>
    <w:p w:rsidR="00000000" w:rsidRPr="007E6A58" w:rsidP="007E6A58">
      <w:pPr>
        <w:pStyle w:val="ListBullet"/>
      </w:pPr>
      <w:r w:rsidRPr="007E6A58">
        <w:t xml:space="preserve">record programs over a period of time that structure content in a way that maintains audience interest </w:t>
      </w:r>
    </w:p>
    <w:p w:rsidR="00000000" w:rsidRPr="007E6A58" w:rsidP="007E6A58">
      <w:pPr>
        <w:pStyle w:val="ListBullet"/>
      </w:pPr>
      <w:r w:rsidRPr="007E6A58">
        <w:t>provide cle</w:t>
      </w:r>
      <w:r w:rsidRPr="007E6A58">
        <w:t>ar verbal and non-verbal cues during productions</w:t>
      </w:r>
    </w:p>
    <w:p w:rsidR="00000000" w:rsidRPr="007E6A58" w:rsidP="007E6A58">
      <w:pPr>
        <w:pStyle w:val="ListBullet"/>
      </w:pPr>
      <w:r w:rsidRPr="007E6A58">
        <w:t>conduct program evaluation and provide feedback to inform future programs.</w:t>
      </w:r>
    </w:p>
    <w:p w:rsidR="00000000" w:rsidRPr="007E6A58" w:rsidP="007E6A58">
      <w:pPr>
        <w:pStyle w:val="BodyText"/>
      </w:pPr>
    </w:p>
    <w:p w:rsidR="00000000" w:rsidRPr="007E6A58" w:rsidP="00E22747">
      <w:pPr>
        <w:pStyle w:val="BodyText"/>
      </w:pPr>
      <w:r w:rsidRPr="007E6A58">
        <w:t>Note: If a specific volume or frequency is not stated, then evidence must be provided at least once.</w:t>
      </w:r>
    </w:p>
    <w:p w:rsidR="00000000" w:rsidRPr="007E6A58" w:rsidP="007E6A58">
      <w:pPr>
        <w:pStyle w:val="Heading1"/>
      </w:pPr>
      <w:bookmarkStart w:id="3" w:name="O_788555"/>
      <w:bookmarkEnd w:id="3"/>
      <w:r w:rsidRPr="007E6A58">
        <w:t>Knowledge Evi</w:t>
      </w:r>
      <w:r w:rsidRPr="007E6A58">
        <w:t>dence</w:t>
      </w:r>
    </w:p>
    <w:p w:rsidR="00000000" w:rsidRPr="007E6A58" w:rsidP="00E22747">
      <w:pPr>
        <w:pStyle w:val="BodyText"/>
      </w:pPr>
      <w:r w:rsidRPr="007E6A58">
        <w:t>To complete the unit requirements safely and effectively, the individual must:</w:t>
      </w:r>
    </w:p>
    <w:p w:rsidR="00000000" w:rsidRPr="007E6A58" w:rsidP="007E6A58">
      <w:pPr>
        <w:pStyle w:val="ListBullet"/>
      </w:pPr>
      <w:r w:rsidRPr="007E6A58">
        <w:t xml:space="preserve">describe technical and creative responsibilities of television and radio producers in relation to program segments and overall program production </w:t>
      </w:r>
    </w:p>
    <w:p w:rsidR="00000000" w:rsidRPr="007E6A58" w:rsidP="007E6A58">
      <w:pPr>
        <w:pStyle w:val="ListBullet"/>
      </w:pPr>
      <w:r w:rsidRPr="007E6A58">
        <w:t>identify typical proble</w:t>
      </w:r>
      <w:r w:rsidRPr="007E6A58">
        <w:t>ms and challenges of producing programs and program segments, and briefly describe solutions</w:t>
      </w:r>
    </w:p>
    <w:p w:rsidR="00000000" w:rsidRPr="007E6A58" w:rsidP="007E6A58">
      <w:pPr>
        <w:pStyle w:val="ListBullet"/>
      </w:pPr>
      <w:r w:rsidRPr="007E6A58">
        <w:t>discuss audience behaviour patterns, and identify the principles behind building and maintaining audiences</w:t>
      </w:r>
    </w:p>
    <w:p w:rsidR="00000000" w:rsidRPr="007E6A58" w:rsidP="007E6A58">
      <w:pPr>
        <w:pStyle w:val="ListBullet"/>
      </w:pPr>
      <w:r w:rsidRPr="007E6A58">
        <w:t>outline legislation and codes of practice relevant to br</w:t>
      </w:r>
      <w:r w:rsidRPr="007E6A58">
        <w:t>oadcasting that must be considered when producing programs.</w:t>
      </w:r>
    </w:p>
    <w:p w:rsidR="00000000" w:rsidRPr="007E6A58" w:rsidP="007E6A58">
      <w:pPr>
        <w:pStyle w:val="AllowPageBreak"/>
      </w:pPr>
    </w:p>
    <w:p w:rsidR="00000000" w:rsidRPr="007E6A58" w:rsidP="007E6A58">
      <w:pPr>
        <w:pStyle w:val="Heading1"/>
      </w:pPr>
      <w:bookmarkStart w:id="4" w:name="O_788556"/>
      <w:bookmarkEnd w:id="4"/>
      <w:r w:rsidRPr="007E6A58">
        <w:t>Assessment Conditions</w:t>
      </w:r>
    </w:p>
    <w:p w:rsidR="00000000" w:rsidRPr="007E6A58" w:rsidP="00E22747">
      <w:pPr>
        <w:pStyle w:val="BodyText"/>
      </w:pPr>
      <w:r w:rsidRPr="007E6A58">
        <w:t xml:space="preserve">Assessment must be conducted in a safe environment where evidence gathered demonstrates consistent performance of typical activities experienced in creative </w:t>
      </w:r>
      <w:r w:rsidRPr="007E6A58">
        <w:t xml:space="preserve">arts industry environments. The assessment environment must include access to: </w:t>
      </w:r>
    </w:p>
    <w:p w:rsidR="00000000" w:rsidRPr="007E6A58" w:rsidP="007E6A58">
      <w:pPr>
        <w:pStyle w:val="ListBullet"/>
      </w:pPr>
      <w:r w:rsidRPr="007E6A58">
        <w:t xml:space="preserve">media production facilities </w:t>
      </w:r>
    </w:p>
    <w:p w:rsidR="00000000" w:rsidRPr="007E6A58" w:rsidP="007E6A58">
      <w:pPr>
        <w:pStyle w:val="ListBullet"/>
      </w:pPr>
      <w:r w:rsidRPr="007E6A58">
        <w:t>video or audio playback equipment for evaluation of recordings.</w:t>
      </w:r>
    </w:p>
    <w:p w:rsidR="00000000" w:rsidRPr="007E6A58" w:rsidP="007E6A58">
      <w:pPr>
        <w:pStyle w:val="BodyText"/>
      </w:pPr>
    </w:p>
    <w:p w:rsidR="00000000" w:rsidRPr="007E6A58" w:rsidP="00E22747">
      <w:pPr>
        <w:pStyle w:val="BodyText"/>
      </w:pPr>
      <w:r w:rsidRPr="007E6A58">
        <w:t xml:space="preserve">Assessors of this unit must satisfy the requirements for assessors in applicable </w:t>
      </w:r>
      <w:r w:rsidRPr="007E6A58">
        <w:t>vocational educational and training legislation, frameworks and/or standards.</w:t>
      </w:r>
    </w:p>
    <w:p w:rsidR="00000000" w:rsidRPr="007E6A58" w:rsidP="007E6A58">
      <w:pPr>
        <w:pStyle w:val="Heading1"/>
      </w:pPr>
      <w:bookmarkStart w:id="5" w:name="O_788559"/>
      <w:bookmarkEnd w:id="5"/>
      <w:r w:rsidRPr="007E6A58">
        <w:t>Links</w:t>
      </w:r>
    </w:p>
    <w:p w:rsidR="00000000" w:rsidRPr="007E6A58" w:rsidP="00E22747">
      <w:pPr>
        <w:pStyle w:val="BodyText"/>
      </w:pPr>
      <w:r w:rsidRPr="007E6A58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C33927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7E6A58" w:rsidP="007E6A58"/>
    <w:sectPr w:rsidSect="007E6A5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6A5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6A58" w:rsidRPr="00E22747" w:rsidP="00E2274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6A5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2747" w:rsidP="007E6A5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22747" w:rsidP="007E6A5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E22747" w:rsidP="007E6A5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6A5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274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E6A58" w:rsidRPr="00E22747" w:rsidP="00E2274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6A5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2747" w:rsidRPr="002D2AF8" w:rsidP="007E6A5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CUAPPM404 Produce programs and program segments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2019</w:t>
    </w:r>
    <w:r>
      <w:fldChar w:fldCharType="end"/>
    </w:r>
  </w:p>
  <w:p w:rsidR="00E22747" w:rsidP="007E6A5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A847A6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F42039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E6A5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E6A5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E6A5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E6A5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E6A5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E6A5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E6A5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E6A5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E6A5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E6A5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E6A5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E6A58"/>
  </w:style>
  <w:style w:type="character" w:customStyle="1" w:styleId="Heading1Char">
    <w:name w:val="Heading 1 Char"/>
    <w:basedOn w:val="DefaultParagraphFont"/>
    <w:link w:val="Heading1"/>
    <w:rsid w:val="007E6A5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E6A5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E6A5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E6A5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E6A58"/>
    <w:rPr>
      <w:b/>
      <w:spacing w:val="0"/>
    </w:rPr>
  </w:style>
  <w:style w:type="paragraph" w:customStyle="1" w:styleId="SuperHeading">
    <w:name w:val="SuperHeading"/>
    <w:basedOn w:val="Normal"/>
    <w:rsid w:val="007E6A5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E6A5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E6A5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E6A5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E6A5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E6A5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E6A5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E6A5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E6A5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E6A5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E6A5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E6A5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E6A5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E6A5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E6A5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E6A5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E6A5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E6A5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E6A5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E6A5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E6A5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E6A5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E6A5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E6A5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E6A5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E6A5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E6A5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E6A5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E6A5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E6A5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E6A5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E6A5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E6A5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E6A5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E6A5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E6A58"/>
    <w:rPr>
      <w:i/>
    </w:rPr>
  </w:style>
  <w:style w:type="paragraph" w:styleId="Caption">
    <w:name w:val="caption"/>
    <w:basedOn w:val="BodyText"/>
    <w:next w:val="Normal"/>
    <w:qFormat/>
    <w:rsid w:val="007E6A5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E6A5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E6A5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E6A58"/>
  </w:style>
  <w:style w:type="paragraph" w:styleId="TableofFigures">
    <w:name w:val="table of figures"/>
    <w:basedOn w:val="Normal"/>
    <w:next w:val="Normal"/>
    <w:semiHidden/>
    <w:rsid w:val="007E6A5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E6A5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E6A58"/>
    <w:rPr>
      <w:rFonts w:ascii="Wingdings" w:hAnsi="Wingdings"/>
    </w:rPr>
  </w:style>
  <w:style w:type="paragraph" w:customStyle="1" w:styleId="TableHeading">
    <w:name w:val="Table Heading"/>
    <w:basedOn w:val="HeadingBase"/>
    <w:rsid w:val="007E6A5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E6A58"/>
    <w:rPr>
      <w:color w:val="0033CC"/>
      <w:u w:val="none"/>
    </w:rPr>
  </w:style>
  <w:style w:type="paragraph" w:customStyle="1" w:styleId="BodyTextRight">
    <w:name w:val="Body Text Right"/>
    <w:basedOn w:val="BodyText"/>
    <w:rsid w:val="007E6A5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E6A5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E6A5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E6A5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E6A5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E6A5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E6A58"/>
    <w:rPr>
      <w:sz w:val="32"/>
    </w:rPr>
  </w:style>
  <w:style w:type="paragraph" w:customStyle="1" w:styleId="HeadingProcedure">
    <w:name w:val="Heading Procedure"/>
    <w:basedOn w:val="HeadingBase"/>
    <w:next w:val="Normal"/>
    <w:rsid w:val="007E6A5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E6A58"/>
    <w:pPr>
      <w:spacing w:before="60" w:after="60"/>
    </w:pPr>
  </w:style>
  <w:style w:type="paragraph" w:styleId="ListContinue">
    <w:name w:val="List Continue"/>
    <w:basedOn w:val="List"/>
    <w:rsid w:val="007E6A58"/>
    <w:pPr>
      <w:ind w:firstLine="0"/>
    </w:pPr>
  </w:style>
  <w:style w:type="paragraph" w:customStyle="1" w:styleId="ListNote">
    <w:name w:val="List Note"/>
    <w:basedOn w:val="List"/>
    <w:rsid w:val="007E6A5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E6A5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E6A5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E6A58"/>
    <w:rPr>
      <w:rFonts w:ascii="Courier New" w:hAnsi="Courier New"/>
    </w:rPr>
  </w:style>
  <w:style w:type="paragraph" w:customStyle="1" w:styleId="NoteBullet">
    <w:name w:val="Note Bullet"/>
    <w:basedOn w:val="Note"/>
    <w:rsid w:val="007E6A5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E6A5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E6A5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E6A5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E6A5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E6A5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E6A5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E6A58"/>
    <w:rPr>
      <w:b/>
      <w:smallCaps/>
    </w:rPr>
  </w:style>
  <w:style w:type="paragraph" w:customStyle="1" w:styleId="TableListNumber">
    <w:name w:val="Table List Number"/>
    <w:basedOn w:val="ListNumber"/>
    <w:rsid w:val="007E6A5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E6A5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E6A58"/>
    <w:pPr>
      <w:numPr>
        <w:numId w:val="8"/>
      </w:numPr>
    </w:pPr>
  </w:style>
  <w:style w:type="paragraph" w:customStyle="1" w:styleId="ListAlpha2">
    <w:name w:val="List Alpha 2"/>
    <w:basedOn w:val="List2"/>
    <w:rsid w:val="007E6A58"/>
    <w:pPr>
      <w:numPr>
        <w:numId w:val="7"/>
      </w:numPr>
    </w:pPr>
  </w:style>
  <w:style w:type="paragraph" w:styleId="List2">
    <w:name w:val="List 2"/>
    <w:basedOn w:val="BodyText"/>
    <w:rsid w:val="007E6A5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E6A5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E6A5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E6A5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E6A5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E6A5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E6A58"/>
    <w:pPr>
      <w:numPr>
        <w:numId w:val="3"/>
      </w:numPr>
    </w:pPr>
  </w:style>
  <w:style w:type="paragraph" w:styleId="ListContinue2">
    <w:name w:val="List Continue 2"/>
    <w:basedOn w:val="List2"/>
    <w:rsid w:val="007E6A58"/>
    <w:pPr>
      <w:ind w:firstLine="0"/>
    </w:pPr>
  </w:style>
  <w:style w:type="paragraph" w:styleId="ListContinue3">
    <w:name w:val="List Continue 3"/>
    <w:basedOn w:val="List3"/>
    <w:rsid w:val="007E6A58"/>
    <w:pPr>
      <w:ind w:left="1021" w:firstLine="0"/>
    </w:pPr>
  </w:style>
  <w:style w:type="paragraph" w:styleId="ListContinue4">
    <w:name w:val="List Continue 4"/>
    <w:basedOn w:val="List4"/>
    <w:rsid w:val="007E6A58"/>
    <w:pPr>
      <w:ind w:firstLine="0"/>
    </w:pPr>
  </w:style>
  <w:style w:type="paragraph" w:styleId="ListContinue5">
    <w:name w:val="List Continue 5"/>
    <w:basedOn w:val="List5"/>
    <w:rsid w:val="007E6A58"/>
    <w:pPr>
      <w:ind w:firstLine="0"/>
    </w:pPr>
  </w:style>
  <w:style w:type="paragraph" w:styleId="ListNumber3">
    <w:name w:val="List Number 3"/>
    <w:basedOn w:val="List3"/>
    <w:rsid w:val="007E6A58"/>
    <w:pPr>
      <w:numPr>
        <w:numId w:val="4"/>
      </w:numPr>
    </w:pPr>
  </w:style>
  <w:style w:type="paragraph" w:styleId="ListNumber4">
    <w:name w:val="List Number 4"/>
    <w:basedOn w:val="List4"/>
    <w:rsid w:val="007E6A58"/>
    <w:pPr>
      <w:numPr>
        <w:numId w:val="5"/>
      </w:numPr>
    </w:pPr>
  </w:style>
  <w:style w:type="paragraph" w:styleId="ListNumber5">
    <w:name w:val="List Number 5"/>
    <w:basedOn w:val="List5"/>
    <w:rsid w:val="007E6A58"/>
    <w:pPr>
      <w:numPr>
        <w:numId w:val="6"/>
      </w:numPr>
    </w:pPr>
  </w:style>
  <w:style w:type="paragraph" w:styleId="BlockText">
    <w:name w:val="Block Text"/>
    <w:basedOn w:val="Normal"/>
    <w:rsid w:val="007E6A5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E6A5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E6A58"/>
    <w:rPr>
      <w:sz w:val="16"/>
      <w:vertAlign w:val="superscript"/>
    </w:rPr>
  </w:style>
  <w:style w:type="character" w:customStyle="1" w:styleId="Symbols">
    <w:name w:val="Symbols"/>
    <w:basedOn w:val="DefaultParagraphFont"/>
    <w:rsid w:val="007E6A58"/>
    <w:rPr>
      <w:rFonts w:ascii="Symbol" w:hAnsi="Symbol"/>
    </w:rPr>
  </w:style>
  <w:style w:type="character" w:customStyle="1" w:styleId="MenuOptions">
    <w:name w:val="Menu Options"/>
    <w:basedOn w:val="DefaultParagraphFont"/>
    <w:rsid w:val="007E6A5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E6A58"/>
    <w:rPr>
      <w:b/>
    </w:rPr>
  </w:style>
  <w:style w:type="character" w:customStyle="1" w:styleId="Underlined">
    <w:name w:val="Underlined"/>
    <w:basedOn w:val="DefaultParagraphFont"/>
    <w:rsid w:val="007E6A58"/>
    <w:rPr>
      <w:u w:val="single"/>
    </w:rPr>
  </w:style>
  <w:style w:type="paragraph" w:customStyle="1" w:styleId="TableBodyTextRight">
    <w:name w:val="Table Body Text Right"/>
    <w:basedOn w:val="TableBodyText"/>
    <w:rsid w:val="007E6A5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E6A58"/>
    <w:rPr>
      <w:sz w:val="18"/>
    </w:rPr>
  </w:style>
  <w:style w:type="paragraph" w:customStyle="1" w:styleId="BodySmallRight">
    <w:name w:val="Body Small Right"/>
    <w:basedOn w:val="BodyTextRight"/>
    <w:rsid w:val="007E6A58"/>
    <w:rPr>
      <w:sz w:val="18"/>
      <w:szCs w:val="18"/>
    </w:rPr>
  </w:style>
  <w:style w:type="paragraph" w:customStyle="1" w:styleId="MarginEdition">
    <w:name w:val="Margin Edition"/>
    <w:basedOn w:val="MarginNote"/>
    <w:rsid w:val="007E6A5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E6A58"/>
    <w:rPr>
      <w:sz w:val="2"/>
      <w:szCs w:val="2"/>
    </w:rPr>
  </w:style>
  <w:style w:type="character" w:customStyle="1" w:styleId="Small">
    <w:name w:val="Small"/>
    <w:basedOn w:val="DefaultParagraphFont"/>
    <w:rsid w:val="007E6A58"/>
    <w:rPr>
      <w:sz w:val="16"/>
    </w:rPr>
  </w:style>
  <w:style w:type="paragraph" w:customStyle="1" w:styleId="WideTable">
    <w:name w:val="Wide Table"/>
    <w:basedOn w:val="Normal"/>
    <w:rsid w:val="007E6A5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E6A58"/>
  </w:style>
  <w:style w:type="paragraph" w:styleId="Quote">
    <w:name w:val="Quote"/>
    <w:basedOn w:val="Heading1"/>
    <w:link w:val="QuoteChar"/>
    <w:qFormat/>
    <w:rsid w:val="007E6A5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E6A5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E6A58"/>
    <w:pPr>
      <w:pageBreakBefore/>
    </w:pPr>
  </w:style>
  <w:style w:type="paragraph" w:customStyle="1" w:styleId="Border">
    <w:name w:val="Border"/>
    <w:basedOn w:val="Normal"/>
    <w:qFormat/>
    <w:rsid w:val="007E6A5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E6A5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E6A5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E6A5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E6A5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E6A5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E6A5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E6A5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E6A5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E6A58"/>
    <w:rPr>
      <w:u w:val="single"/>
    </w:rPr>
  </w:style>
  <w:style w:type="character" w:customStyle="1" w:styleId="BoldandItalics">
    <w:name w:val="Bold and Italics"/>
    <w:qFormat/>
    <w:rsid w:val="007E6A58"/>
    <w:rPr>
      <w:b/>
      <w:i/>
      <w:u w:val="none"/>
    </w:rPr>
  </w:style>
  <w:style w:type="paragraph" w:styleId="BalloonText">
    <w:name w:val="Balloon Text"/>
    <w:basedOn w:val="Normal"/>
    <w:link w:val="BalloonTextChar"/>
    <w:rsid w:val="007E6A5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E6A5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E6A5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E6A5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E6A5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E6A5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E6A58"/>
    <w:pPr>
      <w:spacing w:before="0" w:after="0"/>
    </w:pPr>
  </w:style>
  <w:style w:type="paragraph" w:customStyle="1" w:styleId="BodyTextBold">
    <w:name w:val="Body Text Bold"/>
    <w:basedOn w:val="BodyText"/>
    <w:qFormat/>
    <w:rsid w:val="007E6A58"/>
    <w:rPr>
      <w:b/>
    </w:rPr>
  </w:style>
  <w:style w:type="character" w:styleId="Hyperlink">
    <w:name w:val="Hyperlink"/>
    <w:basedOn w:val="DefaultParagraphFont"/>
    <w:uiPriority w:val="99"/>
    <w:unhideWhenUsed/>
    <w:rsid w:val="00E2274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318</Words>
  <Characters>2142</Characters>
  <Application>Microsoft Office Word</Application>
  <DocSecurity>0</DocSecurity>
  <Lines>59</Lines>
  <Paragraphs>36</Paragraphs>
  <ScaleCrop>false</ScaleCrop>
  <Company>Author-it Software Corporation Ltd.</Company>
  <LinksUpToDate>false</LinksUpToDate>
  <CharactersWithSpaces>2424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CUAPPM404 Produce programs and program segments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2019-02-21T10:09:00Z</dcterms:created>
  <dcterms:modified xsi:type="dcterms:W3CDTF">2019-02-21T10:09:00Z</dcterms:modified>
</cp:coreProperties>
</file>