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D79" w:rsidP="00465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CUAPOS501 Edit complex screen productions</w:t>
      </w:r>
      <w:r>
        <w:fldChar w:fldCharType="end"/>
      </w:r>
    </w:p>
    <w:p w:rsidR="00465D79" w:rsidP="00465D79">
      <w:pPr>
        <w:pStyle w:val="Version"/>
        <w:sectPr w:rsidSect="002A2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CF6" w:rsidP="002A2CF6">
      <w:pPr>
        <w:pStyle w:val="SuperHeading"/>
      </w:pPr>
      <w:r w:rsidRPr="002A2CF6">
        <w:t>CUAPOS501 Edit complex screen productions</w:t>
      </w:r>
    </w:p>
    <w:p w:rsidR="00000000" w:rsidRPr="002A2CF6" w:rsidP="002A2CF6">
      <w:pPr>
        <w:pStyle w:val="Heading1"/>
      </w:pPr>
      <w:bookmarkStart w:id="1" w:name="O_788448"/>
      <w:bookmarkEnd w:id="1"/>
      <w:r w:rsidRPr="002A2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A2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rPr>
                <w:rStyle w:val="SpecialBold"/>
              </w:rPr>
              <w:t>Comments</w:t>
            </w:r>
          </w:p>
        </w:tc>
      </w:tr>
      <w:tr w:rsidTr="002A2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>This version first released with CUA Creative Arts and Culture Training Package version 2.0.</w:t>
            </w:r>
          </w:p>
        </w:tc>
      </w:tr>
    </w:tbl>
    <w:p w:rsidR="00000000" w:rsidRPr="002A2CF6" w:rsidP="002A2CF6">
      <w:pPr>
        <w:pStyle w:val="BodyText"/>
      </w:pPr>
    </w:p>
    <w:p w:rsidR="00000000" w:rsidRPr="002A2CF6" w:rsidP="002A2CF6">
      <w:pPr>
        <w:pStyle w:val="AllowPageBreak"/>
      </w:pPr>
    </w:p>
    <w:p w:rsidR="00000000" w:rsidRPr="002A2CF6" w:rsidP="002A2CF6">
      <w:pPr>
        <w:pStyle w:val="Heading1"/>
      </w:pPr>
      <w:bookmarkStart w:id="2" w:name="O_788449"/>
      <w:bookmarkEnd w:id="2"/>
      <w:r w:rsidRPr="002A2CF6">
        <w:t>Application</w:t>
      </w:r>
    </w:p>
    <w:p w:rsidR="00000000" w:rsidRPr="002A2CF6" w:rsidP="00465D79">
      <w:pPr>
        <w:pStyle w:val="BodyText"/>
      </w:pPr>
      <w:r w:rsidRPr="002A2CF6">
        <w:t>This unit describes the skills and knowledge required to make sophisticated creativ</w:t>
      </w:r>
      <w:r w:rsidRPr="002A2CF6">
        <w:t>e and technical judgements in the editing of complex screen productions.</w:t>
      </w:r>
    </w:p>
    <w:p w:rsidR="00000000" w:rsidRPr="002A2CF6" w:rsidP="00465D79">
      <w:pPr>
        <w:pStyle w:val="BodyText"/>
      </w:pPr>
      <w:r w:rsidRPr="002A2CF6">
        <w:t>It applies to individuals who play a key role in the creative visualisation of concepts, plots and storylines. They edit a wide range of screen material for productions such as featu</w:t>
      </w:r>
      <w:r w:rsidRPr="002A2CF6">
        <w:t xml:space="preserve">re films, television dramas and interactive digital media products. Even though senior editors operate with a high degree of autonomy, they work closely with producers, directors and sound engineers, and are often responsible for supervising other members </w:t>
      </w:r>
      <w:r w:rsidRPr="002A2CF6">
        <w:t>of a post-production team.</w:t>
      </w:r>
    </w:p>
    <w:p w:rsidR="00000000" w:rsidRPr="002A2CF6" w:rsidP="00465D79">
      <w:pPr>
        <w:pStyle w:val="BodyText"/>
      </w:pPr>
      <w:r w:rsidRPr="002A2CF6">
        <w:t>No licensing, legislative or certification requirements apply to this unit at the time of publication.</w:t>
      </w:r>
    </w:p>
    <w:p w:rsidR="00000000" w:rsidRPr="002A2CF6" w:rsidP="002A2CF6">
      <w:pPr>
        <w:pStyle w:val="Heading1"/>
      </w:pPr>
      <w:bookmarkStart w:id="3" w:name="O_788452"/>
      <w:bookmarkEnd w:id="3"/>
      <w:r w:rsidRPr="002A2CF6">
        <w:t>Unit Sector</w:t>
      </w:r>
    </w:p>
    <w:p w:rsidR="00000000" w:rsidRPr="002A2CF6" w:rsidP="00465D79">
      <w:pPr>
        <w:pStyle w:val="BodyText"/>
      </w:pPr>
      <w:r w:rsidRPr="002A2CF6">
        <w:t>Media and entertainment production – post-production</w:t>
      </w:r>
    </w:p>
    <w:p w:rsidR="00000000" w:rsidRPr="002A2CF6" w:rsidP="002A2CF6">
      <w:pPr>
        <w:pStyle w:val="Heading1"/>
      </w:pPr>
      <w:bookmarkStart w:id="4" w:name="O_788453"/>
      <w:bookmarkEnd w:id="4"/>
      <w:r w:rsidRPr="002A2CF6">
        <w:t>Elements and Performance C</w:t>
      </w:r>
      <w:r w:rsidRPr="002A2CF6">
        <w:t>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2C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rPr>
                <w:rStyle w:val="SpecialBold"/>
              </w:rPr>
              <w:t>PERFORMANCE CRITERIA</w:t>
            </w:r>
          </w:p>
        </w:tc>
      </w:tr>
      <w:tr w:rsidTr="002A2C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C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1. Clarify post-production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>1.1 Confirm technical and creative criteria for productions in close consultation with production personnel</w:t>
            </w:r>
          </w:p>
          <w:p w:rsidR="00000000" w:rsidRPr="002A2CF6" w:rsidP="002A2CF6">
            <w:pPr>
              <w:pStyle w:val="BodyText"/>
            </w:pPr>
            <w:r w:rsidRPr="002A2CF6">
              <w:t>1.2 Contribute creative solutions for productions based on analysis of editing processes and available documentation</w:t>
            </w:r>
          </w:p>
          <w:p w:rsidR="00000000" w:rsidRPr="002A2CF6" w:rsidP="002A2CF6">
            <w:pPr>
              <w:pStyle w:val="BodyText"/>
            </w:pPr>
            <w:r w:rsidRPr="002A2CF6">
              <w:t>1.3 Brief post-production staff</w:t>
            </w:r>
            <w:r w:rsidRPr="002A2CF6">
              <w:t xml:space="preserve"> on production goals and encourage them to contribute creative ideas consistent with production </w:t>
            </w:r>
            <w:r w:rsidRPr="002A2CF6">
              <w:t>concepts</w:t>
            </w:r>
          </w:p>
          <w:p w:rsidR="00000000" w:rsidRPr="002A2CF6" w:rsidP="002A2CF6">
            <w:pPr>
              <w:pStyle w:val="BodyText"/>
            </w:pPr>
            <w:r w:rsidRPr="002A2CF6">
              <w:t>1.4 Appraise technical and creative criteria for potential impact on post-production schedules and relevance to production briefs</w:t>
            </w:r>
          </w:p>
          <w:p w:rsidR="00000000" w:rsidRPr="002A2CF6" w:rsidP="002A2CF6">
            <w:pPr>
              <w:pStyle w:val="BodyText"/>
            </w:pPr>
            <w:r w:rsidRPr="002A2CF6">
              <w:t>1.5 Notify relevant p</w:t>
            </w:r>
            <w:r w:rsidRPr="002A2CF6">
              <w:t xml:space="preserve">ersonnel of issues that may affect the post-production process, and negotiate appropriate solutions as required </w:t>
            </w:r>
          </w:p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1.6 Identify and resolve issues that may contravene ethical standards and protocols for editors working on screen productions</w:t>
            </w:r>
          </w:p>
        </w:tc>
      </w:tr>
      <w:tr w:rsidTr="002A2C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2. Prepare fo</w:t>
            </w:r>
            <w:r w:rsidRPr="002A2CF6">
              <w:t>r edit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 xml:space="preserve">2.1 Confirm proposed treatment with relevant production personnel </w:t>
            </w:r>
          </w:p>
          <w:p w:rsidR="00000000" w:rsidRPr="002A2CF6" w:rsidP="002A2CF6">
            <w:pPr>
              <w:pStyle w:val="BodyText"/>
            </w:pPr>
            <w:r w:rsidRPr="002A2CF6">
              <w:t xml:space="preserve">2.2 Assess source materials as they become available and monitor for technical and creative relevance to production requirements </w:t>
            </w:r>
          </w:p>
          <w:p w:rsidR="00000000" w:rsidRPr="002A2CF6" w:rsidP="002A2CF6">
            <w:pPr>
              <w:pStyle w:val="BodyText"/>
            </w:pPr>
            <w:r w:rsidRPr="002A2CF6">
              <w:t>2.3 Check source materials are available in required</w:t>
            </w:r>
            <w:r w:rsidRPr="002A2CF6">
              <w:t xml:space="preserve"> format and are compatible with editing equipment and operating software</w:t>
            </w:r>
          </w:p>
          <w:p w:rsidR="00000000" w:rsidRPr="002A2CF6" w:rsidP="002A2CF6">
            <w:pPr>
              <w:pStyle w:val="BodyText"/>
            </w:pPr>
            <w:r w:rsidRPr="002A2CF6">
              <w:t>2.4 Explore alternative editing decisions where initial concepts are proving unworkable and negotiate adjustments so work can be completed on time</w:t>
            </w:r>
          </w:p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2.5 Assess requirements for consumab</w:t>
            </w:r>
            <w:r w:rsidRPr="002A2CF6">
              <w:t>les and arrange for adequate supplies to be provided</w:t>
            </w:r>
          </w:p>
        </w:tc>
      </w:tr>
      <w:tr w:rsidTr="002A2C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3. Undertake editing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 xml:space="preserve">3.1 Identify potential shots and sequences, including additional materials to achieve envisaged creative outcomes </w:t>
            </w:r>
          </w:p>
          <w:p w:rsidR="00000000" w:rsidRPr="002A2CF6" w:rsidP="002A2CF6">
            <w:pPr>
              <w:pStyle w:val="BodyText"/>
            </w:pPr>
            <w:r w:rsidRPr="002A2CF6">
              <w:t xml:space="preserve">3.2 Organise and file selected materials into accessible </w:t>
            </w:r>
            <w:r w:rsidRPr="002A2CF6">
              <w:t>storage systems according to enterprise procedures</w:t>
            </w:r>
          </w:p>
          <w:p w:rsidR="00000000" w:rsidRPr="002A2CF6" w:rsidP="002A2CF6">
            <w:pPr>
              <w:pStyle w:val="BodyText"/>
            </w:pPr>
            <w:r w:rsidRPr="002A2CF6">
              <w:t xml:space="preserve">3.3 Provide technical and creative feedback to production personnel on source materials as they are received, and suggest creative solutions to resolve identified problems </w:t>
            </w:r>
          </w:p>
          <w:p w:rsidR="00000000" w:rsidRPr="002A2CF6" w:rsidP="002A2CF6">
            <w:pPr>
              <w:pStyle w:val="BodyText"/>
            </w:pPr>
            <w:r w:rsidRPr="002A2CF6">
              <w:t>3.4 Maximise creative outcomes t</w:t>
            </w:r>
            <w:r w:rsidRPr="002A2CF6">
              <w:t>hrough appropriate use of post-production techniques while maintaining integrity of overall production</w:t>
            </w:r>
          </w:p>
          <w:p w:rsidR="00000000" w:rsidRPr="002A2CF6" w:rsidP="002A2CF6">
            <w:pPr>
              <w:pStyle w:val="BodyText"/>
            </w:pPr>
            <w:r w:rsidRPr="002A2CF6">
              <w:t>3.5 Arrange for specialised post-production techniques to be carried out by suitably qualified personnel within production timelines</w:t>
            </w:r>
          </w:p>
          <w:p w:rsidR="00000000" w:rsidRPr="002A2CF6" w:rsidP="002A2CF6">
            <w:pPr>
              <w:pStyle w:val="BodyText"/>
            </w:pPr>
            <w:r w:rsidRPr="002A2CF6">
              <w:t xml:space="preserve">3.6 Monitor quality </w:t>
            </w:r>
            <w:r w:rsidRPr="002A2CF6">
              <w:t>of edited materials according to production briefs and arrange for viewing and evaluation by relevant personnel on an ongoing basis</w:t>
            </w:r>
          </w:p>
          <w:p w:rsidR="00000000" w:rsidRPr="002A2CF6" w:rsidP="002A2CF6">
            <w:pPr>
              <w:pStyle w:val="BodyText"/>
            </w:pPr>
            <w:r w:rsidRPr="002A2CF6">
              <w:t xml:space="preserve">3.7 Implement changes and modifications based on ongoing evaluation of edited materials and provide relevant personnel with </w:t>
            </w:r>
            <w:r w:rsidRPr="002A2CF6">
              <w:t>accurate documentation for each post-production stage</w:t>
            </w:r>
          </w:p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 xml:space="preserve">3.8 Check the post-production work environment and practices comply with enterprise work health and safety (WHS) requirements </w:t>
            </w:r>
          </w:p>
        </w:tc>
      </w:tr>
      <w:tr w:rsidTr="002A2C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4. Finalise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 xml:space="preserve">4.1 Check editing requirements have been met and report </w:t>
            </w:r>
            <w:r w:rsidRPr="002A2CF6">
              <w:t>on problems encountered during post-production</w:t>
            </w:r>
          </w:p>
          <w:p w:rsidR="00000000" w:rsidRPr="002A2CF6" w:rsidP="002A2CF6">
            <w:pPr>
              <w:pStyle w:val="BodyText"/>
            </w:pPr>
            <w:r w:rsidRPr="002A2CF6">
              <w:t>4.2 Compile final editing decisions and display final cuts for evaluation and confirmation by relevant personnel within agreed timelines</w:t>
            </w:r>
          </w:p>
          <w:p w:rsidR="00000000" w:rsidRPr="002A2CF6" w:rsidP="002A2CF6">
            <w:pPr>
              <w:pStyle w:val="BodyText"/>
            </w:pPr>
            <w:r w:rsidRPr="002A2CF6">
              <w:t>4.3 Update required documentation and store according to enterprise requ</w:t>
            </w:r>
            <w:r w:rsidRPr="002A2CF6">
              <w:t>irements</w:t>
            </w:r>
            <w:r w:rsidRPr="002A2CF6">
              <w:rPr>
                <w:rStyle w:val="BoldandItalics"/>
              </w:rPr>
              <w:t xml:space="preserve"> </w:t>
            </w:r>
          </w:p>
          <w:p w:rsidR="00000000" w:rsidRPr="002A2CF6" w:rsidP="002A2CF6">
            <w:pPr>
              <w:pStyle w:val="BodyText"/>
            </w:pPr>
            <w:r w:rsidRPr="002A2CF6">
              <w:t xml:space="preserve">4.4 Review and reflect on own performance and note areas for improvement </w:t>
            </w:r>
          </w:p>
          <w:p w:rsidR="00000000" w:rsidRPr="002A2CF6" w:rsidP="002A2CF6">
            <w:pPr>
              <w:pStyle w:val="BodyText"/>
            </w:pPr>
            <w:r w:rsidRPr="002A2CF6">
              <w:t>4.5 Provide feedback on performance to post-production colleagues where appropriate</w:t>
            </w:r>
          </w:p>
        </w:tc>
      </w:tr>
    </w:tbl>
    <w:p w:rsidR="00000000" w:rsidRPr="002A2CF6" w:rsidP="002A2CF6">
      <w:pPr>
        <w:pStyle w:val="BodyText"/>
      </w:pPr>
    </w:p>
    <w:p w:rsidR="00000000" w:rsidRPr="002A2CF6" w:rsidP="002A2CF6">
      <w:pPr>
        <w:pStyle w:val="AllowPageBreak"/>
      </w:pPr>
    </w:p>
    <w:p w:rsidR="00000000" w:rsidRPr="002A2CF6" w:rsidP="002A2CF6">
      <w:pPr>
        <w:pStyle w:val="Heading1"/>
      </w:pPr>
      <w:bookmarkStart w:id="5" w:name="O_788454"/>
      <w:bookmarkEnd w:id="5"/>
      <w:r w:rsidRPr="002A2CF6">
        <w:t>Foundation Skills</w:t>
      </w:r>
    </w:p>
    <w:p w:rsidR="00000000" w:rsidRPr="00465D79" w:rsidP="00465D79">
      <w:pPr>
        <w:pStyle w:val="BodyText"/>
        <w:rPr>
          <w:i/>
        </w:rPr>
      </w:pPr>
      <w:r w:rsidRPr="00465D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Performance</w:t>
            </w:r>
          </w:p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rPr>
                <w:rStyle w:val="SpecialBold"/>
              </w:rPr>
              <w:t>Description</w:t>
            </w:r>
          </w:p>
        </w:tc>
      </w:tr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1.1, 1.2, 3.6, 3.8, 4.1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ListBullet"/>
              <w:rPr>
                <w:lang w:val="en-NZ"/>
              </w:rPr>
            </w:pPr>
            <w:r w:rsidRPr="002A2CF6">
              <w:t>Interprets relevant doc</w:t>
            </w:r>
            <w:r w:rsidRPr="002A2CF6">
              <w:t>umentation, extracts and reviews important information to establish job requirements</w:t>
            </w:r>
          </w:p>
        </w:tc>
      </w:tr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 xml:space="preserve"> 1.5, 3.7, 4.1, 4.3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ListBullet"/>
              <w:rPr>
                <w:lang w:val="en-NZ"/>
              </w:rPr>
            </w:pPr>
            <w:r w:rsidRPr="002A2CF6">
              <w:t>Records and updates detailed post production documentation with relevant information and instructions</w:t>
            </w:r>
          </w:p>
        </w:tc>
      </w:tr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1.1-1.3, 1.5, 2.1, 2.4, 3.3,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ListBullet"/>
            </w:pPr>
            <w:r w:rsidRPr="002A2CF6">
              <w:t>Uses clear, specific language to provide information, and discuss ideas, requirements and solutions</w:t>
            </w:r>
          </w:p>
          <w:p w:rsidR="00000000" w:rsidP="002A2CF6">
            <w:pPr>
              <w:pStyle w:val="ListBullet"/>
              <w:rPr>
                <w:lang w:val="en-NZ"/>
              </w:rPr>
            </w:pPr>
            <w:r w:rsidRPr="002A2CF6">
              <w:t>Uses listening and questioning techniques to obtain information and confirm understanding</w:t>
            </w:r>
          </w:p>
        </w:tc>
      </w:tr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1.6,</w:t>
            </w:r>
            <w:r w:rsidRPr="002A2CF6">
              <w:t xml:space="preserve"> 3.2, 3.8, 4.3, 4.4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ListBullet"/>
            </w:pPr>
            <w:r w:rsidRPr="002A2CF6">
              <w:t xml:space="preserve">Understands how own role meshes with others and contributes to realisation of creative and technical screen production goals </w:t>
            </w:r>
          </w:p>
          <w:p w:rsidR="00000000" w:rsidP="002A2CF6">
            <w:pPr>
              <w:pStyle w:val="ListBullet"/>
              <w:rPr>
                <w:lang w:val="en-NZ"/>
              </w:rPr>
            </w:pPr>
            <w:r w:rsidRPr="002A2CF6">
              <w:t>Takes full responsibility for planning, supervision and completion of work in compliance with legal and enter</w:t>
            </w:r>
            <w:r w:rsidRPr="002A2CF6">
              <w:t xml:space="preserve">prise safety requirements and enterprise procedures </w:t>
            </w:r>
          </w:p>
        </w:tc>
      </w:tr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 xml:space="preserve">1.1-1.3, 1.5, 2.1, 2.4, 3.3, 4.5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ListBullet"/>
            </w:pPr>
            <w:r w:rsidRPr="002A2CF6">
              <w:t>Takes a leadership role in collaborating, consulting and negotiating with production personnel and post-production team to understand an</w:t>
            </w:r>
            <w:r w:rsidRPr="002A2CF6">
              <w:t>d achieve joint outcomes</w:t>
            </w:r>
          </w:p>
          <w:p w:rsidR="00000000" w:rsidP="002A2CF6">
            <w:pPr>
              <w:pStyle w:val="ListBullet"/>
              <w:rPr>
                <w:lang w:val="en-NZ"/>
              </w:rPr>
            </w:pPr>
            <w:r w:rsidRPr="002A2CF6">
              <w:t xml:space="preserve">Selects and uses appropriate communication methods and practices to discuss goals, share ideas, determine requirements and solutions, and provide feedback </w:t>
            </w:r>
          </w:p>
        </w:tc>
      </w:tr>
      <w:tr w:rsidTr="002A2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1.2, 1.4, 1.6, 2.1-2.5, 3.1, 3.2, 3.4-3.7,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ListBullet"/>
            </w:pPr>
            <w:r w:rsidRPr="002A2CF6">
              <w:t>Pl</w:t>
            </w:r>
            <w:r w:rsidRPr="002A2CF6">
              <w:t>ans, organises and sequences complex tasks and workload for self and others and manages required communication</w:t>
            </w:r>
          </w:p>
          <w:p w:rsidR="00000000" w:rsidRPr="002A2CF6" w:rsidP="002A2CF6">
            <w:pPr>
              <w:pStyle w:val="ListBullet"/>
            </w:pPr>
            <w:r w:rsidRPr="002A2CF6">
              <w:t xml:space="preserve">Systematically analyses all relevant information and criteria to determine editing processes and techniques that will fulfil production concepts </w:t>
            </w:r>
            <w:r w:rsidRPr="002A2CF6">
              <w:t xml:space="preserve"> </w:t>
            </w:r>
          </w:p>
          <w:p w:rsidR="00000000" w:rsidRPr="002A2CF6" w:rsidP="002A2CF6">
            <w:pPr>
              <w:pStyle w:val="ListBullet"/>
            </w:pPr>
            <w:r w:rsidRPr="002A2CF6">
              <w:t>Develops strategic and practical solutions to conceptual, technical and scheduling problems during preparation for, and implementation of, editing processes</w:t>
            </w:r>
          </w:p>
          <w:p w:rsidR="00000000" w:rsidRPr="002A2CF6" w:rsidP="002A2CF6">
            <w:pPr>
              <w:pStyle w:val="ListBullet"/>
            </w:pPr>
            <w:r w:rsidRPr="002A2CF6">
              <w:t xml:space="preserve">Monitors editing quality against established criteria and makes adjustments in response </w:t>
            </w:r>
          </w:p>
          <w:p w:rsidR="00000000" w:rsidRPr="002A2CF6" w:rsidP="002A2CF6">
            <w:pPr>
              <w:pStyle w:val="ListBullet"/>
            </w:pPr>
            <w:r w:rsidRPr="002A2CF6">
              <w:t>Fully ut</w:t>
            </w:r>
            <w:r w:rsidRPr="002A2CF6">
              <w:t>ilises features of vision and sound editing software and associated digital equipment to complete complex tasks</w:t>
            </w:r>
          </w:p>
        </w:tc>
      </w:tr>
    </w:tbl>
    <w:p w:rsidR="00000000" w:rsidRPr="002A2CF6" w:rsidP="002A2CF6">
      <w:pPr>
        <w:pStyle w:val="BodyText"/>
      </w:pPr>
    </w:p>
    <w:p w:rsidR="00000000" w:rsidRPr="002A2CF6" w:rsidP="002A2CF6">
      <w:pPr>
        <w:pStyle w:val="AllowPageBreak"/>
      </w:pPr>
    </w:p>
    <w:p w:rsidR="00000000" w:rsidRPr="002A2CF6" w:rsidP="002A2CF6">
      <w:pPr>
        <w:pStyle w:val="Heading1"/>
      </w:pPr>
      <w:bookmarkStart w:id="6" w:name="O_788456"/>
      <w:bookmarkEnd w:id="6"/>
      <w:r w:rsidRPr="002A2C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2A2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 xml:space="preserve">Code and title </w:t>
            </w:r>
          </w:p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Code and title</w:t>
            </w:r>
          </w:p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rPr>
                <w:rStyle w:val="SpecialBold"/>
              </w:rPr>
              <w:t>Equivalence status</w:t>
            </w:r>
          </w:p>
        </w:tc>
      </w:tr>
      <w:tr w:rsidTr="002A2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CUAPOS501 Edit complex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CUFPOS501A Edit complex screen productions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Updated to meet Standards for Training Packages.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 xml:space="preserve">Equivalent unit </w:t>
            </w:r>
          </w:p>
        </w:tc>
      </w:tr>
    </w:tbl>
    <w:p w:rsidR="00000000" w:rsidRPr="002A2CF6" w:rsidP="002A2CF6">
      <w:pPr>
        <w:pStyle w:val="BodyText"/>
      </w:pPr>
    </w:p>
    <w:p w:rsidR="00000000" w:rsidRPr="002A2CF6" w:rsidP="002A2CF6">
      <w:pPr>
        <w:pStyle w:val="AllowPageBreak"/>
      </w:pPr>
    </w:p>
    <w:p w:rsidR="00000000" w:rsidRPr="002A2CF6" w:rsidP="002A2CF6">
      <w:pPr>
        <w:pStyle w:val="Heading1"/>
      </w:pPr>
      <w:bookmarkStart w:id="7" w:name="O_788463"/>
      <w:bookmarkEnd w:id="7"/>
      <w:r w:rsidRPr="002A2CF6">
        <w:t>Links</w:t>
      </w:r>
    </w:p>
    <w:p w:rsidR="00000000" w:rsidRPr="002A2CF6" w:rsidP="00465D79">
      <w:pPr>
        <w:pStyle w:val="BodyText"/>
      </w:pPr>
      <w:r w:rsidRPr="002A2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07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2CF6" w:rsidP="00465D79">
      <w:pPr>
        <w:pStyle w:val="BodyText"/>
        <w:sectPr w:rsidSect="002A2C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CF6" w:rsidP="002A2CF6">
      <w:pPr>
        <w:pStyle w:val="SuperHeading"/>
      </w:pPr>
      <w:r w:rsidRPr="002A2CF6">
        <w:t>Assessment Requirements for CUAPOS501 Edit complex screen produ</w:t>
      </w:r>
      <w:r w:rsidRPr="002A2CF6">
        <w:t>ctions</w:t>
      </w:r>
    </w:p>
    <w:p w:rsidR="00000000" w:rsidRPr="002A2CF6" w:rsidP="002A2CF6">
      <w:pPr>
        <w:pStyle w:val="Heading1"/>
      </w:pPr>
      <w:bookmarkStart w:id="8" w:name="O_788458"/>
      <w:bookmarkEnd w:id="8"/>
      <w:r w:rsidRPr="002A2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A2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rPr>
                <w:rStyle w:val="SpecialBold"/>
              </w:rPr>
              <w:t>Comments</w:t>
            </w:r>
          </w:p>
        </w:tc>
      </w:tr>
      <w:tr w:rsidTr="002A2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F6">
            <w:pPr>
              <w:pStyle w:val="BodyText"/>
              <w:rPr>
                <w:lang w:val="en-NZ"/>
              </w:rPr>
            </w:pPr>
            <w:r w:rsidRPr="002A2C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F6" w:rsidP="002A2CF6">
            <w:pPr>
              <w:pStyle w:val="BodyText"/>
            </w:pPr>
            <w:r w:rsidRPr="002A2CF6">
              <w:t>This version first released with CUA Creative Arts and Culture Training Package version 2.0.</w:t>
            </w:r>
          </w:p>
        </w:tc>
      </w:tr>
    </w:tbl>
    <w:p w:rsidR="00000000" w:rsidRPr="002A2CF6" w:rsidP="002A2CF6">
      <w:pPr>
        <w:pStyle w:val="BodyText"/>
      </w:pPr>
    </w:p>
    <w:p w:rsidR="00000000" w:rsidRPr="002A2CF6" w:rsidP="002A2CF6">
      <w:pPr>
        <w:pStyle w:val="AllowPageBreak"/>
      </w:pPr>
    </w:p>
    <w:p w:rsidR="00000000" w:rsidRPr="002A2CF6" w:rsidP="002A2CF6">
      <w:pPr>
        <w:pStyle w:val="Heading1"/>
      </w:pPr>
      <w:bookmarkStart w:id="9" w:name="O_788459"/>
      <w:bookmarkEnd w:id="9"/>
      <w:r w:rsidRPr="002A2CF6">
        <w:t>Performance Evidence</w:t>
      </w:r>
    </w:p>
    <w:p w:rsidR="00000000" w:rsidRPr="002A2CF6" w:rsidP="00465D79">
      <w:pPr>
        <w:pStyle w:val="BodyText"/>
      </w:pPr>
      <w:r w:rsidRPr="002A2CF6">
        <w:t>Evidence of the ability to:</w:t>
      </w:r>
    </w:p>
    <w:p w:rsidR="00000000" w:rsidRPr="002A2CF6" w:rsidP="002A2CF6">
      <w:pPr>
        <w:pStyle w:val="ListBullet"/>
      </w:pPr>
      <w:r w:rsidRPr="002A2CF6">
        <w:t xml:space="preserve">edit screen content to meet creative and technical requirements of productions </w:t>
      </w:r>
    </w:p>
    <w:p w:rsidR="00000000" w:rsidRPr="002A2CF6" w:rsidP="002A2CF6">
      <w:pPr>
        <w:pStyle w:val="ListBullet"/>
      </w:pPr>
      <w:r w:rsidRPr="002A2CF6">
        <w:t>form an overview of creative objectives of productions and contribute to discussions about achieving desired outcomes through post-production</w:t>
      </w:r>
    </w:p>
    <w:p w:rsidR="00000000" w:rsidRPr="002A2CF6" w:rsidP="002A2CF6">
      <w:pPr>
        <w:pStyle w:val="ListBullet"/>
      </w:pPr>
      <w:r w:rsidRPr="002A2CF6">
        <w:t>anticipate and resolve issues that</w:t>
      </w:r>
      <w:r w:rsidRPr="002A2CF6">
        <w:t xml:space="preserve"> may delay completion of work within production timelines</w:t>
      </w:r>
    </w:p>
    <w:p w:rsidR="00000000" w:rsidRPr="002A2CF6" w:rsidP="002A2CF6">
      <w:pPr>
        <w:pStyle w:val="ListBullet"/>
      </w:pPr>
      <w:r w:rsidRPr="002A2CF6">
        <w:t>check technical quality of source materials and their relevance to the overall vision for productions</w:t>
      </w:r>
    </w:p>
    <w:p w:rsidR="00000000" w:rsidRPr="002A2CF6" w:rsidP="002A2CF6">
      <w:pPr>
        <w:pStyle w:val="ListBullet"/>
      </w:pPr>
      <w:r w:rsidRPr="002A2CF6">
        <w:t>supervise all aspects of preparing for and undertaking editing of screen productions</w:t>
      </w:r>
    </w:p>
    <w:p w:rsidR="00000000" w:rsidRPr="002A2CF6" w:rsidP="002A2CF6">
      <w:pPr>
        <w:pStyle w:val="ListBullet"/>
      </w:pPr>
      <w:r w:rsidRPr="002A2CF6">
        <w:t>undertake o</w:t>
      </w:r>
      <w:r w:rsidRPr="002A2CF6">
        <w:t xml:space="preserve">ngoing evaluations of work in progress with relevant production personnel and adjust edits as required </w:t>
      </w:r>
    </w:p>
    <w:p w:rsidR="00000000" w:rsidRPr="002A2CF6" w:rsidP="002A2CF6">
      <w:pPr>
        <w:pStyle w:val="ListBullet"/>
      </w:pPr>
      <w:r w:rsidRPr="002A2CF6">
        <w:t>follow procedures for completing workplace documentation.</w:t>
      </w:r>
    </w:p>
    <w:p w:rsidR="00000000" w:rsidRPr="002A2CF6" w:rsidP="002A2CF6">
      <w:pPr>
        <w:pStyle w:val="BodyText"/>
      </w:pPr>
    </w:p>
    <w:p w:rsidR="00000000" w:rsidRPr="002A2CF6" w:rsidP="00465D79">
      <w:pPr>
        <w:pStyle w:val="BodyText"/>
      </w:pPr>
      <w:r w:rsidRPr="002A2CF6">
        <w:t>Note: If a specif</w:t>
      </w:r>
      <w:r w:rsidRPr="002A2CF6">
        <w:t>ic volume or frequency is not stated, then evidence must be provided at least once.</w:t>
      </w:r>
    </w:p>
    <w:p w:rsidR="00000000" w:rsidRPr="002A2CF6" w:rsidP="002A2CF6">
      <w:pPr>
        <w:pStyle w:val="Heading1"/>
      </w:pPr>
      <w:bookmarkStart w:id="10" w:name="O_788460"/>
      <w:bookmarkEnd w:id="10"/>
      <w:r w:rsidRPr="002A2CF6">
        <w:t>Knowledge Evidence</w:t>
      </w:r>
    </w:p>
    <w:p w:rsidR="00000000" w:rsidRPr="002A2CF6" w:rsidP="00465D79">
      <w:pPr>
        <w:pStyle w:val="BodyText"/>
      </w:pPr>
      <w:r w:rsidRPr="002A2CF6">
        <w:t>To complete the unit requirements safely and effectively, the individual must:</w:t>
      </w:r>
    </w:p>
    <w:p w:rsidR="00000000" w:rsidRPr="002A2CF6" w:rsidP="002A2CF6">
      <w:pPr>
        <w:pStyle w:val="ListBullet"/>
      </w:pPr>
      <w:r w:rsidRPr="002A2CF6">
        <w:t>outline roles and responsibilities of post-production pe</w:t>
      </w:r>
      <w:r w:rsidRPr="002A2CF6">
        <w:t xml:space="preserve">rsonnel </w:t>
      </w:r>
    </w:p>
    <w:p w:rsidR="00000000" w:rsidRPr="002A2CF6" w:rsidP="002A2CF6">
      <w:pPr>
        <w:pStyle w:val="ListBullet"/>
      </w:pPr>
      <w:r w:rsidRPr="002A2CF6">
        <w:t>explain where post-production fits into the structure of the film and television industries</w:t>
      </w:r>
    </w:p>
    <w:p w:rsidR="00000000" w:rsidRPr="002A2CF6" w:rsidP="002A2CF6">
      <w:pPr>
        <w:pStyle w:val="ListBullet"/>
      </w:pPr>
      <w:r w:rsidRPr="002A2CF6">
        <w:t>describe current and emerging technologies available for post-production activities</w:t>
      </w:r>
    </w:p>
    <w:p w:rsidR="00000000" w:rsidRPr="002A2CF6" w:rsidP="002A2CF6">
      <w:pPr>
        <w:pStyle w:val="ListBullet"/>
      </w:pPr>
      <w:r w:rsidRPr="002A2CF6">
        <w:t>outline interaction between creative and technical elements of screen p</w:t>
      </w:r>
      <w:r w:rsidRPr="002A2CF6">
        <w:t>roductions</w:t>
      </w:r>
    </w:p>
    <w:p w:rsidR="00000000" w:rsidRPr="002A2CF6" w:rsidP="002A2CF6">
      <w:pPr>
        <w:pStyle w:val="ListBullet"/>
      </w:pPr>
      <w:r w:rsidRPr="002A2CF6">
        <w:t xml:space="preserve">identify typical problems of editing complex screen productions, and briefly describe solutions </w:t>
      </w:r>
    </w:p>
    <w:p w:rsidR="00000000" w:rsidRPr="002A2CF6" w:rsidP="002A2CF6">
      <w:pPr>
        <w:pStyle w:val="ListBullet"/>
      </w:pPr>
      <w:r w:rsidRPr="002A2CF6">
        <w:t xml:space="preserve">describe current post-production techniques and editing conventions </w:t>
      </w:r>
    </w:p>
    <w:p w:rsidR="00000000" w:rsidRPr="002A2CF6" w:rsidP="002A2CF6">
      <w:pPr>
        <w:pStyle w:val="ListBullet"/>
      </w:pPr>
      <w:r w:rsidRPr="002A2CF6">
        <w:t xml:space="preserve">outline features of a range of vision and sound editing software and equipment </w:t>
      </w:r>
      <w:r w:rsidRPr="002A2CF6">
        <w:t>used in screen post-production</w:t>
      </w:r>
    </w:p>
    <w:p w:rsidR="00000000" w:rsidRPr="002A2CF6" w:rsidP="002A2CF6">
      <w:pPr>
        <w:pStyle w:val="ListBullet"/>
      </w:pPr>
      <w:r w:rsidRPr="002A2CF6">
        <w:t>describe key aspects of ethical standards and protocols for editors working on screen productions</w:t>
      </w:r>
    </w:p>
    <w:p w:rsidR="00000000" w:rsidRPr="002A2CF6" w:rsidP="002A2CF6">
      <w:pPr>
        <w:pStyle w:val="ListBullet"/>
      </w:pPr>
      <w:r w:rsidRPr="002A2CF6">
        <w:t>outline work health and safety requirements that apply to post-production environments.</w:t>
      </w:r>
    </w:p>
    <w:p w:rsidR="00000000" w:rsidRPr="002A2CF6" w:rsidP="002A2CF6">
      <w:pPr>
        <w:pStyle w:val="AllowPageBreak"/>
      </w:pPr>
    </w:p>
    <w:p w:rsidR="00000000" w:rsidRPr="002A2CF6" w:rsidP="002A2CF6">
      <w:pPr>
        <w:pStyle w:val="Heading1"/>
      </w:pPr>
      <w:bookmarkStart w:id="11" w:name="O_788461"/>
      <w:bookmarkEnd w:id="11"/>
      <w:r w:rsidRPr="002A2CF6">
        <w:t>Assessment Conditions</w:t>
      </w:r>
    </w:p>
    <w:p w:rsidR="00000000" w:rsidRPr="002A2CF6" w:rsidP="00465D79">
      <w:pPr>
        <w:pStyle w:val="BodyText"/>
      </w:pPr>
      <w:r w:rsidRPr="002A2CF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A2CF6" w:rsidP="002A2CF6">
      <w:pPr>
        <w:pStyle w:val="ListBullet"/>
      </w:pPr>
      <w:r w:rsidRPr="002A2CF6">
        <w:t xml:space="preserve">editing equipment </w:t>
      </w:r>
      <w:r w:rsidRPr="002A2CF6">
        <w:t xml:space="preserve">and materials </w:t>
      </w:r>
    </w:p>
    <w:p w:rsidR="00000000" w:rsidRPr="002A2CF6" w:rsidP="002A2CF6">
      <w:pPr>
        <w:pStyle w:val="ListBullet"/>
      </w:pPr>
      <w:r w:rsidRPr="002A2CF6">
        <w:t>an environment in which to edit relatively complex screen content.</w:t>
      </w:r>
    </w:p>
    <w:p w:rsidR="00000000" w:rsidRPr="002A2CF6" w:rsidP="002A2CF6">
      <w:pPr>
        <w:pStyle w:val="BodyText"/>
      </w:pPr>
    </w:p>
    <w:p w:rsidR="00000000" w:rsidRPr="002A2CF6" w:rsidP="00465D79">
      <w:pPr>
        <w:pStyle w:val="BodyText"/>
      </w:pPr>
      <w:r w:rsidRPr="002A2CF6">
        <w:t>Assessors of this unit must satisfy the requirements for assessors in applicable vocational educational and training legislation, frameworks and/or standards.</w:t>
      </w:r>
    </w:p>
    <w:p w:rsidR="00000000" w:rsidRPr="002A2CF6" w:rsidP="002A2CF6">
      <w:pPr>
        <w:pStyle w:val="Heading1"/>
      </w:pPr>
      <w:bookmarkStart w:id="12" w:name="O_788464"/>
      <w:bookmarkEnd w:id="12"/>
      <w:r w:rsidRPr="002A2CF6">
        <w:t>Links</w:t>
      </w:r>
    </w:p>
    <w:p w:rsidR="00000000" w:rsidRPr="002A2CF6" w:rsidP="00465D79">
      <w:pPr>
        <w:pStyle w:val="BodyText"/>
      </w:pPr>
      <w:r w:rsidRPr="002A2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07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2CF6" w:rsidP="002A2CF6"/>
    <w:sectPr w:rsidSect="002A2C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 w:rsidRPr="00465D79" w:rsidP="00465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79" w:rsidP="002A2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5D79" w:rsidP="002A2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5D79" w:rsidP="002A2C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 w:rsidP="002A2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D79">
      <w:t>Approved</w:t>
    </w:r>
    <w:r w:rsidR="00465D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D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D79">
      <w:rPr>
        <w:noProof/>
      </w:rPr>
      <w:t>5</w:t>
    </w:r>
    <w:r>
      <w:rPr>
        <w:noProof/>
      </w:rPr>
      <w:fldChar w:fldCharType="end"/>
    </w:r>
  </w:p>
  <w:p w:rsidR="002A2CF6" w:rsidP="002A2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D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D79">
      <w:t>Service and Creative Skills Australia</w:t>
    </w:r>
    <w:r w:rsidR="00465D79">
      <w:fldChar w:fldCharType="end"/>
    </w:r>
  </w:p>
  <w:p w:rsidR="002A2CF6" w:rsidP="002A2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CF6" w:rsidRPr="00465D79" w:rsidP="00465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79" w:rsidRPr="002D2AF8" w:rsidP="002A2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CUAPOS501 Edit complex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5D79" w:rsidP="002A2C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F6" w:rsidRPr="002D2AF8" w:rsidP="002A2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D79">
      <w:t>CUAPOS501 Edit complex screen productions</w:t>
    </w:r>
    <w:r w:rsidR="00465D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D79">
      <w:rPr>
        <w:noProof/>
      </w:rPr>
      <w:t>2 March 2025</w:t>
    </w:r>
    <w:r>
      <w:fldChar w:fldCharType="end"/>
    </w:r>
  </w:p>
  <w:p w:rsidR="002A2CF6" w:rsidP="002A2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A5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9E7D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CF6"/>
  </w:style>
  <w:style w:type="character" w:customStyle="1" w:styleId="Heading1Char">
    <w:name w:val="Heading 1 Char"/>
    <w:basedOn w:val="DefaultParagraphFont"/>
    <w:link w:val="Heading1"/>
    <w:rsid w:val="002A2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C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C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CF6"/>
    <w:rPr>
      <w:b/>
      <w:spacing w:val="0"/>
    </w:rPr>
  </w:style>
  <w:style w:type="character" w:styleId="Emphasis">
    <w:name w:val="Emphasis"/>
    <w:basedOn w:val="DefaultParagraphFont"/>
    <w:qFormat/>
    <w:rsid w:val="002A2CF6"/>
    <w:rPr>
      <w:i/>
    </w:rPr>
  </w:style>
  <w:style w:type="paragraph" w:customStyle="1" w:styleId="SuperHeading">
    <w:name w:val="SuperHeading"/>
    <w:basedOn w:val="Normal"/>
    <w:rsid w:val="002A2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A2C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2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C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C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C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C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CF6"/>
  </w:style>
  <w:style w:type="paragraph" w:styleId="TableofFigures">
    <w:name w:val="table of figures"/>
    <w:basedOn w:val="Normal"/>
    <w:next w:val="Normal"/>
    <w:semiHidden/>
    <w:rsid w:val="002A2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C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CF6"/>
    <w:rPr>
      <w:rFonts w:ascii="Wingdings" w:hAnsi="Wingdings"/>
    </w:rPr>
  </w:style>
  <w:style w:type="paragraph" w:customStyle="1" w:styleId="TableHeading">
    <w:name w:val="Table Heading"/>
    <w:basedOn w:val="HeadingBase"/>
    <w:rsid w:val="002A2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CF6"/>
    <w:rPr>
      <w:color w:val="0033CC"/>
      <w:u w:val="none"/>
    </w:rPr>
  </w:style>
  <w:style w:type="paragraph" w:customStyle="1" w:styleId="BodyTextRight">
    <w:name w:val="Body Text Right"/>
    <w:basedOn w:val="BodyText"/>
    <w:rsid w:val="002A2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C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CF6"/>
    <w:rPr>
      <w:sz w:val="32"/>
    </w:rPr>
  </w:style>
  <w:style w:type="paragraph" w:customStyle="1" w:styleId="HeadingProcedure">
    <w:name w:val="Heading Procedure"/>
    <w:basedOn w:val="HeadingBase"/>
    <w:next w:val="Normal"/>
    <w:rsid w:val="002A2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CF6"/>
    <w:pPr>
      <w:spacing w:before="60" w:after="60"/>
    </w:pPr>
  </w:style>
  <w:style w:type="paragraph" w:styleId="ListContinue">
    <w:name w:val="List Continue"/>
    <w:basedOn w:val="List"/>
    <w:rsid w:val="002A2CF6"/>
    <w:pPr>
      <w:ind w:firstLine="0"/>
    </w:pPr>
  </w:style>
  <w:style w:type="paragraph" w:customStyle="1" w:styleId="ListNote">
    <w:name w:val="List Note"/>
    <w:basedOn w:val="List"/>
    <w:rsid w:val="002A2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CF6"/>
    <w:rPr>
      <w:rFonts w:ascii="Courier New" w:hAnsi="Courier New"/>
    </w:rPr>
  </w:style>
  <w:style w:type="paragraph" w:customStyle="1" w:styleId="NoteBullet">
    <w:name w:val="Note Bullet"/>
    <w:basedOn w:val="Note"/>
    <w:rsid w:val="002A2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C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CF6"/>
    <w:rPr>
      <w:b/>
      <w:smallCaps/>
    </w:rPr>
  </w:style>
  <w:style w:type="paragraph" w:customStyle="1" w:styleId="TableListNumber">
    <w:name w:val="Table List Number"/>
    <w:basedOn w:val="ListNumber"/>
    <w:rsid w:val="002A2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CF6"/>
    <w:pPr>
      <w:numPr>
        <w:numId w:val="8"/>
      </w:numPr>
    </w:pPr>
  </w:style>
  <w:style w:type="paragraph" w:customStyle="1" w:styleId="ListAlpha2">
    <w:name w:val="List Alpha 2"/>
    <w:basedOn w:val="List2"/>
    <w:rsid w:val="002A2CF6"/>
    <w:pPr>
      <w:numPr>
        <w:numId w:val="7"/>
      </w:numPr>
    </w:pPr>
  </w:style>
  <w:style w:type="paragraph" w:styleId="List2">
    <w:name w:val="List 2"/>
    <w:basedOn w:val="BodyText"/>
    <w:rsid w:val="002A2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C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C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CF6"/>
    <w:pPr>
      <w:numPr>
        <w:numId w:val="3"/>
      </w:numPr>
    </w:pPr>
  </w:style>
  <w:style w:type="paragraph" w:styleId="ListContinue2">
    <w:name w:val="List Continue 2"/>
    <w:basedOn w:val="List2"/>
    <w:rsid w:val="002A2CF6"/>
    <w:pPr>
      <w:ind w:firstLine="0"/>
    </w:pPr>
  </w:style>
  <w:style w:type="paragraph" w:styleId="ListContinue3">
    <w:name w:val="List Continue 3"/>
    <w:basedOn w:val="List3"/>
    <w:rsid w:val="002A2CF6"/>
    <w:pPr>
      <w:ind w:left="1021" w:firstLine="0"/>
    </w:pPr>
  </w:style>
  <w:style w:type="paragraph" w:styleId="ListContinue4">
    <w:name w:val="List Continue 4"/>
    <w:basedOn w:val="List4"/>
    <w:rsid w:val="002A2CF6"/>
    <w:pPr>
      <w:ind w:firstLine="0"/>
    </w:pPr>
  </w:style>
  <w:style w:type="paragraph" w:styleId="ListContinue5">
    <w:name w:val="List Continue 5"/>
    <w:basedOn w:val="List5"/>
    <w:rsid w:val="002A2CF6"/>
    <w:pPr>
      <w:ind w:firstLine="0"/>
    </w:pPr>
  </w:style>
  <w:style w:type="paragraph" w:styleId="ListNumber3">
    <w:name w:val="List Number 3"/>
    <w:basedOn w:val="List3"/>
    <w:rsid w:val="002A2CF6"/>
    <w:pPr>
      <w:numPr>
        <w:numId w:val="4"/>
      </w:numPr>
    </w:pPr>
  </w:style>
  <w:style w:type="paragraph" w:styleId="ListNumber4">
    <w:name w:val="List Number 4"/>
    <w:basedOn w:val="List4"/>
    <w:rsid w:val="002A2CF6"/>
    <w:pPr>
      <w:numPr>
        <w:numId w:val="5"/>
      </w:numPr>
    </w:pPr>
  </w:style>
  <w:style w:type="paragraph" w:styleId="ListNumber5">
    <w:name w:val="List Number 5"/>
    <w:basedOn w:val="List5"/>
    <w:rsid w:val="002A2CF6"/>
    <w:pPr>
      <w:numPr>
        <w:numId w:val="6"/>
      </w:numPr>
    </w:pPr>
  </w:style>
  <w:style w:type="paragraph" w:styleId="BlockText">
    <w:name w:val="Block Text"/>
    <w:basedOn w:val="Normal"/>
    <w:rsid w:val="002A2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CF6"/>
    <w:rPr>
      <w:sz w:val="16"/>
      <w:vertAlign w:val="superscript"/>
    </w:rPr>
  </w:style>
  <w:style w:type="character" w:customStyle="1" w:styleId="Symbols">
    <w:name w:val="Symbols"/>
    <w:basedOn w:val="DefaultParagraphFont"/>
    <w:rsid w:val="002A2CF6"/>
    <w:rPr>
      <w:rFonts w:ascii="Symbol" w:hAnsi="Symbol"/>
    </w:rPr>
  </w:style>
  <w:style w:type="character" w:customStyle="1" w:styleId="MenuOptions">
    <w:name w:val="Menu Options"/>
    <w:basedOn w:val="DefaultParagraphFont"/>
    <w:rsid w:val="002A2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CF6"/>
    <w:rPr>
      <w:b/>
    </w:rPr>
  </w:style>
  <w:style w:type="character" w:customStyle="1" w:styleId="Underlined">
    <w:name w:val="Underlined"/>
    <w:basedOn w:val="DefaultParagraphFont"/>
    <w:rsid w:val="002A2CF6"/>
    <w:rPr>
      <w:u w:val="single"/>
    </w:rPr>
  </w:style>
  <w:style w:type="paragraph" w:customStyle="1" w:styleId="TableBodyTextRight">
    <w:name w:val="Table Body Text Right"/>
    <w:basedOn w:val="TableBodyText"/>
    <w:rsid w:val="002A2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CF6"/>
    <w:rPr>
      <w:sz w:val="18"/>
    </w:rPr>
  </w:style>
  <w:style w:type="paragraph" w:customStyle="1" w:styleId="BodySmallRight">
    <w:name w:val="Body Small Right"/>
    <w:basedOn w:val="BodyTextRight"/>
    <w:rsid w:val="002A2CF6"/>
    <w:rPr>
      <w:sz w:val="18"/>
      <w:szCs w:val="18"/>
    </w:rPr>
  </w:style>
  <w:style w:type="paragraph" w:customStyle="1" w:styleId="MarginEdition">
    <w:name w:val="Margin Edition"/>
    <w:basedOn w:val="MarginNote"/>
    <w:rsid w:val="002A2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CF6"/>
    <w:rPr>
      <w:sz w:val="2"/>
      <w:szCs w:val="2"/>
    </w:rPr>
  </w:style>
  <w:style w:type="character" w:customStyle="1" w:styleId="Small">
    <w:name w:val="Small"/>
    <w:basedOn w:val="DefaultParagraphFont"/>
    <w:rsid w:val="002A2CF6"/>
    <w:rPr>
      <w:sz w:val="16"/>
    </w:rPr>
  </w:style>
  <w:style w:type="paragraph" w:customStyle="1" w:styleId="WideTable">
    <w:name w:val="Wide Table"/>
    <w:basedOn w:val="Normal"/>
    <w:rsid w:val="002A2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CF6"/>
  </w:style>
  <w:style w:type="paragraph" w:styleId="Quote">
    <w:name w:val="Quote"/>
    <w:basedOn w:val="Heading1"/>
    <w:link w:val="QuoteChar"/>
    <w:qFormat/>
    <w:rsid w:val="002A2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CF6"/>
    <w:pPr>
      <w:pageBreakBefore/>
    </w:pPr>
  </w:style>
  <w:style w:type="paragraph" w:customStyle="1" w:styleId="Border">
    <w:name w:val="Border"/>
    <w:basedOn w:val="Normal"/>
    <w:qFormat/>
    <w:rsid w:val="002A2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CF6"/>
    <w:rPr>
      <w:u w:val="single"/>
    </w:rPr>
  </w:style>
  <w:style w:type="paragraph" w:styleId="BalloonText">
    <w:name w:val="Balloon Text"/>
    <w:basedOn w:val="Normal"/>
    <w:link w:val="BalloonTextChar"/>
    <w:rsid w:val="002A2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CF6"/>
    <w:pPr>
      <w:spacing w:before="0" w:after="0"/>
    </w:pPr>
  </w:style>
  <w:style w:type="paragraph" w:customStyle="1" w:styleId="BodyTextBold">
    <w:name w:val="Body Text Bold"/>
    <w:basedOn w:val="BodyText"/>
    <w:qFormat/>
    <w:rsid w:val="002A2CF6"/>
    <w:rPr>
      <w:b/>
    </w:rPr>
  </w:style>
  <w:style w:type="character" w:styleId="Hyperlink">
    <w:name w:val="Hyperlink"/>
    <w:basedOn w:val="DefaultParagraphFont"/>
    <w:uiPriority w:val="99"/>
    <w:unhideWhenUsed/>
    <w:rsid w:val="00465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8449</Characters>
  <Application>Microsoft Office Word</Application>
  <DocSecurity>0</DocSecurity>
  <Lines>256</Lines>
  <Paragraphs>147</Paragraphs>
  <ScaleCrop>false</ScaleCrop>
  <Company>Author-it Software Corporation Ltd.</Company>
  <LinksUpToDate>false</LinksUpToDate>
  <CharactersWithSpaces>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CUAPOS501 Edit complex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