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453" w:rsidP="005C6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CUAPOS402 Manage media assets</w:t>
      </w:r>
      <w:r>
        <w:fldChar w:fldCharType="end"/>
      </w:r>
    </w:p>
    <w:p w:rsidR="005C6453" w:rsidP="005C6453">
      <w:pPr>
        <w:pStyle w:val="Version"/>
        <w:sectPr w:rsidSect="00BC1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862" w:rsidP="00BC1862">
      <w:pPr>
        <w:pStyle w:val="SuperHeading"/>
      </w:pPr>
      <w:r w:rsidRPr="00BC1862">
        <w:t>CUAPOS402 Manage media assets</w:t>
      </w:r>
    </w:p>
    <w:p w:rsidR="00000000" w:rsidRPr="00BC1862" w:rsidP="00BC1862">
      <w:pPr>
        <w:pStyle w:val="Heading1"/>
      </w:pPr>
      <w:bookmarkStart w:id="1" w:name="O_788410"/>
      <w:bookmarkEnd w:id="1"/>
      <w:r w:rsidRPr="00BC18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C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rPr>
                <w:rStyle w:val="SpecialBold"/>
              </w:rPr>
              <w:t>Comments</w:t>
            </w:r>
          </w:p>
        </w:tc>
      </w:tr>
      <w:tr w:rsidTr="00BC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t>This version first released with CUA Creative Arts and Culture Training Package version 2.0.</w:t>
            </w:r>
          </w:p>
        </w:tc>
      </w:tr>
    </w:tbl>
    <w:p w:rsidR="00000000" w:rsidRPr="00BC1862" w:rsidP="00BC1862">
      <w:pPr>
        <w:pStyle w:val="BodyText"/>
      </w:pPr>
    </w:p>
    <w:p w:rsidR="00000000" w:rsidRPr="00BC1862" w:rsidP="00BC1862">
      <w:pPr>
        <w:pStyle w:val="AllowPageBreak"/>
      </w:pPr>
    </w:p>
    <w:p w:rsidR="00000000" w:rsidRPr="00BC1862" w:rsidP="00BC1862">
      <w:pPr>
        <w:pStyle w:val="Heading1"/>
      </w:pPr>
      <w:bookmarkStart w:id="2" w:name="O_788411"/>
      <w:bookmarkEnd w:id="2"/>
      <w:r w:rsidRPr="00BC1862">
        <w:t>Application</w:t>
      </w:r>
    </w:p>
    <w:p w:rsidR="00000000" w:rsidRPr="00BC1862" w:rsidP="005C6453">
      <w:pPr>
        <w:pStyle w:val="BodyText"/>
      </w:pPr>
      <w:r w:rsidRPr="00BC1862">
        <w:t>This unit describes the skills and knowledge required to implement systems and proc</w:t>
      </w:r>
      <w:r w:rsidRPr="00BC1862">
        <w:t xml:space="preserve">esses to manage media assets for screen productions and projects. </w:t>
      </w:r>
    </w:p>
    <w:p w:rsidR="00000000" w:rsidRPr="00BC1862" w:rsidP="005C6453">
      <w:pPr>
        <w:pStyle w:val="BodyText"/>
      </w:pPr>
      <w:r w:rsidRPr="00BC1862">
        <w:t>It applies to individuals working in large enterprises on projects or productions that require a wide range of media assets. They work directly with the creators of audio, video and graphi</w:t>
      </w:r>
      <w:r w:rsidRPr="00BC1862">
        <w:t>c assets to ensure the asset management system accommodates their needs. They set up conventions for file naming, sourcing, sorting and storing formal documents and media assets. Though reporting to a producer or manager, they work with a fair degree of au</w:t>
      </w:r>
      <w:r w:rsidRPr="00BC1862">
        <w:t xml:space="preserve">tonomy. </w:t>
      </w:r>
    </w:p>
    <w:p w:rsidR="00000000" w:rsidRPr="00BC1862" w:rsidP="005C6453">
      <w:pPr>
        <w:pStyle w:val="BodyText"/>
      </w:pPr>
      <w:r w:rsidRPr="00BC1862">
        <w:t>No licensing, legislative or certification requirements apply to this unit at the time of publication.</w:t>
      </w:r>
    </w:p>
    <w:p w:rsidR="00000000" w:rsidRPr="00BC1862" w:rsidP="00BC1862">
      <w:pPr>
        <w:pStyle w:val="Heading1"/>
      </w:pPr>
      <w:bookmarkStart w:id="3" w:name="O_788414"/>
      <w:bookmarkEnd w:id="3"/>
      <w:r w:rsidRPr="00BC1862">
        <w:t>Unit Sector</w:t>
      </w:r>
    </w:p>
    <w:p w:rsidR="00000000" w:rsidRPr="00BC1862" w:rsidP="005C6453">
      <w:pPr>
        <w:pStyle w:val="BodyText"/>
      </w:pPr>
      <w:r w:rsidRPr="00BC1862">
        <w:t>Media and entertainment production – post-production</w:t>
      </w:r>
    </w:p>
    <w:p w:rsidR="00000000" w:rsidRPr="00BC1862" w:rsidP="00BC1862">
      <w:pPr>
        <w:pStyle w:val="Heading1"/>
      </w:pPr>
      <w:bookmarkStart w:id="4" w:name="O_788415"/>
      <w:bookmarkEnd w:id="4"/>
      <w:r w:rsidRPr="00BC186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C18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rPr>
                <w:rStyle w:val="SpecialBold"/>
              </w:rPr>
              <w:t>PERFORMANCE CRITERIA</w:t>
            </w:r>
          </w:p>
        </w:tc>
      </w:tr>
      <w:tr w:rsidTr="00BC18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18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1. Establish procedures for managing content and outputs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t>1.1 Confirm media asset management req</w:t>
            </w:r>
            <w:r w:rsidRPr="00BC1862">
              <w:t>uirements with relevant personnel</w:t>
            </w:r>
          </w:p>
          <w:p w:rsidR="00000000" w:rsidRPr="00BC1862" w:rsidP="00BC1862">
            <w:pPr>
              <w:pStyle w:val="BodyText"/>
            </w:pPr>
            <w:r w:rsidRPr="00BC1862">
              <w:t>1.2 Set up file naming system for projects based on standard conventions and protocols</w:t>
            </w:r>
          </w:p>
          <w:p w:rsidR="00000000" w:rsidRPr="00BC1862" w:rsidP="00BC1862">
            <w:pPr>
              <w:pStyle w:val="BodyText"/>
            </w:pPr>
            <w:r w:rsidRPr="00BC1862">
              <w:t>1.3 Source and review storage repository and back-up systems appropriate for projects</w:t>
            </w:r>
          </w:p>
          <w:p w:rsidR="00000000" w:rsidRPr="00BC1862" w:rsidP="00BC1862">
            <w:pPr>
              <w:pStyle w:val="BodyText"/>
            </w:pPr>
            <w:r w:rsidRPr="00BC1862">
              <w:t>1.4 Set up processes to record information requir</w:t>
            </w:r>
            <w:r w:rsidRPr="00BC1862">
              <w:t>ed for tracking formal documents and media assets</w:t>
            </w:r>
          </w:p>
          <w:p w:rsidR="00000000" w:rsidRPr="00BC1862" w:rsidP="00BC1862">
            <w:pPr>
              <w:pStyle w:val="BodyText"/>
            </w:pPr>
            <w:r w:rsidRPr="00BC1862">
              <w:t>1.5 Establish conventions for recording progress and locations of media assets</w:t>
            </w:r>
          </w:p>
          <w:p w:rsidR="00000000" w:rsidRPr="00BC1862" w:rsidP="00BC1862">
            <w:pPr>
              <w:pStyle w:val="BodyText"/>
            </w:pPr>
            <w:r w:rsidRPr="00BC1862">
              <w:t>1.6 Develop strategies for tracking and recording media assets</w:t>
            </w:r>
          </w:p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1.7 Brief team members on the media asset management system, inc</w:t>
            </w:r>
            <w:r w:rsidRPr="00BC1862">
              <w:t>luding the process for advising personnel of problems encountered as the system is implemented</w:t>
            </w:r>
          </w:p>
        </w:tc>
      </w:tr>
      <w:tr w:rsidTr="00BC18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2. Record documentation and media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t>2.1 Document sources of media assets according to enterprise procedures</w:t>
            </w:r>
          </w:p>
          <w:p w:rsidR="00000000" w:rsidRPr="00BC1862" w:rsidP="00BC1862">
            <w:pPr>
              <w:pStyle w:val="BodyText"/>
            </w:pPr>
            <w:r w:rsidRPr="00BC1862">
              <w:t xml:space="preserve">2.2 Document progress and details of a range of project outputs </w:t>
            </w:r>
          </w:p>
          <w:p w:rsidR="00000000" w:rsidRPr="00BC1862" w:rsidP="00BC1862">
            <w:pPr>
              <w:pStyle w:val="BodyText"/>
            </w:pPr>
            <w:r w:rsidRPr="00BC1862">
              <w:t>2.3 Maintain records of technical information on work in progress</w:t>
            </w:r>
          </w:p>
          <w:p w:rsidR="00000000" w:rsidRPr="00BC1862" w:rsidP="00BC1862">
            <w:pPr>
              <w:pStyle w:val="BodyText"/>
            </w:pPr>
            <w:r w:rsidRPr="00BC1862">
              <w:t>2.4 Maintain copyright and permissions information</w:t>
            </w:r>
          </w:p>
          <w:p w:rsidR="00000000" w:rsidRPr="00BC1862" w:rsidP="00BC1862">
            <w:pPr>
              <w:pStyle w:val="BodyText"/>
            </w:pPr>
            <w:r w:rsidRPr="00BC1862">
              <w:t>2.5 Track media assets and record information according to established sys</w:t>
            </w:r>
            <w:r w:rsidRPr="00BC1862">
              <w:t>tem</w:t>
            </w:r>
          </w:p>
          <w:p w:rsidR="00000000" w:rsidRPr="00BC1862" w:rsidP="00BC1862">
            <w:pPr>
              <w:pStyle w:val="BodyText"/>
            </w:pPr>
            <w:r w:rsidRPr="00BC1862">
              <w:t>2.6 Maintain version control and identify status of interim products, prototypes and other media assets</w:t>
            </w:r>
          </w:p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 xml:space="preserve">2.7 Respond to and resolve problems encountered as the system is implemented, seeking specialist assistance as required </w:t>
            </w:r>
          </w:p>
        </w:tc>
      </w:tr>
      <w:tr w:rsidTr="00BC18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3. Finalise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t>3.1 C</w:t>
            </w:r>
            <w:r w:rsidRPr="00BC1862">
              <w:t>onfirm procedures and schedule for signing-off projects with relevant personnel</w:t>
            </w:r>
          </w:p>
          <w:p w:rsidR="00000000" w:rsidRPr="00BC1862" w:rsidP="00BC1862">
            <w:pPr>
              <w:pStyle w:val="BodyText"/>
            </w:pPr>
            <w:r w:rsidRPr="00BC1862">
              <w:t>3.2 Determine requirements for archiving</w:t>
            </w:r>
          </w:p>
          <w:p w:rsidR="00000000" w:rsidRPr="00BC1862" w:rsidP="00BC1862">
            <w:pPr>
              <w:pStyle w:val="BodyText"/>
            </w:pPr>
            <w:r w:rsidRPr="00BC1862">
              <w:t>3.3 File and index formal documents and scripts according to agreed project or enterprise procedures and timelines</w:t>
            </w:r>
          </w:p>
          <w:p w:rsidR="00000000" w:rsidRPr="00BC1862" w:rsidP="00BC1862">
            <w:pPr>
              <w:pStyle w:val="BodyText"/>
            </w:pPr>
            <w:r w:rsidRPr="00BC1862">
              <w:t>3.4 Archive media as</w:t>
            </w:r>
            <w:r w:rsidRPr="00BC1862">
              <w:t>sets in established repository system in line with industry practice</w:t>
            </w:r>
          </w:p>
          <w:p w:rsidR="00000000" w:rsidRPr="00BC1862" w:rsidP="00BC1862">
            <w:pPr>
              <w:pStyle w:val="BodyText"/>
            </w:pPr>
            <w:r w:rsidRPr="00BC1862">
              <w:t>3.5 Check relevant personnel have ongoing access to formal documents and media assets developed for projects</w:t>
            </w:r>
          </w:p>
          <w:p w:rsidR="00000000" w:rsidRPr="00BC1862" w:rsidP="00BC1862">
            <w:pPr>
              <w:pStyle w:val="BodyText"/>
            </w:pPr>
            <w:r w:rsidRPr="00BC1862">
              <w:t>3.6 Review effectiveness of the media asset management system and note areas f</w:t>
            </w:r>
            <w:r w:rsidRPr="00BC1862">
              <w:t>or future improvement</w:t>
            </w:r>
          </w:p>
        </w:tc>
      </w:tr>
    </w:tbl>
    <w:p w:rsidR="00000000" w:rsidRPr="00BC1862" w:rsidP="00BC1862">
      <w:pPr>
        <w:pStyle w:val="BodyText"/>
      </w:pPr>
    </w:p>
    <w:p w:rsidR="00000000" w:rsidRPr="00BC1862" w:rsidP="00BC1862">
      <w:pPr>
        <w:pStyle w:val="AllowPageBreak"/>
      </w:pPr>
    </w:p>
    <w:p w:rsidR="00000000" w:rsidRPr="00BC1862" w:rsidP="00BC1862">
      <w:pPr>
        <w:pStyle w:val="Heading1"/>
      </w:pPr>
      <w:bookmarkStart w:id="5" w:name="O_788416"/>
      <w:bookmarkEnd w:id="5"/>
      <w:r w:rsidRPr="00BC1862">
        <w:t>Foundation Skills</w:t>
      </w:r>
    </w:p>
    <w:p w:rsidR="00000000" w:rsidRPr="005C6453" w:rsidP="005C6453">
      <w:pPr>
        <w:pStyle w:val="BodyText"/>
        <w:rPr>
          <w:i/>
        </w:rPr>
      </w:pPr>
      <w:r w:rsidRPr="005C64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C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Performance</w:t>
            </w:r>
          </w:p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rPr>
                <w:rStyle w:val="SpecialBold"/>
              </w:rPr>
              <w:t>Description</w:t>
            </w:r>
          </w:p>
        </w:tc>
      </w:tr>
      <w:tr w:rsidTr="00BC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1.2, 1.3, 2.1, 2.3-2.6, 3.3,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ListBullet"/>
              <w:rPr>
                <w:lang w:val="en-NZ"/>
              </w:rPr>
            </w:pPr>
            <w:r w:rsidRPr="00BC1862">
              <w:t xml:space="preserve">Interprets texts of varying complexity and extracts information to determine work requirements </w:t>
            </w:r>
          </w:p>
        </w:tc>
      </w:tr>
      <w:tr w:rsidTr="00BC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1.2, 1.4-1.6, 2.1-2.6, 3.3,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ListBullet"/>
            </w:pPr>
            <w:r w:rsidRPr="00BC1862">
              <w:t>Prepares detailed, logically sequenced text to descri</w:t>
            </w:r>
            <w:r w:rsidRPr="00BC1862">
              <w:t xml:space="preserve">be procedures and processes required to identify, record, track and file information </w:t>
            </w:r>
          </w:p>
          <w:p w:rsidR="00000000" w:rsidP="00BC1862">
            <w:pPr>
              <w:pStyle w:val="ListBullet"/>
              <w:rPr>
                <w:lang w:val="en-NZ"/>
              </w:rPr>
            </w:pPr>
            <w:r w:rsidRPr="00BC1862">
              <w:t>Maintains and updates documentation</w:t>
            </w:r>
          </w:p>
        </w:tc>
      </w:tr>
      <w:tr w:rsidTr="00BC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1.1, 1.7, 2.7, 3.1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ListBullet"/>
            </w:pPr>
            <w:r w:rsidRPr="00BC1862">
              <w:t xml:space="preserve">Uses language to provide information and instructions appropriate to audience and environment </w:t>
            </w:r>
          </w:p>
          <w:p w:rsidR="00000000" w:rsidP="00BC1862">
            <w:pPr>
              <w:pStyle w:val="ListBullet"/>
              <w:rPr>
                <w:lang w:val="en-NZ"/>
              </w:rPr>
            </w:pPr>
            <w:r w:rsidRPr="00BC1862">
              <w:t xml:space="preserve">Uses careful listening and questioning techniques to obtain and confirm information </w:t>
            </w:r>
          </w:p>
        </w:tc>
      </w:tr>
      <w:tr w:rsidTr="00BC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2.1, 3.1, 3.3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ListBullet"/>
              <w:rPr>
                <w:lang w:val="en-NZ"/>
              </w:rPr>
            </w:pPr>
            <w:r w:rsidRPr="00BC1862">
              <w:t>Meets expectations associated with own role, taking responsibility for planning and implementing a media asset management syste</w:t>
            </w:r>
            <w:r w:rsidRPr="00BC1862">
              <w:t>m in line with enterprise processes and procedures and recognised industry practice</w:t>
            </w:r>
          </w:p>
        </w:tc>
      </w:tr>
      <w:tr w:rsidTr="00BC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1.1, 1.7, 2.7, 3.1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ListBullet"/>
            </w:pPr>
            <w:r w:rsidRPr="00BC1862">
              <w:t>Collaborates with others to achieve joint outcomes</w:t>
            </w:r>
          </w:p>
          <w:p w:rsidR="00000000" w:rsidP="00BC1862">
            <w:pPr>
              <w:pStyle w:val="ListBullet"/>
              <w:rPr>
                <w:lang w:val="en-NZ"/>
              </w:rPr>
            </w:pPr>
            <w:r w:rsidRPr="00BC1862">
              <w:t>Selects and uses appropriate communication methods and practices to clarify re</w:t>
            </w:r>
            <w:r w:rsidRPr="00BC1862">
              <w:t xml:space="preserve">quirements and provide comprehensive information and support to others about operation of the media asset management system </w:t>
            </w:r>
          </w:p>
        </w:tc>
      </w:tr>
      <w:tr w:rsidTr="00BC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 xml:space="preserve">1.1-1.6, 2.3, 2.4, 2.6, 2.7, 3.1-3.6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ListBullet"/>
            </w:pPr>
            <w:r w:rsidRPr="00BC1862">
              <w:t>Plans, organises and implements systematic procedures and processes to ma</w:t>
            </w:r>
            <w:r w:rsidRPr="00BC1862">
              <w:t>nage media assets and handles relevant communication</w:t>
            </w:r>
          </w:p>
          <w:p w:rsidR="00000000" w:rsidRPr="00BC1862" w:rsidP="00BC1862">
            <w:pPr>
              <w:pStyle w:val="ListBullet"/>
            </w:pPr>
            <w:r w:rsidRPr="00BC1862">
              <w:t>Selects storage and back-up system that meets requirements</w:t>
            </w:r>
          </w:p>
          <w:p w:rsidR="00000000" w:rsidRPr="00BC1862" w:rsidP="00BC1862">
            <w:pPr>
              <w:pStyle w:val="ListBullet"/>
            </w:pPr>
            <w:r w:rsidRPr="00BC1862">
              <w:t>Uses system to organise and maintain required information, and tracks project assets to identify and resolve operational problems</w:t>
            </w:r>
          </w:p>
          <w:p w:rsidR="00000000" w:rsidRPr="00BC1862" w:rsidP="00BC1862">
            <w:pPr>
              <w:pStyle w:val="ListBullet"/>
            </w:pPr>
            <w:r w:rsidRPr="00BC1862">
              <w:t xml:space="preserve">Uses digital technologies and systems to organise, enter, update, and track information and assets </w:t>
            </w:r>
          </w:p>
        </w:tc>
      </w:tr>
    </w:tbl>
    <w:p w:rsidR="00000000" w:rsidRPr="00BC1862" w:rsidP="00BC1862">
      <w:pPr>
        <w:pStyle w:val="BodyText"/>
      </w:pPr>
    </w:p>
    <w:p w:rsidR="00000000" w:rsidRPr="00BC1862" w:rsidP="00BC1862">
      <w:pPr>
        <w:pStyle w:val="AllowPageBreak"/>
      </w:pPr>
    </w:p>
    <w:p w:rsidR="00000000" w:rsidRPr="00BC1862" w:rsidP="00BC1862">
      <w:pPr>
        <w:pStyle w:val="Heading1"/>
      </w:pPr>
      <w:bookmarkStart w:id="6" w:name="O_788418"/>
      <w:bookmarkEnd w:id="6"/>
      <w:r w:rsidRPr="00BC18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BC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 xml:space="preserve">Code and title </w:t>
            </w:r>
          </w:p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Code and title</w:t>
            </w:r>
          </w:p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rPr>
                <w:rStyle w:val="SpecialBold"/>
              </w:rPr>
              <w:t>Equivalence status</w:t>
            </w:r>
          </w:p>
        </w:tc>
      </w:tr>
      <w:tr w:rsidTr="00BC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CUAPOS402 Manage media assets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>CUFPOS402A Manage media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t xml:space="preserve">Updated to meet Standards for Training Packages. </w:t>
            </w:r>
          </w:p>
          <w:p w:rsidR="00000000" w:rsidP="00BC1862">
            <w:pPr>
              <w:pStyle w:val="BodyText"/>
              <w:rPr>
                <w:lang w:val="en-NZ"/>
              </w:rPr>
            </w:pPr>
            <w:r w:rsidRPr="00BC1862">
              <w:t xml:space="preserve">Minor edits to elements and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862" w:rsidP="00BC1862">
            <w:pPr>
              <w:pStyle w:val="BodyText"/>
            </w:pPr>
            <w:r w:rsidRPr="00BC1862">
              <w:t xml:space="preserve">Equivalent unit </w:t>
            </w:r>
          </w:p>
        </w:tc>
      </w:tr>
    </w:tbl>
    <w:p w:rsidR="00000000" w:rsidRPr="00BC1862" w:rsidP="00BC1862">
      <w:pPr>
        <w:pStyle w:val="BodyText"/>
      </w:pPr>
    </w:p>
    <w:p w:rsidR="00000000" w:rsidRPr="00BC1862" w:rsidP="00BC1862">
      <w:pPr>
        <w:pStyle w:val="AllowPageBreak"/>
      </w:pPr>
    </w:p>
    <w:p w:rsidR="00000000" w:rsidRPr="00BC1862" w:rsidP="00BC1862">
      <w:pPr>
        <w:pStyle w:val="Heading1"/>
      </w:pPr>
      <w:bookmarkStart w:id="7" w:name="O_788425"/>
      <w:bookmarkEnd w:id="7"/>
      <w:r w:rsidRPr="00BC1862">
        <w:t>Links</w:t>
      </w:r>
    </w:p>
    <w:p w:rsidR="00000000" w:rsidRPr="00BC1862" w:rsidP="005C6453">
      <w:pPr>
        <w:pStyle w:val="BodyText"/>
      </w:pPr>
      <w:r w:rsidRPr="00BC1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76AD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1862" w:rsidP="00BC1862"/>
    <w:sectPr w:rsidSect="00BC18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62" w:rsidRPr="005C6453" w:rsidP="005C6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53" w:rsidP="00BC1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453" w:rsidP="00BC1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6453" w:rsidP="00BC1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862" w:rsidRPr="005C6453" w:rsidP="005C6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53" w:rsidRPr="002D2AF8" w:rsidP="00BC1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CUAPOS402 Manage media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5C6453" w:rsidP="00BC1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F4F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8E4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862"/>
  </w:style>
  <w:style w:type="character" w:customStyle="1" w:styleId="Heading1Char">
    <w:name w:val="Heading 1 Char"/>
    <w:basedOn w:val="DefaultParagraphFont"/>
    <w:link w:val="Heading1"/>
    <w:rsid w:val="00BC1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8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862"/>
    <w:rPr>
      <w:b/>
      <w:spacing w:val="0"/>
    </w:rPr>
  </w:style>
  <w:style w:type="character" w:styleId="Emphasis">
    <w:name w:val="Emphasis"/>
    <w:basedOn w:val="DefaultParagraphFont"/>
    <w:qFormat/>
    <w:rsid w:val="00BC1862"/>
    <w:rPr>
      <w:i/>
    </w:rPr>
  </w:style>
  <w:style w:type="paragraph" w:customStyle="1" w:styleId="SuperHeading">
    <w:name w:val="SuperHeading"/>
    <w:basedOn w:val="Normal"/>
    <w:rsid w:val="00BC1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8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8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862"/>
  </w:style>
  <w:style w:type="paragraph" w:styleId="TableofFigures">
    <w:name w:val="table of figures"/>
    <w:basedOn w:val="Normal"/>
    <w:next w:val="Normal"/>
    <w:semiHidden/>
    <w:rsid w:val="00BC1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8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862"/>
    <w:rPr>
      <w:rFonts w:ascii="Wingdings" w:hAnsi="Wingdings"/>
    </w:rPr>
  </w:style>
  <w:style w:type="paragraph" w:customStyle="1" w:styleId="TableHeading">
    <w:name w:val="Table Heading"/>
    <w:basedOn w:val="HeadingBase"/>
    <w:rsid w:val="00BC1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862"/>
    <w:rPr>
      <w:color w:val="0033CC"/>
      <w:u w:val="none"/>
    </w:rPr>
  </w:style>
  <w:style w:type="paragraph" w:customStyle="1" w:styleId="BodyTextRight">
    <w:name w:val="Body Text Right"/>
    <w:basedOn w:val="BodyText"/>
    <w:rsid w:val="00BC1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8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862"/>
    <w:rPr>
      <w:sz w:val="32"/>
    </w:rPr>
  </w:style>
  <w:style w:type="paragraph" w:customStyle="1" w:styleId="HeadingProcedure">
    <w:name w:val="Heading Procedure"/>
    <w:basedOn w:val="HeadingBase"/>
    <w:next w:val="Normal"/>
    <w:rsid w:val="00BC1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862"/>
    <w:pPr>
      <w:spacing w:before="60" w:after="60"/>
    </w:pPr>
  </w:style>
  <w:style w:type="paragraph" w:styleId="ListContinue">
    <w:name w:val="List Continue"/>
    <w:basedOn w:val="List"/>
    <w:rsid w:val="00BC1862"/>
    <w:pPr>
      <w:ind w:firstLine="0"/>
    </w:pPr>
  </w:style>
  <w:style w:type="paragraph" w:customStyle="1" w:styleId="ListNote">
    <w:name w:val="List Note"/>
    <w:basedOn w:val="List"/>
    <w:rsid w:val="00BC1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862"/>
    <w:rPr>
      <w:rFonts w:ascii="Courier New" w:hAnsi="Courier New"/>
    </w:rPr>
  </w:style>
  <w:style w:type="paragraph" w:customStyle="1" w:styleId="NoteBullet">
    <w:name w:val="Note Bullet"/>
    <w:basedOn w:val="Note"/>
    <w:rsid w:val="00BC1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8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862"/>
    <w:rPr>
      <w:b/>
      <w:smallCaps/>
    </w:rPr>
  </w:style>
  <w:style w:type="paragraph" w:customStyle="1" w:styleId="TableListNumber">
    <w:name w:val="Table List Number"/>
    <w:basedOn w:val="ListNumber"/>
    <w:rsid w:val="00BC1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862"/>
    <w:pPr>
      <w:numPr>
        <w:numId w:val="8"/>
      </w:numPr>
    </w:pPr>
  </w:style>
  <w:style w:type="paragraph" w:customStyle="1" w:styleId="ListAlpha2">
    <w:name w:val="List Alpha 2"/>
    <w:basedOn w:val="List2"/>
    <w:rsid w:val="00BC1862"/>
    <w:pPr>
      <w:numPr>
        <w:numId w:val="7"/>
      </w:numPr>
    </w:pPr>
  </w:style>
  <w:style w:type="paragraph" w:styleId="List2">
    <w:name w:val="List 2"/>
    <w:basedOn w:val="BodyText"/>
    <w:rsid w:val="00BC1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8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8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862"/>
    <w:pPr>
      <w:numPr>
        <w:numId w:val="3"/>
      </w:numPr>
    </w:pPr>
  </w:style>
  <w:style w:type="paragraph" w:styleId="ListContinue2">
    <w:name w:val="List Continue 2"/>
    <w:basedOn w:val="List2"/>
    <w:rsid w:val="00BC1862"/>
    <w:pPr>
      <w:ind w:firstLine="0"/>
    </w:pPr>
  </w:style>
  <w:style w:type="paragraph" w:styleId="ListContinue3">
    <w:name w:val="List Continue 3"/>
    <w:basedOn w:val="List3"/>
    <w:rsid w:val="00BC1862"/>
    <w:pPr>
      <w:ind w:left="1021" w:firstLine="0"/>
    </w:pPr>
  </w:style>
  <w:style w:type="paragraph" w:styleId="ListContinue4">
    <w:name w:val="List Continue 4"/>
    <w:basedOn w:val="List4"/>
    <w:rsid w:val="00BC1862"/>
    <w:pPr>
      <w:ind w:firstLine="0"/>
    </w:pPr>
  </w:style>
  <w:style w:type="paragraph" w:styleId="ListContinue5">
    <w:name w:val="List Continue 5"/>
    <w:basedOn w:val="List5"/>
    <w:rsid w:val="00BC1862"/>
    <w:pPr>
      <w:ind w:firstLine="0"/>
    </w:pPr>
  </w:style>
  <w:style w:type="paragraph" w:styleId="ListNumber3">
    <w:name w:val="List Number 3"/>
    <w:basedOn w:val="List3"/>
    <w:rsid w:val="00BC1862"/>
    <w:pPr>
      <w:numPr>
        <w:numId w:val="4"/>
      </w:numPr>
    </w:pPr>
  </w:style>
  <w:style w:type="paragraph" w:styleId="ListNumber4">
    <w:name w:val="List Number 4"/>
    <w:basedOn w:val="List4"/>
    <w:rsid w:val="00BC1862"/>
    <w:pPr>
      <w:numPr>
        <w:numId w:val="5"/>
      </w:numPr>
    </w:pPr>
  </w:style>
  <w:style w:type="paragraph" w:styleId="ListNumber5">
    <w:name w:val="List Number 5"/>
    <w:basedOn w:val="List5"/>
    <w:rsid w:val="00BC1862"/>
    <w:pPr>
      <w:numPr>
        <w:numId w:val="6"/>
      </w:numPr>
    </w:pPr>
  </w:style>
  <w:style w:type="paragraph" w:styleId="BlockText">
    <w:name w:val="Block Text"/>
    <w:basedOn w:val="Normal"/>
    <w:rsid w:val="00BC1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862"/>
    <w:rPr>
      <w:sz w:val="16"/>
      <w:vertAlign w:val="superscript"/>
    </w:rPr>
  </w:style>
  <w:style w:type="character" w:customStyle="1" w:styleId="Symbols">
    <w:name w:val="Symbols"/>
    <w:basedOn w:val="DefaultParagraphFont"/>
    <w:rsid w:val="00BC1862"/>
    <w:rPr>
      <w:rFonts w:ascii="Symbol" w:hAnsi="Symbol"/>
    </w:rPr>
  </w:style>
  <w:style w:type="character" w:customStyle="1" w:styleId="MenuOptions">
    <w:name w:val="Menu Options"/>
    <w:basedOn w:val="DefaultParagraphFont"/>
    <w:rsid w:val="00BC1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862"/>
    <w:rPr>
      <w:b/>
    </w:rPr>
  </w:style>
  <w:style w:type="character" w:customStyle="1" w:styleId="Underlined">
    <w:name w:val="Underlined"/>
    <w:basedOn w:val="DefaultParagraphFont"/>
    <w:rsid w:val="00BC1862"/>
    <w:rPr>
      <w:u w:val="single"/>
    </w:rPr>
  </w:style>
  <w:style w:type="paragraph" w:customStyle="1" w:styleId="TableBodyTextRight">
    <w:name w:val="Table Body Text Right"/>
    <w:basedOn w:val="TableBodyText"/>
    <w:rsid w:val="00BC1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862"/>
    <w:rPr>
      <w:sz w:val="18"/>
    </w:rPr>
  </w:style>
  <w:style w:type="paragraph" w:customStyle="1" w:styleId="BodySmallRight">
    <w:name w:val="Body Small Right"/>
    <w:basedOn w:val="BodyTextRight"/>
    <w:rsid w:val="00BC1862"/>
    <w:rPr>
      <w:sz w:val="18"/>
      <w:szCs w:val="18"/>
    </w:rPr>
  </w:style>
  <w:style w:type="paragraph" w:customStyle="1" w:styleId="MarginEdition">
    <w:name w:val="Margin Edition"/>
    <w:basedOn w:val="MarginNote"/>
    <w:rsid w:val="00BC1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862"/>
    <w:rPr>
      <w:sz w:val="2"/>
      <w:szCs w:val="2"/>
    </w:rPr>
  </w:style>
  <w:style w:type="character" w:customStyle="1" w:styleId="Small">
    <w:name w:val="Small"/>
    <w:basedOn w:val="DefaultParagraphFont"/>
    <w:rsid w:val="00BC1862"/>
    <w:rPr>
      <w:sz w:val="16"/>
    </w:rPr>
  </w:style>
  <w:style w:type="paragraph" w:customStyle="1" w:styleId="WideTable">
    <w:name w:val="Wide Table"/>
    <w:basedOn w:val="Normal"/>
    <w:rsid w:val="00BC1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862"/>
  </w:style>
  <w:style w:type="paragraph" w:styleId="Quote">
    <w:name w:val="Quote"/>
    <w:basedOn w:val="Heading1"/>
    <w:link w:val="QuoteChar"/>
    <w:qFormat/>
    <w:rsid w:val="00BC1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862"/>
    <w:pPr>
      <w:pageBreakBefore/>
    </w:pPr>
  </w:style>
  <w:style w:type="paragraph" w:customStyle="1" w:styleId="Border">
    <w:name w:val="Border"/>
    <w:basedOn w:val="Normal"/>
    <w:qFormat/>
    <w:rsid w:val="00BC1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862"/>
    <w:rPr>
      <w:u w:val="single"/>
    </w:rPr>
  </w:style>
  <w:style w:type="character" w:customStyle="1" w:styleId="BoldandItalics">
    <w:name w:val="Bold and Italics"/>
    <w:qFormat/>
    <w:rsid w:val="00BC1862"/>
    <w:rPr>
      <w:b/>
      <w:i/>
      <w:u w:val="none"/>
    </w:rPr>
  </w:style>
  <w:style w:type="paragraph" w:styleId="BalloonText">
    <w:name w:val="Balloon Text"/>
    <w:basedOn w:val="Normal"/>
    <w:link w:val="BalloonTextChar"/>
    <w:rsid w:val="00BC1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862"/>
    <w:pPr>
      <w:spacing w:before="0" w:after="0"/>
    </w:pPr>
  </w:style>
  <w:style w:type="paragraph" w:customStyle="1" w:styleId="BodyTextBold">
    <w:name w:val="Body Text Bold"/>
    <w:basedOn w:val="BodyText"/>
    <w:qFormat/>
    <w:rsid w:val="00BC1862"/>
    <w:rPr>
      <w:b/>
    </w:rPr>
  </w:style>
  <w:style w:type="character" w:styleId="Hyperlink">
    <w:name w:val="Hyperlink"/>
    <w:basedOn w:val="DefaultParagraphFont"/>
    <w:uiPriority w:val="99"/>
    <w:unhideWhenUsed/>
    <w:rsid w:val="005C6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4750</Characters>
  <Application>Microsoft Office Word</Application>
  <DocSecurity>0</DocSecurity>
  <Lines>169</Lines>
  <Paragraphs>102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CUAPOS402 Manage media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2021-04-09T06:22:00Z</dcterms:created>
  <dcterms:modified xsi:type="dcterms:W3CDTF">2021-04-09T06:22:00Z</dcterms:modified>
</cp:coreProperties>
</file>