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945" w:rsidP="009E7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CUAPHI534 Employ specialised imaging technologies</w:t>
      </w:r>
      <w:r>
        <w:fldChar w:fldCharType="end"/>
      </w:r>
    </w:p>
    <w:p w:rsidR="009E7945" w:rsidP="009E7945">
      <w:pPr>
        <w:pStyle w:val="Version"/>
        <w:sectPr w:rsidSect="00B837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3713" w:rsidP="00B83713">
      <w:pPr>
        <w:pStyle w:val="SuperHeading"/>
      </w:pPr>
      <w:r w:rsidRPr="00B83713">
        <w:t>CUAPHI534 Employ specialised imaging technologies</w:t>
      </w:r>
    </w:p>
    <w:p w:rsidR="00000000" w:rsidRPr="00B83713" w:rsidP="00B83713">
      <w:pPr>
        <w:pStyle w:val="Heading1"/>
      </w:pPr>
      <w:bookmarkStart w:id="1" w:name="O_1166750"/>
      <w:bookmarkEnd w:id="1"/>
      <w:r w:rsidRPr="00B837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B837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BodyText"/>
            </w:pPr>
            <w:r w:rsidRPr="00B83713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rPr>
                <w:rStyle w:val="SpecialBold"/>
              </w:rPr>
              <w:t>Comments</w:t>
            </w:r>
          </w:p>
        </w:tc>
      </w:tr>
      <w:tr w:rsidTr="00B837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BodyText"/>
            </w:pPr>
            <w:r w:rsidRPr="00B83713">
              <w:t>This version first released with CUA Creative Arts and Culture Training Package Version 5.0.</w:t>
            </w:r>
          </w:p>
        </w:tc>
      </w:tr>
    </w:tbl>
    <w:p w:rsidR="00000000" w:rsidRPr="00B83713" w:rsidP="00B83713">
      <w:pPr>
        <w:pStyle w:val="BodyText"/>
      </w:pPr>
    </w:p>
    <w:p w:rsidR="00000000" w:rsidRPr="00B83713" w:rsidP="00B83713">
      <w:pPr>
        <w:pStyle w:val="AllowPageBreak"/>
      </w:pPr>
    </w:p>
    <w:p w:rsidR="00000000" w:rsidRPr="00B83713" w:rsidP="00B83713">
      <w:pPr>
        <w:pStyle w:val="Heading1"/>
      </w:pPr>
      <w:bookmarkStart w:id="2" w:name="O_1166755"/>
      <w:bookmarkEnd w:id="2"/>
      <w:r w:rsidRPr="00B83713">
        <w:t>Application</w:t>
      </w:r>
    </w:p>
    <w:p w:rsidR="00000000" w:rsidRPr="00B83713" w:rsidP="009E7945">
      <w:pPr>
        <w:pStyle w:val="BodyText"/>
      </w:pPr>
      <w:r w:rsidRPr="00B83713">
        <w:t>This unit describes the skills and knowledge required to research, evalu</w:t>
      </w:r>
      <w:r w:rsidRPr="00B83713">
        <w:t>ate and employ specialised imaging technologies and their application in photo imaging practice.</w:t>
      </w:r>
    </w:p>
    <w:p w:rsidR="00000000" w:rsidRPr="00B83713" w:rsidP="009E7945">
      <w:pPr>
        <w:pStyle w:val="BodyText"/>
      </w:pPr>
      <w:r w:rsidRPr="00B83713">
        <w:t>The unit applies to those who create innovative images using specialised imaging technologies. They may be engaged in scientific, forensic, geographical, explo</w:t>
      </w:r>
      <w:r w:rsidRPr="00B83713">
        <w:t>ratory and other industry areas. At this level work is usually carried out independently, with supervision or guidance available as required.</w:t>
      </w:r>
    </w:p>
    <w:p w:rsidR="00000000" w:rsidRPr="00B83713" w:rsidP="009E7945">
      <w:pPr>
        <w:pStyle w:val="BodyText"/>
      </w:pPr>
      <w:r w:rsidRPr="00B83713">
        <w:t>No licensing, legislative or certification conditions apply to this unit at the time of publication.</w:t>
      </w:r>
    </w:p>
    <w:p w:rsidR="00000000" w:rsidRPr="00B83713" w:rsidP="00B83713">
      <w:pPr>
        <w:pStyle w:val="Heading1"/>
      </w:pPr>
      <w:bookmarkStart w:id="3" w:name="O_1166754"/>
      <w:bookmarkEnd w:id="3"/>
      <w:r w:rsidRPr="00B83713">
        <w:t>Unit Sector</w:t>
      </w:r>
    </w:p>
    <w:p w:rsidR="00000000" w:rsidRPr="00B83713" w:rsidP="009E7945">
      <w:pPr>
        <w:pStyle w:val="BodyText"/>
      </w:pPr>
      <w:r w:rsidRPr="00B83713">
        <w:t>Visual Communication – Photo Imaging</w:t>
      </w:r>
    </w:p>
    <w:p w:rsidR="00000000" w:rsidRPr="00B83713" w:rsidP="00B83713">
      <w:pPr>
        <w:pStyle w:val="Heading1"/>
      </w:pPr>
      <w:bookmarkStart w:id="4" w:name="O_1166753"/>
      <w:bookmarkEnd w:id="4"/>
      <w:r w:rsidRPr="00B8371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BodyText"/>
            </w:pPr>
            <w:r w:rsidRPr="00B83713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rPr>
                <w:rStyle w:val="SpecialBold"/>
              </w:rPr>
              <w:t>PERFORMANCE CRITERIA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BodyText"/>
            </w:pPr>
            <w:r w:rsidRPr="00B83713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List"/>
              <w:rPr>
                <w:lang w:val="en-NZ"/>
              </w:rPr>
            </w:pPr>
            <w:r w:rsidRPr="00B83713">
              <w:t>1. Research range of specialised 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List"/>
            </w:pPr>
            <w:r w:rsidRPr="00B83713">
              <w:t>1.1 Identify and review historic, contemporary and emerging specialised imaging technologies using credib</w:t>
            </w:r>
            <w:r w:rsidRPr="00B83713">
              <w:t>le information sources</w:t>
            </w:r>
          </w:p>
          <w:p w:rsidR="00000000" w:rsidRPr="00B83713" w:rsidP="00B83713">
            <w:pPr>
              <w:pStyle w:val="List"/>
            </w:pPr>
            <w:r w:rsidRPr="00B83713">
              <w:t>1.2 Examine photo imaging discipline, subject matter and themes, and identify their specialist imaging technologies</w:t>
            </w:r>
          </w:p>
          <w:p w:rsidR="00000000" w:rsidRPr="00B83713" w:rsidP="00B83713">
            <w:pPr>
              <w:pStyle w:val="List"/>
            </w:pPr>
            <w:r w:rsidRPr="00B83713">
              <w:t>1.3 Analyse connection between imaging technology and visual representation, attributes and opportunities of an image</w:t>
            </w:r>
            <w:r w:rsidRPr="00B83713">
              <w:t>’s subject matter</w:t>
            </w:r>
          </w:p>
          <w:p w:rsidR="00000000" w:rsidP="00B83713">
            <w:pPr>
              <w:pStyle w:val="List"/>
              <w:rPr>
                <w:lang w:val="en-NZ"/>
              </w:rPr>
            </w:pPr>
            <w:r w:rsidRPr="00B83713">
              <w:t>1.4 Evaluate specialised imaging technologies and their corresponding imaging workflow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List"/>
              <w:rPr>
                <w:lang w:val="en-NZ"/>
              </w:rPr>
            </w:pPr>
            <w:r w:rsidRPr="00B83713">
              <w:t xml:space="preserve">2. Test and evaluate </w:t>
            </w:r>
            <w:r w:rsidRPr="00B83713">
              <w:t>attributes of specialised 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List"/>
            </w:pPr>
            <w:r w:rsidRPr="00B83713">
              <w:t xml:space="preserve">2.1 Arrange access to specialised imaging technologies in cooperation </w:t>
            </w:r>
            <w:r w:rsidRPr="00B83713">
              <w:t>with imaging</w:t>
            </w:r>
            <w:r w:rsidRPr="00B83713">
              <w:t xml:space="preserve"> specialists and suppliers</w:t>
            </w:r>
          </w:p>
          <w:p w:rsidR="00000000" w:rsidRPr="00B83713" w:rsidP="00B83713">
            <w:pPr>
              <w:pStyle w:val="List"/>
            </w:pPr>
            <w:r w:rsidRPr="00B83713">
              <w:t>2.2 Use specialised imaging technologies following work health and safety procedures</w:t>
            </w:r>
          </w:p>
          <w:p w:rsidR="00000000" w:rsidRPr="00B83713" w:rsidP="00B83713">
            <w:pPr>
              <w:pStyle w:val="List"/>
            </w:pPr>
            <w:r w:rsidRPr="00B83713">
              <w:t>2.3 Create test images by applying specialised imaging techniques and workflow</w:t>
            </w:r>
          </w:p>
          <w:p w:rsidR="00000000" w:rsidP="00B83713">
            <w:pPr>
              <w:pStyle w:val="List"/>
              <w:rPr>
                <w:lang w:val="en-NZ"/>
              </w:rPr>
            </w:pPr>
            <w:r w:rsidRPr="00B83713">
              <w:t>2.4 Review own performance in creation of test images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List"/>
              <w:rPr>
                <w:lang w:val="en-NZ"/>
              </w:rPr>
            </w:pPr>
            <w:r w:rsidRPr="00B83713">
              <w:t xml:space="preserve">3. Create </w:t>
            </w:r>
            <w:r w:rsidRPr="00B83713">
              <w:t>body of work using specialised imaging technologies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List"/>
            </w:pPr>
            <w:r w:rsidRPr="00B83713">
              <w:t xml:space="preserve">3.1 Select specialised imaging technology when creating innovative body of work </w:t>
            </w:r>
          </w:p>
          <w:p w:rsidR="00000000" w:rsidRPr="00B83713" w:rsidP="00B83713">
            <w:pPr>
              <w:pStyle w:val="List"/>
            </w:pPr>
            <w:r w:rsidRPr="00B83713">
              <w:t>3.2 Develop concepts to guide creative vision using specialised imaging technology and techniques</w:t>
            </w:r>
          </w:p>
          <w:p w:rsidR="00000000" w:rsidRPr="00B83713" w:rsidP="00B83713">
            <w:pPr>
              <w:pStyle w:val="List"/>
            </w:pPr>
            <w:r w:rsidRPr="00B83713">
              <w:t>3.3 Review and adapt imaging techniques as required</w:t>
            </w:r>
          </w:p>
          <w:p w:rsidR="00000000" w:rsidRPr="00B83713" w:rsidP="00B83713">
            <w:pPr>
              <w:pStyle w:val="List"/>
            </w:pPr>
            <w:r w:rsidRPr="00B83713">
              <w:t>3.4 Plan, prepare and organise body of work for presentation using required technology and space</w:t>
            </w:r>
          </w:p>
          <w:p w:rsidR="00000000" w:rsidRPr="00B83713" w:rsidP="00B83713">
            <w:pPr>
              <w:pStyle w:val="List"/>
            </w:pPr>
            <w:r w:rsidRPr="00B83713">
              <w:t xml:space="preserve">3.5 Document work processes using specialised imaging technology and archive imaging products according to </w:t>
            </w:r>
            <w:r w:rsidRPr="00B83713">
              <w:t>industry standards</w:t>
            </w:r>
          </w:p>
          <w:p w:rsidR="00000000" w:rsidRPr="00B83713" w:rsidP="00B83713">
            <w:pPr>
              <w:pStyle w:val="List"/>
            </w:pPr>
            <w:r w:rsidRPr="00B83713">
              <w:t>3.6 Evaluate personal performance in creation of body of work and identify concepts for further research</w:t>
            </w:r>
          </w:p>
        </w:tc>
      </w:tr>
    </w:tbl>
    <w:p w:rsidR="00000000" w:rsidRPr="00B83713" w:rsidP="00B83713">
      <w:pPr>
        <w:pStyle w:val="BodyText"/>
      </w:pPr>
    </w:p>
    <w:p w:rsidR="00000000" w:rsidRPr="00B83713" w:rsidP="00B83713">
      <w:pPr>
        <w:pStyle w:val="AllowPageBreak"/>
      </w:pPr>
    </w:p>
    <w:p w:rsidR="00000000" w:rsidRPr="00B83713" w:rsidP="00B83713">
      <w:pPr>
        <w:pStyle w:val="Heading1"/>
      </w:pPr>
      <w:bookmarkStart w:id="5" w:name="O_1166752"/>
      <w:bookmarkEnd w:id="5"/>
      <w:r w:rsidRPr="00B83713">
        <w:t>Foundation Skills</w:t>
      </w:r>
    </w:p>
    <w:p w:rsidR="00000000" w:rsidRPr="009E7945" w:rsidP="009E7945">
      <w:pPr>
        <w:pStyle w:val="BodyText"/>
        <w:rPr>
          <w:i/>
        </w:rPr>
      </w:pPr>
      <w:r w:rsidRPr="009E7945">
        <w:rPr>
          <w:rStyle w:val="Emphasis"/>
        </w:rPr>
        <w:t>This section describes those language, literacy, numeracy and employment skills that are esse</w:t>
      </w:r>
      <w:r w:rsidRPr="009E7945">
        <w:rPr>
          <w:rStyle w:val="Emphasis"/>
        </w:rPr>
        <w:t>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3713" w:rsidP="00B83713">
            <w:pPr>
              <w:pStyle w:val="BodyText"/>
            </w:pPr>
            <w:r w:rsidRPr="00B8371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rPr>
                <w:rStyle w:val="SpecialBold"/>
              </w:rPr>
              <w:t>DESCRIPTION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13">
            <w:pPr>
              <w:pStyle w:val="ListBullet"/>
              <w:rPr>
                <w:lang w:val="en-NZ"/>
              </w:rPr>
            </w:pPr>
            <w:r w:rsidRPr="00B83713">
              <w:t xml:space="preserve">Interprets and evaluates complex technical information and regulatory safety requirements 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13">
            <w:pPr>
              <w:pStyle w:val="ListBullet"/>
              <w:rPr>
                <w:lang w:val="en-NZ"/>
              </w:rPr>
            </w:pPr>
            <w:r w:rsidRPr="00B83713">
              <w:t xml:space="preserve">Uses clear language and industry-specific terminology when completing workplace documentation 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13">
            <w:pPr>
              <w:pStyle w:val="ListBullet"/>
              <w:rPr>
                <w:lang w:val="en-NZ"/>
              </w:rPr>
            </w:pPr>
            <w:r w:rsidRPr="00B83713">
              <w:t xml:space="preserve">Elicits information from industry sources using effective listening and open questioning techniques 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83713">
            <w:pPr>
              <w:pStyle w:val="ListBullet"/>
              <w:rPr>
                <w:lang w:val="en-NZ"/>
              </w:rPr>
            </w:pPr>
            <w:r w:rsidRPr="00B83713">
              <w:t>Follows work health a</w:t>
            </w:r>
            <w:r w:rsidRPr="00B83713">
              <w:t>nd safety procedures and industry standards when undertaking and archiving work</w:t>
            </w:r>
          </w:p>
        </w:tc>
      </w:tr>
      <w:tr w:rsidTr="009E79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3713">
            <w:pPr>
              <w:pStyle w:val="BodyText"/>
              <w:rPr>
                <w:lang w:val="en-NZ"/>
              </w:rPr>
            </w:pPr>
            <w:r w:rsidRPr="00B83713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83713" w:rsidP="00B83713">
            <w:pPr>
              <w:pStyle w:val="ListBullet"/>
            </w:pPr>
            <w:r w:rsidRPr="00B83713">
              <w:t xml:space="preserve">Plans, organises and undertakes tasks required to familiarise self with imaging technologies </w:t>
            </w:r>
          </w:p>
          <w:p w:rsidR="00000000" w:rsidRPr="00B83713" w:rsidP="00B83713">
            <w:pPr>
              <w:pStyle w:val="ListBullet"/>
            </w:pPr>
            <w:r w:rsidRPr="00B83713">
              <w:t>Makes informed decisions about techniques, processes and</w:t>
            </w:r>
            <w:r w:rsidRPr="00B83713">
              <w:t xml:space="preserve"> presentation requirements</w:t>
            </w:r>
          </w:p>
          <w:p w:rsidR="00000000" w:rsidRPr="00B83713" w:rsidP="00B83713">
            <w:pPr>
              <w:pStyle w:val="ListBullet"/>
            </w:pPr>
            <w:r w:rsidRPr="00B83713">
              <w:t>Investigates and analyses the application, operation and potential of specialised technologies in photo imaging contexts</w:t>
            </w:r>
          </w:p>
        </w:tc>
      </w:tr>
    </w:tbl>
    <w:p w:rsidR="00000000" w:rsidRPr="00B83713" w:rsidP="00B83713">
      <w:pPr>
        <w:pStyle w:val="BodyText"/>
      </w:pPr>
    </w:p>
    <w:p w:rsidR="00000000" w:rsidRPr="00B83713" w:rsidP="00B83713">
      <w:pPr>
        <w:pStyle w:val="AllowPageBreak"/>
      </w:pPr>
    </w:p>
    <w:p w:rsidR="00000000" w:rsidRPr="00B83713" w:rsidP="00B83713">
      <w:pPr>
        <w:pStyle w:val="Heading1"/>
      </w:pPr>
      <w:bookmarkStart w:id="6" w:name="O_1166751"/>
      <w:bookmarkEnd w:id="6"/>
      <w:r w:rsidRPr="00B83713">
        <w:t>Unit Mapping Information</w:t>
      </w:r>
    </w:p>
    <w:p w:rsidR="00000000" w:rsidRPr="00B83713" w:rsidP="009E7945">
      <w:pPr>
        <w:pStyle w:val="BodyText"/>
      </w:pPr>
      <w:r w:rsidRPr="00B83713">
        <w:t>Supersedes and is equivalent to CUAPHI504 Employ specialised imaging technologies.</w:t>
      </w:r>
    </w:p>
    <w:p w:rsidR="00000000" w:rsidRPr="00B83713" w:rsidP="00B83713">
      <w:pPr>
        <w:pStyle w:val="Heading1"/>
      </w:pPr>
      <w:bookmarkStart w:id="7" w:name="O_1166744"/>
      <w:bookmarkEnd w:id="7"/>
      <w:r w:rsidRPr="00B83713">
        <w:t>Links</w:t>
      </w:r>
    </w:p>
    <w:p w:rsidR="00000000" w:rsidRPr="00B83713" w:rsidP="009E7945">
      <w:pPr>
        <w:pStyle w:val="BodyText"/>
      </w:pPr>
      <w:r w:rsidRPr="00B837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768B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3713" w:rsidP="00B83713"/>
    <w:sectPr w:rsidSect="00B837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3" w:rsidRPr="009E7945" w:rsidP="009E7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45" w:rsidP="00B837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945" w:rsidP="00B837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E7945" w:rsidP="00B837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3713" w:rsidRPr="009E7945" w:rsidP="009E7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7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945" w:rsidRPr="002D2AF8" w:rsidP="00B837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CUAPHI534 Employ specialised imaging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E7945" w:rsidP="00B837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ECD1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B443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37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37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37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37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37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37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37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37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37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37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37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3713"/>
  </w:style>
  <w:style w:type="character" w:customStyle="1" w:styleId="Heading1Char">
    <w:name w:val="Heading 1 Char"/>
    <w:basedOn w:val="DefaultParagraphFont"/>
    <w:link w:val="Heading1"/>
    <w:rsid w:val="00B837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37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37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37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37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3713"/>
    <w:rPr>
      <w:b/>
      <w:spacing w:val="0"/>
    </w:rPr>
  </w:style>
  <w:style w:type="character" w:styleId="Emphasis">
    <w:name w:val="Emphasis"/>
    <w:basedOn w:val="DefaultParagraphFont"/>
    <w:qFormat/>
    <w:rsid w:val="00B83713"/>
    <w:rPr>
      <w:i/>
    </w:rPr>
  </w:style>
  <w:style w:type="paragraph" w:customStyle="1" w:styleId="SuperHeading">
    <w:name w:val="SuperHeading"/>
    <w:basedOn w:val="Normal"/>
    <w:rsid w:val="00B837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37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37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37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37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37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37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37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37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37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37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37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37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37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37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37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37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37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37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37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37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37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37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37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37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37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37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37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37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37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37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37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37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37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37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3713"/>
  </w:style>
  <w:style w:type="paragraph" w:styleId="TableofFigures">
    <w:name w:val="table of figures"/>
    <w:basedOn w:val="Normal"/>
    <w:next w:val="Normal"/>
    <w:semiHidden/>
    <w:rsid w:val="00B837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37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3713"/>
    <w:rPr>
      <w:rFonts w:ascii="Wingdings" w:hAnsi="Wingdings"/>
    </w:rPr>
  </w:style>
  <w:style w:type="paragraph" w:customStyle="1" w:styleId="TableHeading">
    <w:name w:val="Table Heading"/>
    <w:basedOn w:val="HeadingBase"/>
    <w:rsid w:val="00B837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3713"/>
    <w:rPr>
      <w:color w:val="0033CC"/>
      <w:u w:val="none"/>
    </w:rPr>
  </w:style>
  <w:style w:type="paragraph" w:customStyle="1" w:styleId="BodyTextRight">
    <w:name w:val="Body Text Right"/>
    <w:basedOn w:val="BodyText"/>
    <w:rsid w:val="00B837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37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37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37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37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37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3713"/>
    <w:rPr>
      <w:sz w:val="32"/>
    </w:rPr>
  </w:style>
  <w:style w:type="paragraph" w:customStyle="1" w:styleId="HeadingProcedure">
    <w:name w:val="Heading Procedure"/>
    <w:basedOn w:val="HeadingBase"/>
    <w:next w:val="Normal"/>
    <w:rsid w:val="00B837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3713"/>
    <w:pPr>
      <w:spacing w:before="60" w:after="60"/>
    </w:pPr>
  </w:style>
  <w:style w:type="paragraph" w:styleId="ListContinue">
    <w:name w:val="List Continue"/>
    <w:basedOn w:val="List"/>
    <w:rsid w:val="00B83713"/>
    <w:pPr>
      <w:ind w:firstLine="0"/>
    </w:pPr>
  </w:style>
  <w:style w:type="paragraph" w:customStyle="1" w:styleId="ListNote">
    <w:name w:val="List Note"/>
    <w:basedOn w:val="List"/>
    <w:rsid w:val="00B837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37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37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3713"/>
    <w:rPr>
      <w:rFonts w:ascii="Courier New" w:hAnsi="Courier New"/>
    </w:rPr>
  </w:style>
  <w:style w:type="paragraph" w:customStyle="1" w:styleId="NoteBullet">
    <w:name w:val="Note Bullet"/>
    <w:basedOn w:val="Note"/>
    <w:rsid w:val="00B837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37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37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37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37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37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37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3713"/>
    <w:rPr>
      <w:b/>
      <w:smallCaps/>
    </w:rPr>
  </w:style>
  <w:style w:type="paragraph" w:customStyle="1" w:styleId="TableListNumber">
    <w:name w:val="Table List Number"/>
    <w:basedOn w:val="ListNumber"/>
    <w:rsid w:val="00B837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37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3713"/>
    <w:pPr>
      <w:numPr>
        <w:numId w:val="8"/>
      </w:numPr>
    </w:pPr>
  </w:style>
  <w:style w:type="paragraph" w:customStyle="1" w:styleId="ListAlpha2">
    <w:name w:val="List Alpha 2"/>
    <w:basedOn w:val="List2"/>
    <w:rsid w:val="00B83713"/>
    <w:pPr>
      <w:numPr>
        <w:numId w:val="7"/>
      </w:numPr>
    </w:pPr>
  </w:style>
  <w:style w:type="paragraph" w:styleId="List2">
    <w:name w:val="List 2"/>
    <w:basedOn w:val="BodyText"/>
    <w:rsid w:val="00B837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37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37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37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37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37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3713"/>
    <w:pPr>
      <w:numPr>
        <w:numId w:val="3"/>
      </w:numPr>
    </w:pPr>
  </w:style>
  <w:style w:type="paragraph" w:styleId="ListContinue2">
    <w:name w:val="List Continue 2"/>
    <w:basedOn w:val="List2"/>
    <w:rsid w:val="00B83713"/>
    <w:pPr>
      <w:ind w:firstLine="0"/>
    </w:pPr>
  </w:style>
  <w:style w:type="paragraph" w:styleId="ListContinue3">
    <w:name w:val="List Continue 3"/>
    <w:basedOn w:val="List3"/>
    <w:rsid w:val="00B83713"/>
    <w:pPr>
      <w:ind w:left="1021" w:firstLine="0"/>
    </w:pPr>
  </w:style>
  <w:style w:type="paragraph" w:styleId="ListContinue4">
    <w:name w:val="List Continue 4"/>
    <w:basedOn w:val="List4"/>
    <w:rsid w:val="00B83713"/>
    <w:pPr>
      <w:ind w:firstLine="0"/>
    </w:pPr>
  </w:style>
  <w:style w:type="paragraph" w:styleId="ListContinue5">
    <w:name w:val="List Continue 5"/>
    <w:basedOn w:val="List5"/>
    <w:rsid w:val="00B83713"/>
    <w:pPr>
      <w:ind w:firstLine="0"/>
    </w:pPr>
  </w:style>
  <w:style w:type="paragraph" w:styleId="ListNumber3">
    <w:name w:val="List Number 3"/>
    <w:basedOn w:val="List3"/>
    <w:rsid w:val="00B83713"/>
    <w:pPr>
      <w:numPr>
        <w:numId w:val="4"/>
      </w:numPr>
    </w:pPr>
  </w:style>
  <w:style w:type="paragraph" w:styleId="ListNumber4">
    <w:name w:val="List Number 4"/>
    <w:basedOn w:val="List4"/>
    <w:rsid w:val="00B83713"/>
    <w:pPr>
      <w:numPr>
        <w:numId w:val="5"/>
      </w:numPr>
    </w:pPr>
  </w:style>
  <w:style w:type="paragraph" w:styleId="ListNumber5">
    <w:name w:val="List Number 5"/>
    <w:basedOn w:val="List5"/>
    <w:rsid w:val="00B83713"/>
    <w:pPr>
      <w:numPr>
        <w:numId w:val="6"/>
      </w:numPr>
    </w:pPr>
  </w:style>
  <w:style w:type="paragraph" w:styleId="BlockText">
    <w:name w:val="Block Text"/>
    <w:basedOn w:val="Normal"/>
    <w:rsid w:val="00B837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37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3713"/>
    <w:rPr>
      <w:sz w:val="16"/>
      <w:vertAlign w:val="superscript"/>
    </w:rPr>
  </w:style>
  <w:style w:type="character" w:customStyle="1" w:styleId="Symbols">
    <w:name w:val="Symbols"/>
    <w:basedOn w:val="DefaultParagraphFont"/>
    <w:rsid w:val="00B83713"/>
    <w:rPr>
      <w:rFonts w:ascii="Symbol" w:hAnsi="Symbol"/>
    </w:rPr>
  </w:style>
  <w:style w:type="character" w:customStyle="1" w:styleId="MenuOptions">
    <w:name w:val="Menu Options"/>
    <w:basedOn w:val="DefaultParagraphFont"/>
    <w:rsid w:val="00B837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3713"/>
    <w:rPr>
      <w:b/>
    </w:rPr>
  </w:style>
  <w:style w:type="character" w:customStyle="1" w:styleId="Underlined">
    <w:name w:val="Underlined"/>
    <w:basedOn w:val="DefaultParagraphFont"/>
    <w:rsid w:val="00B83713"/>
    <w:rPr>
      <w:u w:val="single"/>
    </w:rPr>
  </w:style>
  <w:style w:type="paragraph" w:customStyle="1" w:styleId="TableBodyTextRight">
    <w:name w:val="Table Body Text Right"/>
    <w:basedOn w:val="TableBodyText"/>
    <w:rsid w:val="00B837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3713"/>
    <w:rPr>
      <w:sz w:val="18"/>
    </w:rPr>
  </w:style>
  <w:style w:type="paragraph" w:customStyle="1" w:styleId="BodySmallRight">
    <w:name w:val="Body Small Right"/>
    <w:basedOn w:val="BodyTextRight"/>
    <w:rsid w:val="00B83713"/>
    <w:rPr>
      <w:sz w:val="18"/>
      <w:szCs w:val="18"/>
    </w:rPr>
  </w:style>
  <w:style w:type="paragraph" w:customStyle="1" w:styleId="MarginEdition">
    <w:name w:val="Margin Edition"/>
    <w:basedOn w:val="MarginNote"/>
    <w:rsid w:val="00B837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3713"/>
    <w:rPr>
      <w:sz w:val="2"/>
      <w:szCs w:val="2"/>
    </w:rPr>
  </w:style>
  <w:style w:type="character" w:customStyle="1" w:styleId="Small">
    <w:name w:val="Small"/>
    <w:basedOn w:val="DefaultParagraphFont"/>
    <w:rsid w:val="00B83713"/>
    <w:rPr>
      <w:sz w:val="16"/>
    </w:rPr>
  </w:style>
  <w:style w:type="paragraph" w:customStyle="1" w:styleId="WideTable">
    <w:name w:val="Wide Table"/>
    <w:basedOn w:val="Normal"/>
    <w:rsid w:val="00B837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3713"/>
  </w:style>
  <w:style w:type="paragraph" w:styleId="Quote">
    <w:name w:val="Quote"/>
    <w:basedOn w:val="Heading1"/>
    <w:link w:val="QuoteChar"/>
    <w:qFormat/>
    <w:rsid w:val="00B837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37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3713"/>
    <w:pPr>
      <w:pageBreakBefore/>
    </w:pPr>
  </w:style>
  <w:style w:type="paragraph" w:customStyle="1" w:styleId="Border">
    <w:name w:val="Border"/>
    <w:basedOn w:val="Normal"/>
    <w:qFormat/>
    <w:rsid w:val="00B837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37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37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37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37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37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37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37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37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3713"/>
    <w:rPr>
      <w:u w:val="single"/>
    </w:rPr>
  </w:style>
  <w:style w:type="character" w:customStyle="1" w:styleId="BoldandItalics">
    <w:name w:val="Bold and Italics"/>
    <w:qFormat/>
    <w:rsid w:val="00B83713"/>
    <w:rPr>
      <w:b/>
      <w:i/>
      <w:u w:val="none"/>
    </w:rPr>
  </w:style>
  <w:style w:type="paragraph" w:styleId="BalloonText">
    <w:name w:val="Balloon Text"/>
    <w:basedOn w:val="Normal"/>
    <w:link w:val="BalloonTextChar"/>
    <w:rsid w:val="00B837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37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37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37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37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37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3713"/>
    <w:pPr>
      <w:spacing w:before="0" w:after="0"/>
    </w:pPr>
  </w:style>
  <w:style w:type="paragraph" w:customStyle="1" w:styleId="BodyTextBold">
    <w:name w:val="Body Text Bold"/>
    <w:basedOn w:val="BodyText"/>
    <w:qFormat/>
    <w:rsid w:val="00B83713"/>
    <w:rPr>
      <w:b/>
    </w:rPr>
  </w:style>
  <w:style w:type="character" w:styleId="Hyperlink">
    <w:name w:val="Hyperlink"/>
    <w:basedOn w:val="DefaultParagraphFont"/>
    <w:uiPriority w:val="99"/>
    <w:unhideWhenUsed/>
    <w:rsid w:val="009E7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3513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CUAPHI534 Employ specialised imaging technologies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