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DE4" w:rsidP="00681DE4">
      <w:pPr>
        <w:pStyle w:val="Title"/>
      </w:pPr>
      <w:r>
        <w:fldChar w:fldCharType="begin"/>
      </w:r>
      <w:r>
        <w:instrText xml:space="preserve"> TITLE   \* MERGEFORMAT </w:instrText>
      </w:r>
      <w:r>
        <w:fldChar w:fldCharType="separate"/>
      </w:r>
      <w:r>
        <w:t>CUAPHI510 Produce technical photo images</w:t>
      </w:r>
      <w:r>
        <w:fldChar w:fldCharType="end"/>
      </w:r>
    </w:p>
    <w:p w:rsidR="00681DE4" w:rsidP="00681DE4">
      <w:pPr>
        <w:pStyle w:val="Version"/>
        <w:sectPr w:rsidSect="00AB6B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6BF1" w:rsidP="00AB6BF1">
      <w:pPr>
        <w:pStyle w:val="SuperHeading"/>
      </w:pPr>
      <w:r w:rsidRPr="00AB6BF1">
        <w:t>CUAPHI510 Produce technical photo images</w:t>
      </w:r>
    </w:p>
    <w:p w:rsidR="00000000" w:rsidRPr="00AB6BF1" w:rsidP="00AB6BF1">
      <w:pPr>
        <w:pStyle w:val="Heading1"/>
      </w:pPr>
      <w:bookmarkStart w:id="1" w:name="O_787262"/>
      <w:bookmarkEnd w:id="1"/>
      <w:r w:rsidRPr="00AB6BF1">
        <w:t>Modification History</w:t>
      </w:r>
    </w:p>
    <w:tbl>
      <w:tblPr>
        <w:tblW w:w="0" w:type="auto"/>
        <w:tblLayout w:type="fixed"/>
        <w:tblCellMar>
          <w:left w:w="62" w:type="dxa"/>
          <w:right w:w="62" w:type="dxa"/>
        </w:tblCellMar>
        <w:tblLook w:val="0000"/>
      </w:tblPr>
      <w:tblGrid>
        <w:gridCol w:w="3153"/>
        <w:gridCol w:w="5873"/>
      </w:tblGrid>
      <w:tr w:rsidTr="00AB6BF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1" w:rsidP="00AB6BF1">
            <w:pPr>
              <w:pStyle w:val="BodyText"/>
            </w:pPr>
            <w:r w:rsidRPr="00AB6BF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rPr>
                <w:rStyle w:val="SpecialBold"/>
              </w:rPr>
              <w:t>Comments</w:t>
            </w:r>
          </w:p>
        </w:tc>
      </w:tr>
      <w:tr w:rsidTr="00AB6BF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1" w:rsidP="00AB6BF1">
            <w:pPr>
              <w:pStyle w:val="BodyText"/>
            </w:pPr>
            <w:r w:rsidRPr="00AB6BF1">
              <w:t>This version first released with CUA Creative Arts and Culture Training Package version 2.0.</w:t>
            </w:r>
          </w:p>
        </w:tc>
      </w:tr>
    </w:tbl>
    <w:p w:rsidR="00000000" w:rsidRPr="00AB6BF1" w:rsidP="00AB6BF1">
      <w:pPr>
        <w:pStyle w:val="BodyText"/>
      </w:pPr>
    </w:p>
    <w:p w:rsidR="00000000" w:rsidRPr="00AB6BF1" w:rsidP="00AB6BF1">
      <w:pPr>
        <w:pStyle w:val="AllowPageBreak"/>
      </w:pPr>
    </w:p>
    <w:p w:rsidR="00000000" w:rsidRPr="00AB6BF1" w:rsidP="00AB6BF1">
      <w:pPr>
        <w:pStyle w:val="Heading1"/>
      </w:pPr>
      <w:bookmarkStart w:id="2" w:name="O_787263"/>
      <w:bookmarkEnd w:id="2"/>
      <w:r w:rsidRPr="00AB6BF1">
        <w:t>Application</w:t>
      </w:r>
    </w:p>
    <w:p w:rsidR="00000000" w:rsidRPr="00AB6BF1" w:rsidP="00681DE4">
      <w:pPr>
        <w:pStyle w:val="BodyText"/>
      </w:pPr>
      <w:r w:rsidRPr="00AB6BF1">
        <w:t>This unit describes the skills and knowledge required to produce technical photo im</w:t>
      </w:r>
      <w:r w:rsidRPr="00AB6BF1">
        <w:t>ages for institutional clients.</w:t>
      </w:r>
    </w:p>
    <w:p w:rsidR="00000000" w:rsidRPr="00AB6BF1" w:rsidP="00681DE4">
      <w:pPr>
        <w:pStyle w:val="BodyText"/>
      </w:pPr>
      <w:r w:rsidRPr="00AB6BF1">
        <w:t>It applies to individuals who produce photo images for forensic, medical, scientific (including mining and environmental) and museum or library purposes. Photographers in these roles may work independently or as part of a t</w:t>
      </w:r>
      <w:r w:rsidRPr="00AB6BF1">
        <w:t>eam within an institutional structure.</w:t>
      </w:r>
    </w:p>
    <w:p w:rsidR="00000000" w:rsidRPr="00AB6BF1" w:rsidP="00681DE4">
      <w:pPr>
        <w:pStyle w:val="BodyText"/>
      </w:pPr>
      <w:r w:rsidRPr="00AB6BF1">
        <w:t>No licensing, legislative or certification conditions apply to this unit at the time of publication.</w:t>
      </w:r>
    </w:p>
    <w:p w:rsidR="00000000" w:rsidRPr="00AB6BF1" w:rsidP="00AB6BF1">
      <w:pPr>
        <w:pStyle w:val="Heading1"/>
      </w:pPr>
      <w:bookmarkStart w:id="3" w:name="O_787266"/>
      <w:bookmarkEnd w:id="3"/>
      <w:r w:rsidRPr="00AB6BF1">
        <w:t>Unit Sector</w:t>
      </w:r>
    </w:p>
    <w:p w:rsidR="00000000" w:rsidRPr="00AB6BF1" w:rsidP="00681DE4">
      <w:pPr>
        <w:pStyle w:val="BodyText"/>
      </w:pPr>
      <w:r w:rsidRPr="00AB6BF1">
        <w:t>Visual communication – photo imaging</w:t>
      </w:r>
    </w:p>
    <w:p w:rsidR="00000000" w:rsidRPr="00AB6BF1" w:rsidP="00AB6BF1">
      <w:pPr>
        <w:pStyle w:val="Heading1"/>
      </w:pPr>
      <w:bookmarkStart w:id="4" w:name="O_787267"/>
      <w:bookmarkEnd w:id="4"/>
      <w:r w:rsidRPr="00AB6BF1">
        <w:t>Elements and Performance Criteri</w:t>
      </w:r>
      <w:r w:rsidRPr="00AB6BF1">
        <w:t>a</w:t>
      </w:r>
    </w:p>
    <w:tbl>
      <w:tblPr>
        <w:tblW w:w="9462" w:type="dxa"/>
        <w:tblLayout w:type="fixed"/>
        <w:tblCellMar>
          <w:left w:w="62" w:type="dxa"/>
          <w:right w:w="62" w:type="dxa"/>
        </w:tblCellMar>
        <w:tblLook w:val="0000"/>
      </w:tblPr>
      <w:tblGrid>
        <w:gridCol w:w="2700"/>
        <w:gridCol w:w="6762"/>
      </w:tblGrid>
      <w:tr w:rsidTr="00AB6BF1">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B6BF1" w:rsidP="00AB6BF1">
            <w:pPr>
              <w:pStyle w:val="BodyText"/>
            </w:pPr>
            <w:r w:rsidRPr="00AB6BF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6BF1">
            <w:pPr>
              <w:pStyle w:val="BodyText"/>
              <w:rPr>
                <w:lang w:val="en-NZ"/>
              </w:rPr>
            </w:pPr>
            <w:r w:rsidRPr="00AB6BF1">
              <w:rPr>
                <w:rStyle w:val="SpecialBold"/>
              </w:rPr>
              <w:t>PERFORMANCE CRITERIA</w:t>
            </w:r>
          </w:p>
        </w:tc>
      </w:tr>
      <w:tr w:rsidTr="00AB6BF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B6BF1" w:rsidP="00AB6BF1">
            <w:pPr>
              <w:pStyle w:val="BodyText"/>
            </w:pPr>
            <w:r w:rsidRPr="00AB6BF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rPr>
                <w:rStyle w:val="Emphasis"/>
              </w:rPr>
              <w:t>Performance criteria describe the performance needed to demonstrate achievement of the element.</w:t>
            </w:r>
          </w:p>
        </w:tc>
      </w:tr>
      <w:tr w:rsidTr="00AB6B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1. Plan for project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1" w:rsidP="00AB6BF1">
            <w:pPr>
              <w:pStyle w:val="BodyText"/>
            </w:pPr>
            <w:r w:rsidRPr="00AB6BF1">
              <w:t>1.1 Evaluate requirements of technical photo imaging project with client, including timelines</w:t>
            </w:r>
          </w:p>
          <w:p w:rsidR="00000000" w:rsidRPr="00AB6BF1" w:rsidP="00AB6BF1">
            <w:pPr>
              <w:pStyle w:val="BodyText"/>
            </w:pPr>
            <w:r w:rsidRPr="00AB6BF1">
              <w:t>1.2 Research styles and conceptual and aesthetic approaches used in similar technical photo imaging shoots</w:t>
            </w:r>
          </w:p>
          <w:p w:rsidR="00000000" w:rsidRPr="00AB6BF1" w:rsidP="00AB6BF1">
            <w:pPr>
              <w:pStyle w:val="BodyText"/>
            </w:pPr>
            <w:r w:rsidRPr="00AB6BF1">
              <w:t>1.3 Prepare job, usage estimates and creative fee for m</w:t>
            </w:r>
            <w:r w:rsidRPr="00AB6BF1">
              <w:t>eeting project requirements</w:t>
            </w:r>
          </w:p>
          <w:p w:rsidR="00000000" w:rsidRPr="00AB6BF1" w:rsidP="00AB6BF1">
            <w:pPr>
              <w:pStyle w:val="BodyText"/>
            </w:pPr>
            <w:r w:rsidRPr="00AB6BF1">
              <w:t xml:space="preserve">1.4 Discuss with clients their organisational management procedures, liaising with relevant professionals, and sourcing </w:t>
            </w:r>
            <w:r w:rsidRPr="00AB6BF1">
              <w:t>information and specialised equipment that may be required</w:t>
            </w:r>
          </w:p>
          <w:p w:rsidR="00000000" w:rsidRPr="00AB6BF1" w:rsidP="00AB6BF1">
            <w:pPr>
              <w:pStyle w:val="BodyText"/>
            </w:pPr>
            <w:r w:rsidRPr="00AB6BF1">
              <w:t>1.5 Prepare terms, conditions, budget and quotati</w:t>
            </w:r>
            <w:r w:rsidRPr="00AB6BF1">
              <w:t>on for shoot and check against initial estimate</w:t>
            </w:r>
          </w:p>
          <w:p w:rsidR="00000000" w:rsidP="00AB6BF1">
            <w:pPr>
              <w:pStyle w:val="BodyText"/>
              <w:rPr>
                <w:lang w:val="en-NZ"/>
              </w:rPr>
            </w:pPr>
            <w:r w:rsidRPr="00AB6BF1">
              <w:t>1.6 Make agreement and complete contract with client, where applicable</w:t>
            </w:r>
          </w:p>
        </w:tc>
      </w:tr>
      <w:tr w:rsidTr="00AB6B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2. Prepare for shoot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1" w:rsidP="00AB6BF1">
            <w:pPr>
              <w:pStyle w:val="BodyText"/>
            </w:pPr>
            <w:r w:rsidRPr="00AB6BF1">
              <w:t>2.1 Confirm professional practice arrangements are met, including insurances, releases, i</w:t>
            </w:r>
            <w:r w:rsidRPr="00AB6BF1">
              <w:t>ntellectual property, privacy and other relevant legal requirements</w:t>
            </w:r>
          </w:p>
          <w:p w:rsidR="00000000" w:rsidRPr="00AB6BF1" w:rsidP="00AB6BF1">
            <w:pPr>
              <w:pStyle w:val="BodyText"/>
            </w:pPr>
            <w:r w:rsidRPr="00AB6BF1">
              <w:t>2.2 Investigate and address relevant codes of practice and site specific work health and safety issues, consents, licence, permit and any special requirements</w:t>
            </w:r>
          </w:p>
          <w:p w:rsidR="00000000" w:rsidRPr="00AB6BF1" w:rsidP="00AB6BF1">
            <w:pPr>
              <w:pStyle w:val="BodyText"/>
            </w:pPr>
            <w:r w:rsidRPr="00AB6BF1">
              <w:t>2.3 Confirm technical require</w:t>
            </w:r>
            <w:r w:rsidRPr="00AB6BF1">
              <w:t>ments, shoot requirements and shoot responsibilities with appropriate personnel</w:t>
            </w:r>
          </w:p>
          <w:p w:rsidR="00000000" w:rsidRPr="00AB6BF1" w:rsidP="00AB6BF1">
            <w:pPr>
              <w:pStyle w:val="BodyText"/>
            </w:pPr>
            <w:r w:rsidRPr="00AB6BF1">
              <w:t>2.4 Develop shoot management timelines, brief relevant personnel and prepare equipment</w:t>
            </w:r>
          </w:p>
          <w:p w:rsidR="00000000" w:rsidP="00AB6BF1">
            <w:pPr>
              <w:pStyle w:val="BodyText"/>
              <w:rPr>
                <w:lang w:val="en-NZ"/>
              </w:rPr>
            </w:pPr>
            <w:r w:rsidRPr="00AB6BF1">
              <w:t>2.5 Liaise with necessary people to arrange access to locations and subjects</w:t>
            </w:r>
          </w:p>
        </w:tc>
      </w:tr>
      <w:tr w:rsidTr="00AB6B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3. Shoot an</w:t>
            </w:r>
            <w:r w:rsidRPr="00AB6BF1">
              <w:t>d produce technical photo images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1" w:rsidP="00AB6BF1">
            <w:pPr>
              <w:pStyle w:val="BodyText"/>
            </w:pPr>
            <w:r w:rsidRPr="00AB6BF1">
              <w:t>3.1 Capture in-production images to meet project style, content and specifications</w:t>
            </w:r>
          </w:p>
          <w:p w:rsidR="00000000" w:rsidRPr="00AB6BF1" w:rsidP="00AB6BF1">
            <w:pPr>
              <w:pStyle w:val="BodyText"/>
            </w:pPr>
            <w:r w:rsidRPr="00AB6BF1">
              <w:t>3.2 Collaborate with production team and seek client feedback on shoot progress</w:t>
            </w:r>
          </w:p>
          <w:p w:rsidR="00000000" w:rsidRPr="00AB6BF1" w:rsidP="00AB6BF1">
            <w:pPr>
              <w:pStyle w:val="BodyText"/>
            </w:pPr>
            <w:r w:rsidRPr="00AB6BF1">
              <w:t>3.3 Optimise images and output image products in suitable fo</w:t>
            </w:r>
            <w:r w:rsidRPr="00AB6BF1">
              <w:t>rmats according to industry standards</w:t>
            </w:r>
          </w:p>
          <w:p w:rsidR="00000000" w:rsidP="00AB6BF1">
            <w:pPr>
              <w:pStyle w:val="BodyText"/>
              <w:rPr>
                <w:lang w:val="en-NZ"/>
              </w:rPr>
            </w:pPr>
            <w:r w:rsidRPr="00AB6BF1">
              <w:t>3.4 Assemble work for electronic or physical dispatch and deliver to agreed location by appropriate methods and within timeframe</w:t>
            </w:r>
          </w:p>
        </w:tc>
      </w:tr>
      <w:tr w:rsidTr="00AB6BF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4. Wrap up and review shoot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1" w:rsidP="00AB6BF1">
            <w:pPr>
              <w:pStyle w:val="BodyText"/>
            </w:pPr>
            <w:r w:rsidRPr="00AB6BF1">
              <w:t>4.1 Check and reinstate equipment and shoot site to original</w:t>
            </w:r>
            <w:r w:rsidRPr="00AB6BF1">
              <w:t xml:space="preserve"> condition</w:t>
            </w:r>
          </w:p>
          <w:p w:rsidR="00000000" w:rsidRPr="00AB6BF1" w:rsidP="00AB6BF1">
            <w:pPr>
              <w:pStyle w:val="BodyText"/>
            </w:pPr>
            <w:r w:rsidRPr="00AB6BF1">
              <w:t>4.2 Review client feedback and evaluate personal performance in shoot context</w:t>
            </w:r>
          </w:p>
          <w:p w:rsidR="00000000" w:rsidRPr="00AB6BF1" w:rsidP="00AB6BF1">
            <w:pPr>
              <w:pStyle w:val="BodyText"/>
            </w:pPr>
            <w:r w:rsidRPr="00AB6BF1">
              <w:t>4.3 Catalogue and archive photo images according to industry standards</w:t>
            </w:r>
          </w:p>
          <w:p w:rsidR="00000000" w:rsidRPr="00AB6BF1" w:rsidP="00AB6BF1">
            <w:pPr>
              <w:pStyle w:val="BodyText"/>
            </w:pPr>
            <w:r w:rsidRPr="00AB6BF1">
              <w:t>4.4 Conclude any organisational procedures and maintain contractual and financial records for bu</w:t>
            </w:r>
            <w:r w:rsidRPr="00AB6BF1">
              <w:t>siness and taxation purposes</w:t>
            </w:r>
          </w:p>
          <w:p w:rsidR="00000000" w:rsidRPr="00AB6BF1" w:rsidP="00AB6BF1">
            <w:pPr>
              <w:pStyle w:val="BodyText"/>
            </w:pPr>
            <w:r w:rsidRPr="00AB6BF1">
              <w:t>4.5 Update work samples of technical photo imaging services for marketing and promotional purposes</w:t>
            </w:r>
          </w:p>
          <w:p w:rsidR="00000000" w:rsidRPr="00AB6BF1" w:rsidP="00AB6BF1">
            <w:pPr>
              <w:pStyle w:val="BodyText"/>
            </w:pPr>
            <w:r w:rsidRPr="00AB6BF1">
              <w:t>4.6 Identify future opportunities, work directions, equipment needs and workflow changes resulting from shoot</w:t>
            </w:r>
          </w:p>
        </w:tc>
      </w:tr>
    </w:tbl>
    <w:p w:rsidR="00000000" w:rsidRPr="00AB6BF1" w:rsidP="00AB6BF1">
      <w:pPr>
        <w:pStyle w:val="BodyText"/>
      </w:pPr>
    </w:p>
    <w:p w:rsidR="00000000" w:rsidRPr="00AB6BF1" w:rsidP="00AB6BF1">
      <w:pPr>
        <w:pStyle w:val="AllowPageBreak"/>
      </w:pPr>
    </w:p>
    <w:p w:rsidR="00000000" w:rsidRPr="00AB6BF1" w:rsidP="00AB6BF1">
      <w:pPr>
        <w:pStyle w:val="Heading1"/>
      </w:pPr>
      <w:bookmarkStart w:id="5" w:name="O_787268"/>
      <w:bookmarkEnd w:id="5"/>
      <w:r w:rsidRPr="00AB6BF1">
        <w:t>Foundation Skills</w:t>
      </w:r>
    </w:p>
    <w:p w:rsidR="00000000" w:rsidRPr="00681DE4" w:rsidP="00681DE4">
      <w:pPr>
        <w:pStyle w:val="BodyText"/>
        <w:rPr>
          <w:i/>
        </w:rPr>
      </w:pPr>
      <w:r w:rsidRPr="00681DE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AB6B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1" w:rsidP="00AB6BF1">
            <w:pPr>
              <w:pStyle w:val="BodyText"/>
            </w:pPr>
            <w:r w:rsidRPr="00AB6BF1">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1" w:rsidP="00AB6BF1">
            <w:pPr>
              <w:pStyle w:val="BodyText"/>
            </w:pPr>
            <w:r w:rsidRPr="00AB6BF1">
              <w:rPr>
                <w:rStyle w:val="SpecialBold"/>
              </w:rPr>
              <w:t>Performance</w:t>
            </w:r>
          </w:p>
          <w:p w:rsidR="00000000" w:rsidRPr="00AB6BF1" w:rsidP="00AB6BF1">
            <w:pPr>
              <w:pStyle w:val="BodyText"/>
            </w:pPr>
            <w:r w:rsidRPr="00AB6BF1">
              <w:rPr>
                <w:rStyle w:val="SpecialBold"/>
              </w:rPr>
              <w:t>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rPr>
                <w:rStyle w:val="SpecialBold"/>
              </w:rPr>
              <w:t>Description</w:t>
            </w:r>
          </w:p>
        </w:tc>
      </w:tr>
      <w:tr w:rsidTr="00AB6B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1.2, 2.2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ListBullet"/>
              <w:rPr>
                <w:lang w:val="en-NZ"/>
              </w:rPr>
            </w:pPr>
            <w:r w:rsidRPr="00AB6BF1">
              <w:t>Interprets a</w:t>
            </w:r>
            <w:r w:rsidRPr="00AB6BF1">
              <w:t>nd evaluates extensive visual and textual information of varying complexity and purpose to inform work requirements</w:t>
            </w:r>
          </w:p>
        </w:tc>
      </w:tr>
      <w:tr w:rsidTr="00AB6B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1.3, 1.5, 2.1-2.5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1" w:rsidP="00AB6BF1">
            <w:pPr>
              <w:pStyle w:val="ListBullet"/>
            </w:pPr>
            <w:r w:rsidRPr="00AB6BF1">
              <w:t>Records information relevant to project requirements and outcomes for own reference</w:t>
            </w:r>
          </w:p>
          <w:p w:rsidR="00000000" w:rsidRPr="00AB6BF1" w:rsidP="00AB6BF1">
            <w:pPr>
              <w:pStyle w:val="ListBullet"/>
            </w:pPr>
            <w:r w:rsidRPr="00AB6BF1">
              <w:t>Prepares detailed business practice and compliance documents, including contractual, financial and other operational information and related correspondence using industry recognised structure, formats, language and terminology</w:t>
            </w:r>
          </w:p>
          <w:p w:rsidR="00000000" w:rsidP="00AB6BF1">
            <w:pPr>
              <w:pStyle w:val="ListBullet"/>
              <w:rPr>
                <w:lang w:val="en-NZ"/>
              </w:rPr>
            </w:pPr>
            <w:r w:rsidRPr="00AB6BF1">
              <w:t>Documents detailed shoot mana</w:t>
            </w:r>
            <w:r w:rsidRPr="00AB6BF1">
              <w:t>gement timelines</w:t>
            </w:r>
          </w:p>
        </w:tc>
      </w:tr>
      <w:tr w:rsidTr="00AB6B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1.1, 1.4, 1.6, 2.3-2.5, 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1" w:rsidP="00AB6BF1">
            <w:pPr>
              <w:pStyle w:val="ListBullet"/>
            </w:pPr>
            <w:r w:rsidRPr="00AB6BF1">
              <w:t>Participates in complex discussions with clients to establish project requirements and constraints, and determine contractual conditions using appropriate tone and clear, straightforward lan</w:t>
            </w:r>
            <w:r w:rsidRPr="00AB6BF1">
              <w:t>guage</w:t>
            </w:r>
          </w:p>
          <w:p w:rsidR="00000000" w:rsidRPr="00AB6BF1" w:rsidP="00AB6BF1">
            <w:pPr>
              <w:pStyle w:val="ListBullet"/>
            </w:pPr>
            <w:r w:rsidRPr="00AB6BF1">
              <w:t>Uses appropriate tone and pace to confirm project information and brief personnel</w:t>
            </w:r>
          </w:p>
          <w:p w:rsidR="00000000" w:rsidP="00AB6BF1">
            <w:pPr>
              <w:pStyle w:val="ListBullet"/>
              <w:rPr>
                <w:lang w:val="en-NZ"/>
              </w:rPr>
            </w:pPr>
            <w:r w:rsidRPr="00AB6BF1">
              <w:t>Uses active listening and questioning techniques to elicit information and feedback and confirm understanding with clients and project personnel</w:t>
            </w:r>
          </w:p>
        </w:tc>
      </w:tr>
      <w:tr w:rsidTr="00AB6B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1.3, 1.5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1" w:rsidP="00AB6BF1">
            <w:pPr>
              <w:pStyle w:val="ListBullet"/>
            </w:pPr>
            <w:r w:rsidRPr="00AB6BF1">
              <w:t>Per</w:t>
            </w:r>
            <w:r w:rsidRPr="00AB6BF1">
              <w:t>forms calculations to estimate fees and service costs for project</w:t>
            </w:r>
          </w:p>
          <w:p w:rsidR="00000000" w:rsidP="00AB6BF1">
            <w:pPr>
              <w:pStyle w:val="ListBullet"/>
              <w:rPr>
                <w:lang w:val="en-NZ"/>
              </w:rPr>
            </w:pPr>
            <w:r w:rsidRPr="00AB6BF1">
              <w:t>Calculates budget and project fee, and compares it with original estimate</w:t>
            </w:r>
          </w:p>
        </w:tc>
      </w:tr>
      <w:tr w:rsidTr="00AB6B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2.1, 2.2, 3.3, 4.3-4.6</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1" w:rsidP="00AB6BF1">
            <w:pPr>
              <w:pStyle w:val="ListBullet"/>
            </w:pPr>
            <w:r w:rsidRPr="00AB6BF1">
              <w:t>Meets workplace expectations for preparation and provision of technical photography services in compliance with professional practice requirements and industry standards, relevant legislation and codes of practice, with particular reference to site safety,</w:t>
            </w:r>
            <w:r w:rsidRPr="00AB6BF1">
              <w:t xml:space="preserve"> permits, licences and consent</w:t>
            </w:r>
          </w:p>
          <w:p w:rsidR="00000000" w:rsidRPr="00AB6BF1" w:rsidP="00AB6BF1">
            <w:pPr>
              <w:pStyle w:val="ListBullet"/>
            </w:pPr>
            <w:r w:rsidRPr="00AB6BF1">
              <w:t>Uses systematic processes to identify and store images, maintain financial and contractual records, and update promotional work samples</w:t>
            </w:r>
          </w:p>
          <w:p w:rsidR="00000000" w:rsidP="00AB6BF1">
            <w:pPr>
              <w:pStyle w:val="ListBullet"/>
              <w:rPr>
                <w:lang w:val="en-NZ"/>
              </w:rPr>
            </w:pPr>
            <w:r w:rsidRPr="00AB6BF1">
              <w:t>Assesses shoot outcomes to identify the practical aspects of potential changes in own wor</w:t>
            </w:r>
            <w:r w:rsidRPr="00AB6BF1">
              <w:t>k practice</w:t>
            </w:r>
          </w:p>
        </w:tc>
      </w:tr>
      <w:tr w:rsidTr="00AB6B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 xml:space="preserve">Interact with others </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 xml:space="preserve">1.1, 1.4, 1.6, 2.3-2.5, 3.2 </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1" w:rsidP="00AB6BF1">
            <w:pPr>
              <w:pStyle w:val="ListBullet"/>
            </w:pPr>
            <w:r w:rsidRPr="00AB6BF1">
              <w:t>Identifies and uses appropriate communication methods and practices to participate in discussions and negotiate agreement with clients and other relevant individuals</w:t>
            </w:r>
          </w:p>
          <w:p w:rsidR="00000000" w:rsidP="00AB6BF1">
            <w:pPr>
              <w:pStyle w:val="ListBullet"/>
              <w:rPr>
                <w:lang w:val="en-NZ"/>
              </w:rPr>
            </w:pPr>
            <w:r w:rsidRPr="00AB6BF1">
              <w:t>Consults relevant people t</w:t>
            </w:r>
            <w:r w:rsidRPr="00AB6BF1">
              <w:t xml:space="preserve">o establish project dimensions and responsibilities, and works collaboratively with production team to achieve project objectives </w:t>
            </w:r>
          </w:p>
        </w:tc>
      </w:tr>
      <w:tr w:rsidTr="00AB6B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 xml:space="preserve">1.1, 2.1, 2.4, 2.5, 3.1-3.4, 4.1, 4.2, 4.5, 4.6 </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1" w:rsidP="00AB6BF1">
            <w:pPr>
              <w:pStyle w:val="ListBullet"/>
            </w:pPr>
            <w:r w:rsidRPr="00AB6BF1">
              <w:t>Uses systematic planning and processes to prepare for te</w:t>
            </w:r>
            <w:r w:rsidRPr="00AB6BF1">
              <w:t>chnical photo shoots, confirm shoot objectives, establish schedule and location requirements, prepare equipment and manage required communication</w:t>
            </w:r>
          </w:p>
          <w:p w:rsidR="00000000" w:rsidRPr="00AB6BF1" w:rsidP="00AB6BF1">
            <w:pPr>
              <w:pStyle w:val="ListBullet"/>
            </w:pPr>
            <w:r w:rsidRPr="00AB6BF1">
              <w:t>Assesses first images for consistency with project requirements and uses feedback to measure progress</w:t>
            </w:r>
          </w:p>
          <w:p w:rsidR="00000000" w:rsidRPr="00AB6BF1" w:rsidP="00AB6BF1">
            <w:pPr>
              <w:pStyle w:val="ListBullet"/>
            </w:pPr>
            <w:r w:rsidRPr="00AB6BF1">
              <w:t xml:space="preserve">Applies </w:t>
            </w:r>
            <w:r w:rsidRPr="00AB6BF1">
              <w:t>optimisation techniques to final images and output products to meet client requirements, industry standards and deadlines</w:t>
            </w:r>
          </w:p>
          <w:p w:rsidR="00000000" w:rsidRPr="00AB6BF1" w:rsidP="00AB6BF1">
            <w:pPr>
              <w:pStyle w:val="ListBullet"/>
            </w:pPr>
            <w:r w:rsidRPr="00AB6BF1">
              <w:t>Follows established wrap up practices to reinstate site and equipment, manage records and update work samples</w:t>
            </w:r>
          </w:p>
          <w:p w:rsidR="00000000" w:rsidRPr="00AB6BF1" w:rsidP="00AB6BF1">
            <w:pPr>
              <w:pStyle w:val="ListBullet"/>
            </w:pPr>
            <w:r w:rsidRPr="00AB6BF1">
              <w:t>Reviews shoot outcomes and client feedback to evaluate own performance, identify future opportunities and establish the follow-on changes required in work practice</w:t>
            </w:r>
          </w:p>
        </w:tc>
      </w:tr>
    </w:tbl>
    <w:p w:rsidR="00000000" w:rsidRPr="00AB6BF1" w:rsidP="00AB6BF1">
      <w:pPr>
        <w:pStyle w:val="BodyText"/>
      </w:pPr>
    </w:p>
    <w:p w:rsidR="00000000" w:rsidRPr="00AB6BF1" w:rsidP="00AB6BF1">
      <w:pPr>
        <w:pStyle w:val="AllowPageBreak"/>
      </w:pPr>
    </w:p>
    <w:p w:rsidR="00000000" w:rsidRPr="00AB6BF1" w:rsidP="00AB6BF1">
      <w:pPr>
        <w:pStyle w:val="Heading1"/>
      </w:pPr>
      <w:bookmarkStart w:id="6" w:name="O_787270"/>
      <w:bookmarkEnd w:id="6"/>
      <w:r w:rsidRPr="00AB6BF1">
        <w:t>Unit Mapping Information</w:t>
      </w:r>
    </w:p>
    <w:tbl>
      <w:tblPr>
        <w:tblW w:w="0" w:type="auto"/>
        <w:tblLayout w:type="fixed"/>
        <w:tblCellMar>
          <w:left w:w="62" w:type="dxa"/>
          <w:right w:w="62" w:type="dxa"/>
        </w:tblCellMar>
        <w:tblLook w:val="0000"/>
      </w:tblPr>
      <w:tblGrid>
        <w:gridCol w:w="2220"/>
        <w:gridCol w:w="2295"/>
        <w:gridCol w:w="2295"/>
        <w:gridCol w:w="2160"/>
      </w:tblGrid>
      <w:tr w:rsidTr="00AB6BF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1" w:rsidP="00AB6BF1">
            <w:pPr>
              <w:pStyle w:val="BodyText"/>
            </w:pPr>
            <w:r w:rsidRPr="00AB6BF1">
              <w:rPr>
                <w:rStyle w:val="SpecialBold"/>
              </w:rPr>
              <w:t xml:space="preserve">Code and title </w:t>
            </w:r>
          </w:p>
          <w:p w:rsidR="00000000" w:rsidRPr="00AB6BF1" w:rsidP="00AB6BF1">
            <w:pPr>
              <w:pStyle w:val="BodyText"/>
            </w:pPr>
            <w:r w:rsidRPr="00AB6BF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1" w:rsidP="00AB6BF1">
            <w:pPr>
              <w:pStyle w:val="BodyText"/>
            </w:pPr>
            <w:r w:rsidRPr="00AB6BF1">
              <w:rPr>
                <w:rStyle w:val="SpecialBold"/>
              </w:rPr>
              <w:t>Code and title</w:t>
            </w:r>
          </w:p>
          <w:p w:rsidR="00000000" w:rsidRPr="00AB6BF1" w:rsidP="00AB6BF1">
            <w:pPr>
              <w:pStyle w:val="BodyText"/>
            </w:pPr>
            <w:r w:rsidRPr="00AB6BF1">
              <w:rPr>
                <w:rStyle w:val="SpecialBold"/>
              </w:rPr>
              <w:t>p</w:t>
            </w:r>
            <w:r w:rsidRPr="00AB6BF1">
              <w:rPr>
                <w:rStyle w:val="SpecialBold"/>
              </w:rPr>
              <w:t>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1" w:rsidP="00AB6BF1">
            <w:pPr>
              <w:pStyle w:val="BodyText"/>
            </w:pPr>
            <w:r w:rsidRPr="00AB6BF1">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rPr>
                <w:rStyle w:val="SpecialBold"/>
              </w:rPr>
              <w:t>Equivalence status</w:t>
            </w:r>
          </w:p>
        </w:tc>
      </w:tr>
      <w:tr w:rsidTr="00AB6BF1">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CUAPHI510 Produce technical photo images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CUVPHI526A Produce technical photo images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BF1">
            <w:pPr>
              <w:pStyle w:val="BodyText"/>
              <w:rPr>
                <w:lang w:val="en-NZ"/>
              </w:rPr>
            </w:pPr>
            <w:r w:rsidRPr="00AB6BF1">
              <w:t xml:space="preserve">Updated to meet Standards for Training Packages. Minor edits to elements and performance criteria.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BF1" w:rsidP="00AB6BF1">
            <w:pPr>
              <w:pStyle w:val="BodyText"/>
            </w:pPr>
            <w:r w:rsidRPr="00AB6BF1">
              <w:t>Equivalent unit</w:t>
            </w:r>
          </w:p>
        </w:tc>
      </w:tr>
    </w:tbl>
    <w:p w:rsidR="00000000" w:rsidRPr="00AB6BF1" w:rsidP="00AB6BF1">
      <w:pPr>
        <w:pStyle w:val="BodyText"/>
      </w:pPr>
    </w:p>
    <w:p w:rsidR="00000000" w:rsidRPr="00AB6BF1" w:rsidP="00AB6BF1">
      <w:pPr>
        <w:pStyle w:val="AllowPageBreak"/>
      </w:pPr>
    </w:p>
    <w:p w:rsidR="00000000" w:rsidRPr="00AB6BF1" w:rsidP="00AB6BF1">
      <w:pPr>
        <w:pStyle w:val="Heading1"/>
      </w:pPr>
      <w:bookmarkStart w:id="7" w:name="O_787277"/>
      <w:bookmarkEnd w:id="7"/>
      <w:r w:rsidRPr="00AB6BF1">
        <w:t>Links</w:t>
      </w:r>
    </w:p>
    <w:p w:rsidR="00000000" w:rsidRPr="00AB6BF1" w:rsidP="00681DE4">
      <w:pPr>
        <w:pStyle w:val="BodyText"/>
      </w:pPr>
      <w:r w:rsidRPr="00AB6BF1">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830956">
        <w:rPr>
          <w:rStyle w:val="Hyperlink"/>
        </w:rPr>
        <w:t>https://vetnet.education.gov.au/Pages/TrainingDocs.aspx?q=1db201d9-4006-4430-839f-382ef6b803d5</w:t>
      </w:r>
      <w:r>
        <w:fldChar w:fldCharType="end"/>
      </w:r>
    </w:p>
    <w:p w:rsidR="00000000" w:rsidRPr="00AB6BF1" w:rsidP="00AB6BF1"/>
    <w:sectPr w:rsidSect="00AB6B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B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BF1" w:rsidRPr="00681DE4" w:rsidP="00681D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B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E4" w:rsidP="00AB6B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1DE4" w:rsidP="00AB6BF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81DE4" w:rsidP="00AB6B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B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6BF1" w:rsidRPr="00681DE4" w:rsidP="00681D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B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E4" w:rsidRPr="002D2AF8" w:rsidP="00AB6BF1">
    <w:pPr>
      <w:pStyle w:val="Header"/>
      <w:framePr w:wrap="around"/>
    </w:pPr>
    <w:r>
      <w:fldChar w:fldCharType="begin"/>
    </w:r>
    <w:r>
      <w:instrText xml:space="preserve"> TITLE   \* MERGEFORMAT </w:instrText>
    </w:r>
    <w:r>
      <w:fldChar w:fldCharType="separate"/>
    </w:r>
    <w:r>
      <w:t>CUAPHI510 Produce technical photo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681DE4" w:rsidP="00AB6B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5E79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7430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B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6BF1"/>
    <w:pPr>
      <w:spacing w:before="360" w:after="60"/>
      <w:outlineLvl w:val="0"/>
    </w:pPr>
    <w:rPr>
      <w:sz w:val="32"/>
    </w:rPr>
  </w:style>
  <w:style w:type="paragraph" w:styleId="Heading2">
    <w:name w:val="heading 2"/>
    <w:basedOn w:val="HeadingBase"/>
    <w:next w:val="BodyText"/>
    <w:link w:val="Heading2Char"/>
    <w:qFormat/>
    <w:rsid w:val="00AB6BF1"/>
    <w:pPr>
      <w:keepLines/>
      <w:spacing w:before="240" w:after="120"/>
      <w:outlineLvl w:val="1"/>
    </w:pPr>
    <w:rPr>
      <w:sz w:val="28"/>
      <w:szCs w:val="40"/>
    </w:rPr>
  </w:style>
  <w:style w:type="paragraph" w:styleId="Heading3">
    <w:name w:val="heading 3"/>
    <w:basedOn w:val="HeadingBase"/>
    <w:next w:val="BodyText"/>
    <w:link w:val="Heading3Char"/>
    <w:qFormat/>
    <w:rsid w:val="00AB6BF1"/>
    <w:pPr>
      <w:spacing w:before="180" w:after="120"/>
      <w:outlineLvl w:val="2"/>
    </w:pPr>
    <w:rPr>
      <w:spacing w:val="-10"/>
      <w:kern w:val="32"/>
    </w:rPr>
  </w:style>
  <w:style w:type="paragraph" w:styleId="Heading4">
    <w:name w:val="heading 4"/>
    <w:basedOn w:val="HeadingBase"/>
    <w:next w:val="BodyText"/>
    <w:link w:val="Heading4Char"/>
    <w:qFormat/>
    <w:rsid w:val="00AB6BF1"/>
    <w:pPr>
      <w:spacing w:before="160" w:after="120"/>
      <w:outlineLvl w:val="3"/>
    </w:pPr>
    <w:rPr>
      <w:sz w:val="22"/>
    </w:rPr>
  </w:style>
  <w:style w:type="paragraph" w:styleId="Heading5">
    <w:name w:val="heading 5"/>
    <w:basedOn w:val="HeadingBase"/>
    <w:next w:val="Normal"/>
    <w:link w:val="Heading5Char"/>
    <w:qFormat/>
    <w:rsid w:val="00AB6BF1"/>
    <w:pPr>
      <w:spacing w:before="80"/>
      <w:outlineLvl w:val="4"/>
    </w:pPr>
    <w:rPr>
      <w:color w:val="918585"/>
      <w:sz w:val="20"/>
    </w:rPr>
  </w:style>
  <w:style w:type="paragraph" w:styleId="Heading6">
    <w:name w:val="heading 6"/>
    <w:basedOn w:val="HeadingBase"/>
    <w:next w:val="Normal"/>
    <w:link w:val="Heading6Char"/>
    <w:qFormat/>
    <w:rsid w:val="00AB6BF1"/>
    <w:pPr>
      <w:spacing w:before="60"/>
      <w:outlineLvl w:val="5"/>
    </w:pPr>
    <w:rPr>
      <w:color w:val="918585"/>
      <w:sz w:val="20"/>
    </w:rPr>
  </w:style>
  <w:style w:type="paragraph" w:styleId="Heading7">
    <w:name w:val="heading 7"/>
    <w:basedOn w:val="Normal"/>
    <w:next w:val="Normal"/>
    <w:link w:val="Heading7Char"/>
    <w:qFormat/>
    <w:rsid w:val="00AB6BF1"/>
    <w:pPr>
      <w:ind w:left="720"/>
      <w:outlineLvl w:val="6"/>
    </w:pPr>
    <w:rPr>
      <w:i/>
    </w:rPr>
  </w:style>
  <w:style w:type="paragraph" w:styleId="Heading8">
    <w:name w:val="heading 8"/>
    <w:basedOn w:val="Normal"/>
    <w:next w:val="Normal"/>
    <w:link w:val="Heading8Char"/>
    <w:qFormat/>
    <w:rsid w:val="00AB6BF1"/>
    <w:pPr>
      <w:ind w:left="720"/>
      <w:outlineLvl w:val="7"/>
    </w:pPr>
    <w:rPr>
      <w:i/>
    </w:rPr>
  </w:style>
  <w:style w:type="paragraph" w:styleId="Heading9">
    <w:name w:val="heading 9"/>
    <w:basedOn w:val="Normal"/>
    <w:next w:val="Normal"/>
    <w:link w:val="Heading9Char"/>
    <w:qFormat/>
    <w:rsid w:val="00AB6BF1"/>
    <w:pPr>
      <w:ind w:left="720"/>
      <w:outlineLvl w:val="8"/>
    </w:pPr>
    <w:rPr>
      <w:i/>
    </w:rPr>
  </w:style>
  <w:style w:type="character" w:default="1" w:styleId="DefaultParagraphFont">
    <w:name w:val="Default Paragraph Font"/>
    <w:uiPriority w:val="1"/>
    <w:unhideWhenUsed/>
    <w:rsid w:val="00AB6B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BF1"/>
  </w:style>
  <w:style w:type="character" w:customStyle="1" w:styleId="Heading1Char">
    <w:name w:val="Heading 1 Char"/>
    <w:basedOn w:val="DefaultParagraphFont"/>
    <w:link w:val="Heading1"/>
    <w:rsid w:val="00AB6BF1"/>
    <w:rPr>
      <w:rFonts w:ascii="Times New Roman" w:eastAsia="Times New Roman" w:hAnsi="Times New Roman" w:cs="Times New Roman"/>
      <w:b/>
      <w:sz w:val="32"/>
      <w:szCs w:val="20"/>
      <w:lang w:eastAsia="en-US"/>
    </w:rPr>
  </w:style>
  <w:style w:type="paragraph" w:styleId="BodyText">
    <w:name w:val="Body Text"/>
    <w:basedOn w:val="Normal"/>
    <w:link w:val="BodyTextChar"/>
    <w:rsid w:val="00AB6B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6BF1"/>
    <w:rPr>
      <w:rFonts w:ascii="Times New Roman" w:eastAsia="Times New Roman" w:hAnsi="Times New Roman" w:cs="Times New Roman"/>
      <w:sz w:val="24"/>
      <w:lang w:eastAsia="en-US"/>
    </w:rPr>
  </w:style>
  <w:style w:type="paragraph" w:styleId="ListBullet">
    <w:name w:val="List Bullet"/>
    <w:basedOn w:val="List"/>
    <w:rsid w:val="00AB6BF1"/>
    <w:pPr>
      <w:numPr>
        <w:numId w:val="11"/>
      </w:numPr>
      <w:tabs>
        <w:tab w:val="clear" w:pos="340"/>
      </w:tabs>
      <w:spacing w:before="40" w:after="40"/>
    </w:pPr>
  </w:style>
  <w:style w:type="character" w:customStyle="1" w:styleId="SpecialBold">
    <w:name w:val="Special Bold"/>
    <w:basedOn w:val="DefaultParagraphFont"/>
    <w:rsid w:val="00AB6BF1"/>
    <w:rPr>
      <w:b/>
      <w:spacing w:val="0"/>
    </w:rPr>
  </w:style>
  <w:style w:type="character" w:styleId="Emphasis">
    <w:name w:val="Emphasis"/>
    <w:basedOn w:val="DefaultParagraphFont"/>
    <w:qFormat/>
    <w:rsid w:val="00AB6BF1"/>
    <w:rPr>
      <w:i/>
    </w:rPr>
  </w:style>
  <w:style w:type="paragraph" w:customStyle="1" w:styleId="SuperHeading">
    <w:name w:val="SuperHeading"/>
    <w:basedOn w:val="Normal"/>
    <w:rsid w:val="00AB6BF1"/>
    <w:pPr>
      <w:spacing w:before="240" w:after="120"/>
      <w:outlineLvl w:val="0"/>
    </w:pPr>
    <w:rPr>
      <w:rFonts w:ascii="Times New Roman" w:hAnsi="Times New Roman"/>
      <w:b/>
      <w:sz w:val="32"/>
    </w:rPr>
  </w:style>
  <w:style w:type="paragraph" w:customStyle="1" w:styleId="AllowPageBreak">
    <w:name w:val="AllowPageBreak"/>
    <w:rsid w:val="00AB6B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6B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B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B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B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B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B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6B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6BF1"/>
    <w:rPr>
      <w:rFonts w:ascii="Courier New" w:eastAsia="Times New Roman" w:hAnsi="Courier New" w:cs="Times New Roman"/>
      <w:i/>
      <w:szCs w:val="20"/>
      <w:lang w:eastAsia="en-US"/>
    </w:rPr>
  </w:style>
  <w:style w:type="paragraph" w:customStyle="1" w:styleId="HeadingBase">
    <w:name w:val="Heading Base"/>
    <w:rsid w:val="00AB6B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BF1"/>
    <w:pPr>
      <w:tabs>
        <w:tab w:val="right" w:leader="dot" w:pos="9072"/>
      </w:tabs>
      <w:ind w:left="567"/>
    </w:pPr>
    <w:rPr>
      <w:szCs w:val="22"/>
    </w:rPr>
  </w:style>
  <w:style w:type="paragraph" w:customStyle="1" w:styleId="TOCBase">
    <w:name w:val="TOC Base"/>
    <w:rsid w:val="00AB6B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BF1"/>
    <w:pPr>
      <w:tabs>
        <w:tab w:val="right" w:leader="dot" w:pos="9072"/>
      </w:tabs>
      <w:spacing w:before="40" w:after="40"/>
      <w:ind w:left="284"/>
    </w:pPr>
    <w:rPr>
      <w:rFonts w:ascii="Times New Roman" w:hAnsi="Times New Roman"/>
    </w:rPr>
  </w:style>
  <w:style w:type="paragraph" w:styleId="TOC1">
    <w:name w:val="toc 1"/>
    <w:basedOn w:val="TOCBase"/>
    <w:next w:val="Normal"/>
    <w:rsid w:val="00AB6B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6B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BF1"/>
    <w:rPr>
      <w:rFonts w:ascii="Times New Roman" w:eastAsia="Times New Roman" w:hAnsi="Times New Roman" w:cs="Times New Roman"/>
      <w:sz w:val="16"/>
      <w:lang w:eastAsia="en-US"/>
    </w:rPr>
  </w:style>
  <w:style w:type="paragraph" w:styleId="Title">
    <w:name w:val="Title"/>
    <w:basedOn w:val="HeadingBase"/>
    <w:link w:val="TitleChar"/>
    <w:qFormat/>
    <w:rsid w:val="00AB6BF1"/>
    <w:pPr>
      <w:spacing w:before="5040"/>
      <w:jc w:val="center"/>
    </w:pPr>
    <w:rPr>
      <w:sz w:val="48"/>
      <w:szCs w:val="72"/>
      <w:lang w:val="en-US"/>
    </w:rPr>
  </w:style>
  <w:style w:type="character" w:customStyle="1" w:styleId="TitleChar">
    <w:name w:val="Title Char"/>
    <w:basedOn w:val="DefaultParagraphFont"/>
    <w:link w:val="Title"/>
    <w:rsid w:val="00AB6B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BF1"/>
    <w:pPr>
      <w:tabs>
        <w:tab w:val="left" w:pos="3600"/>
        <w:tab w:val="left" w:pos="3958"/>
      </w:tabs>
    </w:pPr>
  </w:style>
  <w:style w:type="paragraph" w:styleId="List">
    <w:name w:val="List"/>
    <w:basedOn w:val="BodyText"/>
    <w:next w:val="BodyText"/>
    <w:rsid w:val="00AB6BF1"/>
    <w:pPr>
      <w:tabs>
        <w:tab w:val="left" w:pos="340"/>
      </w:tabs>
      <w:spacing w:before="60" w:after="60"/>
      <w:ind w:left="340" w:hanging="340"/>
    </w:pPr>
  </w:style>
  <w:style w:type="paragraph" w:customStyle="1" w:styleId="Note">
    <w:name w:val="Note"/>
    <w:basedOn w:val="BodyText"/>
    <w:rsid w:val="00AB6B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BF1"/>
    <w:pPr>
      <w:framePr w:wrap="auto" w:hAnchor="text" w:y="6049"/>
    </w:pPr>
    <w:rPr>
      <w:color w:val="000000"/>
      <w:sz w:val="40"/>
    </w:rPr>
  </w:style>
  <w:style w:type="paragraph" w:customStyle="1" w:styleId="TOCTitle">
    <w:name w:val="TOCTitle"/>
    <w:basedOn w:val="Heading1"/>
    <w:rsid w:val="00AB6BF1"/>
    <w:pPr>
      <w:spacing w:after="240"/>
      <w:jc w:val="center"/>
      <w:outlineLvl w:val="9"/>
    </w:pPr>
    <w:rPr>
      <w:caps/>
    </w:rPr>
  </w:style>
  <w:style w:type="paragraph" w:customStyle="1" w:styleId="Version">
    <w:name w:val="Version"/>
    <w:rsid w:val="00AB6B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6BF1"/>
    <w:pPr>
      <w:numPr>
        <w:numId w:val="12"/>
      </w:numPr>
      <w:tabs>
        <w:tab w:val="clear" w:pos="680"/>
      </w:tabs>
    </w:pPr>
  </w:style>
  <w:style w:type="paragraph" w:styleId="Index1">
    <w:name w:val="index 1"/>
    <w:basedOn w:val="Normal"/>
    <w:next w:val="Normal"/>
    <w:semiHidden/>
    <w:rsid w:val="00AB6BF1"/>
    <w:pPr>
      <w:keepNext w:val="0"/>
      <w:tabs>
        <w:tab w:val="right" w:pos="4176"/>
      </w:tabs>
      <w:ind w:left="198" w:hanging="198"/>
    </w:pPr>
    <w:rPr>
      <w:rFonts w:ascii="Garamond" w:hAnsi="Garamond"/>
    </w:rPr>
  </w:style>
  <w:style w:type="paragraph" w:styleId="IndexHeading">
    <w:name w:val="index heading"/>
    <w:basedOn w:val="Normal"/>
    <w:next w:val="Index1"/>
    <w:semiHidden/>
    <w:rsid w:val="00AB6BF1"/>
    <w:pPr>
      <w:spacing w:before="120" w:after="120"/>
    </w:pPr>
    <w:rPr>
      <w:rFonts w:ascii="Arial" w:hAnsi="Arial"/>
      <w:b/>
      <w:color w:val="918585"/>
      <w:sz w:val="24"/>
    </w:rPr>
  </w:style>
  <w:style w:type="paragraph" w:styleId="Header">
    <w:name w:val="header"/>
    <w:basedOn w:val="Normal"/>
    <w:link w:val="HeaderChar"/>
    <w:rsid w:val="00AB6B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BF1"/>
    <w:rPr>
      <w:rFonts w:ascii="Times New Roman" w:eastAsia="Times New Roman" w:hAnsi="Times New Roman" w:cs="Times New Roman"/>
      <w:sz w:val="16"/>
      <w:szCs w:val="20"/>
      <w:lang w:val="en-GB" w:eastAsia="en-US"/>
    </w:rPr>
  </w:style>
  <w:style w:type="paragraph" w:customStyle="1" w:styleId="Chapter">
    <w:name w:val="Chapter"/>
    <w:basedOn w:val="Normal"/>
    <w:rsid w:val="00AB6BF1"/>
    <w:pPr>
      <w:spacing w:before="240"/>
    </w:pPr>
    <w:rPr>
      <w:rFonts w:ascii="Times New Roman" w:hAnsi="Times New Roman"/>
      <w:smallCaps/>
      <w:spacing w:val="80"/>
      <w:sz w:val="28"/>
    </w:rPr>
  </w:style>
  <w:style w:type="paragraph" w:customStyle="1" w:styleId="InChapter">
    <w:name w:val="InChapter"/>
    <w:basedOn w:val="Heading3"/>
    <w:rsid w:val="00AB6BF1"/>
    <w:pPr>
      <w:spacing w:after="240"/>
      <w:outlineLvl w:val="9"/>
    </w:pPr>
    <w:rPr>
      <w:noProof/>
    </w:rPr>
  </w:style>
  <w:style w:type="paragraph" w:styleId="Index2">
    <w:name w:val="index 2"/>
    <w:basedOn w:val="Normal"/>
    <w:next w:val="Normal"/>
    <w:semiHidden/>
    <w:rsid w:val="00AB6BF1"/>
    <w:pPr>
      <w:tabs>
        <w:tab w:val="right" w:pos="4176"/>
      </w:tabs>
      <w:ind w:left="568" w:hanging="284"/>
    </w:pPr>
    <w:rPr>
      <w:rFonts w:ascii="Garamond" w:hAnsi="Garamond"/>
    </w:rPr>
  </w:style>
  <w:style w:type="paragraph" w:customStyle="1" w:styleId="Byline">
    <w:name w:val="Byline"/>
    <w:rsid w:val="00AB6B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BF1"/>
    <w:pPr>
      <w:tabs>
        <w:tab w:val="clear" w:pos="3600"/>
        <w:tab w:val="clear" w:pos="3958"/>
      </w:tabs>
      <w:jc w:val="right"/>
    </w:pPr>
  </w:style>
  <w:style w:type="paragraph" w:styleId="Caption">
    <w:name w:val="caption"/>
    <w:basedOn w:val="BodyText"/>
    <w:next w:val="Normal"/>
    <w:qFormat/>
    <w:rsid w:val="00AB6BF1"/>
    <w:pPr>
      <w:framePr w:w="2268" w:hSpace="181" w:vSpace="181" w:wrap="around" w:vAnchor="text" w:hAnchor="page" w:x="1135" w:y="285" w:anchorLock="1"/>
    </w:pPr>
    <w:rPr>
      <w:i/>
    </w:rPr>
  </w:style>
  <w:style w:type="paragraph" w:customStyle="1" w:styleId="MiniTOCTitle">
    <w:name w:val="MiniTOCTitle"/>
    <w:basedOn w:val="Heading4"/>
    <w:rsid w:val="00AB6BF1"/>
    <w:pPr>
      <w:spacing w:before="240"/>
      <w:outlineLvl w:val="9"/>
    </w:pPr>
    <w:rPr>
      <w:noProof/>
      <w:sz w:val="24"/>
    </w:rPr>
  </w:style>
  <w:style w:type="paragraph" w:customStyle="1" w:styleId="MiniTOCItem">
    <w:name w:val="MiniTOCItem"/>
    <w:basedOn w:val="ListBullet"/>
    <w:rsid w:val="00AB6BF1"/>
    <w:pPr>
      <w:numPr>
        <w:numId w:val="0"/>
      </w:numPr>
      <w:tabs>
        <w:tab w:val="right" w:leader="dot" w:pos="6521"/>
      </w:tabs>
      <w:spacing w:before="0" w:after="0"/>
    </w:pPr>
  </w:style>
  <w:style w:type="paragraph" w:customStyle="1" w:styleId="TOFTitle">
    <w:name w:val="TOFTitle"/>
    <w:basedOn w:val="TOCTitle"/>
    <w:rsid w:val="00AB6BF1"/>
  </w:style>
  <w:style w:type="paragraph" w:styleId="TableofFigures">
    <w:name w:val="table of figures"/>
    <w:basedOn w:val="Normal"/>
    <w:next w:val="Normal"/>
    <w:semiHidden/>
    <w:rsid w:val="00AB6BF1"/>
    <w:pPr>
      <w:tabs>
        <w:tab w:val="right" w:leader="dot" w:pos="9072"/>
      </w:tabs>
      <w:ind w:left="970" w:hanging="403"/>
    </w:pPr>
    <w:rPr>
      <w:rFonts w:ascii="Times New Roman" w:hAnsi="Times New Roman"/>
      <w:b/>
    </w:rPr>
  </w:style>
  <w:style w:type="paragraph" w:styleId="ListNumber">
    <w:name w:val="List Number"/>
    <w:basedOn w:val="List"/>
    <w:rsid w:val="00AB6BF1"/>
    <w:pPr>
      <w:numPr>
        <w:numId w:val="14"/>
      </w:numPr>
      <w:tabs>
        <w:tab w:val="clear" w:pos="340"/>
      </w:tabs>
    </w:pPr>
  </w:style>
  <w:style w:type="character" w:customStyle="1" w:styleId="WingdingSymbols">
    <w:name w:val="Wingding Symbols"/>
    <w:rsid w:val="00AB6BF1"/>
    <w:rPr>
      <w:rFonts w:ascii="Wingdings" w:hAnsi="Wingdings"/>
    </w:rPr>
  </w:style>
  <w:style w:type="paragraph" w:customStyle="1" w:styleId="TableHeading">
    <w:name w:val="Table Heading"/>
    <w:basedOn w:val="HeadingBase"/>
    <w:rsid w:val="00AB6BF1"/>
    <w:pPr>
      <w:keepLines/>
      <w:pBdr>
        <w:bottom w:val="single" w:sz="6" w:space="1" w:color="918585"/>
      </w:pBdr>
      <w:spacing w:before="240"/>
    </w:pPr>
  </w:style>
  <w:style w:type="character" w:customStyle="1" w:styleId="HotSpot">
    <w:name w:val="HotSpot"/>
    <w:rsid w:val="00AB6BF1"/>
    <w:rPr>
      <w:color w:val="0033CC"/>
      <w:u w:val="none"/>
    </w:rPr>
  </w:style>
  <w:style w:type="paragraph" w:customStyle="1" w:styleId="BodyTextRight">
    <w:name w:val="Body Text Right"/>
    <w:basedOn w:val="BodyText"/>
    <w:rsid w:val="00AB6BF1"/>
    <w:pPr>
      <w:spacing w:before="0" w:after="0"/>
      <w:jc w:val="right"/>
    </w:pPr>
  </w:style>
  <w:style w:type="paragraph" w:styleId="Index3">
    <w:name w:val="index 3"/>
    <w:basedOn w:val="ListNumber2"/>
    <w:next w:val="Normal"/>
    <w:semiHidden/>
    <w:rsid w:val="00AB6BF1"/>
    <w:pPr>
      <w:numPr>
        <w:numId w:val="0"/>
      </w:numPr>
      <w:tabs>
        <w:tab w:val="right" w:leader="dot" w:pos="4176"/>
      </w:tabs>
    </w:pPr>
  </w:style>
  <w:style w:type="paragraph" w:styleId="ListNumber2">
    <w:name w:val="List Number 2"/>
    <w:basedOn w:val="List2"/>
    <w:rsid w:val="00AB6BF1"/>
    <w:pPr>
      <w:numPr>
        <w:numId w:val="9"/>
      </w:numPr>
      <w:tabs>
        <w:tab w:val="clear" w:pos="1060"/>
      </w:tabs>
    </w:pPr>
  </w:style>
  <w:style w:type="paragraph" w:customStyle="1" w:styleId="MarginNote">
    <w:name w:val="Margin Note"/>
    <w:basedOn w:val="BodyText"/>
    <w:rsid w:val="00AB6B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B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B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6BF1"/>
    <w:rPr>
      <w:sz w:val="32"/>
    </w:rPr>
  </w:style>
  <w:style w:type="paragraph" w:customStyle="1" w:styleId="HeadingProcedure">
    <w:name w:val="Heading Procedure"/>
    <w:basedOn w:val="HeadingBase"/>
    <w:next w:val="Normal"/>
    <w:rsid w:val="00AB6BF1"/>
    <w:pPr>
      <w:tabs>
        <w:tab w:val="left" w:pos="0"/>
      </w:tabs>
      <w:spacing w:before="120" w:after="60"/>
    </w:pPr>
    <w:rPr>
      <w:i/>
      <w:color w:val="918585"/>
      <w:sz w:val="22"/>
    </w:rPr>
  </w:style>
  <w:style w:type="paragraph" w:customStyle="1" w:styleId="TableBodyText">
    <w:name w:val="Table Body Text"/>
    <w:basedOn w:val="BodyText"/>
    <w:rsid w:val="00AB6BF1"/>
    <w:pPr>
      <w:spacing w:before="60" w:after="60"/>
    </w:pPr>
  </w:style>
  <w:style w:type="paragraph" w:styleId="ListContinue">
    <w:name w:val="List Continue"/>
    <w:basedOn w:val="List"/>
    <w:rsid w:val="00AB6BF1"/>
    <w:pPr>
      <w:ind w:firstLine="0"/>
    </w:pPr>
  </w:style>
  <w:style w:type="paragraph" w:customStyle="1" w:styleId="ListNote">
    <w:name w:val="List Note"/>
    <w:basedOn w:val="List"/>
    <w:rsid w:val="00AB6BF1"/>
    <w:pPr>
      <w:pBdr>
        <w:top w:val="single" w:sz="6" w:space="2" w:color="918585"/>
        <w:bottom w:val="single" w:sz="6" w:space="2" w:color="918585"/>
      </w:pBdr>
      <w:tabs>
        <w:tab w:val="left" w:pos="1021"/>
      </w:tabs>
      <w:ind w:firstLine="0"/>
    </w:pPr>
  </w:style>
  <w:style w:type="paragraph" w:customStyle="1" w:styleId="Warning">
    <w:name w:val="Warning"/>
    <w:basedOn w:val="BodyText"/>
    <w:rsid w:val="00AB6BF1"/>
    <w:pPr>
      <w:shd w:val="clear" w:color="auto" w:fill="D9D9D9"/>
      <w:tabs>
        <w:tab w:val="left" w:pos="992"/>
      </w:tabs>
      <w:ind w:left="119" w:right="119"/>
    </w:pPr>
    <w:rPr>
      <w:sz w:val="20"/>
    </w:rPr>
  </w:style>
  <w:style w:type="paragraph" w:customStyle="1" w:styleId="MarginIcons">
    <w:name w:val="Margin Icons"/>
    <w:basedOn w:val="BodyText"/>
    <w:rsid w:val="00AB6B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BF1"/>
    <w:rPr>
      <w:rFonts w:ascii="Courier New" w:hAnsi="Courier New"/>
    </w:rPr>
  </w:style>
  <w:style w:type="paragraph" w:customStyle="1" w:styleId="NoteBullet">
    <w:name w:val="Note Bullet"/>
    <w:basedOn w:val="Note"/>
    <w:rsid w:val="00AB6BF1"/>
    <w:pPr>
      <w:tabs>
        <w:tab w:val="clear" w:pos="680"/>
      </w:tabs>
      <w:spacing w:before="60" w:after="60"/>
    </w:pPr>
  </w:style>
  <w:style w:type="paragraph" w:customStyle="1" w:styleId="SubHeading2">
    <w:name w:val="SubHeading2"/>
    <w:basedOn w:val="HeadingBase"/>
    <w:rsid w:val="00AB6BF1"/>
    <w:pPr>
      <w:spacing w:before="240" w:after="60"/>
    </w:pPr>
    <w:rPr>
      <w:sz w:val="20"/>
    </w:rPr>
  </w:style>
  <w:style w:type="paragraph" w:customStyle="1" w:styleId="SubHeading1">
    <w:name w:val="SubHeading1"/>
    <w:basedOn w:val="HeadingBase"/>
    <w:rsid w:val="00AB6BF1"/>
    <w:pPr>
      <w:spacing w:before="240" w:after="60"/>
    </w:pPr>
    <w:rPr>
      <w:color w:val="918585"/>
      <w:sz w:val="22"/>
    </w:rPr>
  </w:style>
  <w:style w:type="paragraph" w:customStyle="1" w:styleId="SideHeading">
    <w:name w:val="Side Heading"/>
    <w:basedOn w:val="HeadingBase"/>
    <w:rsid w:val="00AB6B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BF1"/>
    <w:pPr>
      <w:numPr>
        <w:numId w:val="10"/>
      </w:numPr>
    </w:pPr>
  </w:style>
  <w:style w:type="paragraph" w:styleId="PlainText">
    <w:name w:val="Plain Text"/>
    <w:basedOn w:val="Normal"/>
    <w:link w:val="PlainTextChar"/>
    <w:rsid w:val="00AB6BF1"/>
    <w:rPr>
      <w:sz w:val="20"/>
    </w:rPr>
  </w:style>
  <w:style w:type="character" w:customStyle="1" w:styleId="PlainTextChar">
    <w:name w:val="Plain Text Char"/>
    <w:basedOn w:val="DefaultParagraphFont"/>
    <w:link w:val="PlainText"/>
    <w:rsid w:val="00AB6BF1"/>
    <w:rPr>
      <w:rFonts w:ascii="Courier New" w:eastAsia="Times New Roman" w:hAnsi="Courier New" w:cs="Times New Roman"/>
      <w:sz w:val="20"/>
      <w:szCs w:val="20"/>
      <w:lang w:eastAsia="en-US"/>
    </w:rPr>
  </w:style>
  <w:style w:type="character" w:customStyle="1" w:styleId="MenuOption">
    <w:name w:val="Menu Option"/>
    <w:basedOn w:val="DefaultParagraphFont"/>
    <w:rsid w:val="00AB6BF1"/>
    <w:rPr>
      <w:b/>
      <w:smallCaps/>
    </w:rPr>
  </w:style>
  <w:style w:type="paragraph" w:customStyle="1" w:styleId="TableListNumber">
    <w:name w:val="Table List Number"/>
    <w:basedOn w:val="ListNumber"/>
    <w:rsid w:val="00AB6BF1"/>
    <w:pPr>
      <w:numPr>
        <w:numId w:val="0"/>
      </w:numPr>
    </w:pPr>
  </w:style>
  <w:style w:type="paragraph" w:styleId="TOC4">
    <w:name w:val="toc 4"/>
    <w:basedOn w:val="TOCBase"/>
    <w:next w:val="Normal"/>
    <w:semiHidden/>
    <w:rsid w:val="00AB6BF1"/>
    <w:pPr>
      <w:tabs>
        <w:tab w:val="right" w:leader="dot" w:pos="9071"/>
      </w:tabs>
      <w:ind w:left="1701"/>
    </w:pPr>
  </w:style>
  <w:style w:type="paragraph" w:customStyle="1" w:styleId="ListAlpha">
    <w:name w:val="List Alpha"/>
    <w:basedOn w:val="List"/>
    <w:rsid w:val="00AB6BF1"/>
    <w:pPr>
      <w:numPr>
        <w:numId w:val="8"/>
      </w:numPr>
    </w:pPr>
  </w:style>
  <w:style w:type="paragraph" w:customStyle="1" w:styleId="ListAlpha2">
    <w:name w:val="List Alpha 2"/>
    <w:basedOn w:val="List2"/>
    <w:rsid w:val="00AB6BF1"/>
    <w:pPr>
      <w:numPr>
        <w:numId w:val="7"/>
      </w:numPr>
    </w:pPr>
  </w:style>
  <w:style w:type="paragraph" w:styleId="List2">
    <w:name w:val="List 2"/>
    <w:basedOn w:val="BodyText"/>
    <w:rsid w:val="00AB6BF1"/>
    <w:pPr>
      <w:tabs>
        <w:tab w:val="left" w:pos="680"/>
      </w:tabs>
      <w:spacing w:before="60" w:after="60"/>
      <w:ind w:left="680" w:hanging="340"/>
    </w:pPr>
  </w:style>
  <w:style w:type="paragraph" w:styleId="List3">
    <w:name w:val="List 3"/>
    <w:basedOn w:val="BodyText"/>
    <w:rsid w:val="00AB6BF1"/>
    <w:pPr>
      <w:tabs>
        <w:tab w:val="left" w:pos="1021"/>
      </w:tabs>
      <w:spacing w:before="60" w:after="60"/>
      <w:ind w:left="1020" w:hanging="340"/>
    </w:pPr>
  </w:style>
  <w:style w:type="paragraph" w:styleId="List4">
    <w:name w:val="List 4"/>
    <w:basedOn w:val="BodyText"/>
    <w:rsid w:val="00AB6BF1"/>
    <w:pPr>
      <w:tabs>
        <w:tab w:val="left" w:pos="1361"/>
      </w:tabs>
      <w:spacing w:before="60" w:after="60"/>
      <w:ind w:left="1361" w:hanging="340"/>
    </w:pPr>
  </w:style>
  <w:style w:type="paragraph" w:styleId="List5">
    <w:name w:val="List 5"/>
    <w:basedOn w:val="BodyText"/>
    <w:rsid w:val="00AB6BF1"/>
    <w:pPr>
      <w:tabs>
        <w:tab w:val="left" w:pos="1701"/>
      </w:tabs>
      <w:spacing w:before="60" w:after="60"/>
      <w:ind w:left="1701" w:hanging="340"/>
    </w:pPr>
  </w:style>
  <w:style w:type="paragraph" w:styleId="ListBullet3">
    <w:name w:val="List Bullet 3"/>
    <w:basedOn w:val="List3"/>
    <w:rsid w:val="00AB6BF1"/>
    <w:pPr>
      <w:numPr>
        <w:numId w:val="13"/>
      </w:numPr>
      <w:tabs>
        <w:tab w:val="clear" w:pos="1021"/>
      </w:tabs>
      <w:ind w:left="1037" w:hanging="357"/>
    </w:pPr>
  </w:style>
  <w:style w:type="paragraph" w:styleId="ListBullet4">
    <w:name w:val="List Bullet 4"/>
    <w:basedOn w:val="List4"/>
    <w:rsid w:val="00AB6BF1"/>
    <w:pPr>
      <w:numPr>
        <w:numId w:val="2"/>
      </w:numPr>
      <w:tabs>
        <w:tab w:val="clear" w:pos="1361"/>
      </w:tabs>
    </w:pPr>
  </w:style>
  <w:style w:type="paragraph" w:styleId="ListBullet5">
    <w:name w:val="List Bullet 5"/>
    <w:basedOn w:val="List5"/>
    <w:rsid w:val="00AB6BF1"/>
    <w:pPr>
      <w:numPr>
        <w:numId w:val="3"/>
      </w:numPr>
    </w:pPr>
  </w:style>
  <w:style w:type="paragraph" w:styleId="ListContinue2">
    <w:name w:val="List Continue 2"/>
    <w:basedOn w:val="List2"/>
    <w:rsid w:val="00AB6BF1"/>
    <w:pPr>
      <w:ind w:firstLine="0"/>
    </w:pPr>
  </w:style>
  <w:style w:type="paragraph" w:styleId="ListContinue3">
    <w:name w:val="List Continue 3"/>
    <w:basedOn w:val="List3"/>
    <w:rsid w:val="00AB6BF1"/>
    <w:pPr>
      <w:ind w:left="1021" w:firstLine="0"/>
    </w:pPr>
  </w:style>
  <w:style w:type="paragraph" w:styleId="ListContinue4">
    <w:name w:val="List Continue 4"/>
    <w:basedOn w:val="List4"/>
    <w:rsid w:val="00AB6BF1"/>
    <w:pPr>
      <w:ind w:firstLine="0"/>
    </w:pPr>
  </w:style>
  <w:style w:type="paragraph" w:styleId="ListContinue5">
    <w:name w:val="List Continue 5"/>
    <w:basedOn w:val="List5"/>
    <w:rsid w:val="00AB6BF1"/>
    <w:pPr>
      <w:ind w:firstLine="0"/>
    </w:pPr>
  </w:style>
  <w:style w:type="paragraph" w:styleId="ListNumber3">
    <w:name w:val="List Number 3"/>
    <w:basedOn w:val="List3"/>
    <w:rsid w:val="00AB6BF1"/>
    <w:pPr>
      <w:numPr>
        <w:numId w:val="4"/>
      </w:numPr>
    </w:pPr>
  </w:style>
  <w:style w:type="paragraph" w:styleId="ListNumber4">
    <w:name w:val="List Number 4"/>
    <w:basedOn w:val="List4"/>
    <w:rsid w:val="00AB6BF1"/>
    <w:pPr>
      <w:numPr>
        <w:numId w:val="5"/>
      </w:numPr>
    </w:pPr>
  </w:style>
  <w:style w:type="paragraph" w:styleId="ListNumber5">
    <w:name w:val="List Number 5"/>
    <w:basedOn w:val="List5"/>
    <w:rsid w:val="00AB6BF1"/>
    <w:pPr>
      <w:numPr>
        <w:numId w:val="6"/>
      </w:numPr>
    </w:pPr>
  </w:style>
  <w:style w:type="paragraph" w:styleId="BlockText">
    <w:name w:val="Block Text"/>
    <w:basedOn w:val="Normal"/>
    <w:rsid w:val="00AB6BF1"/>
    <w:pPr>
      <w:spacing w:after="120"/>
      <w:ind w:left="1440" w:right="1440"/>
    </w:pPr>
  </w:style>
  <w:style w:type="character" w:customStyle="1" w:styleId="Subscript">
    <w:name w:val="Subscript"/>
    <w:basedOn w:val="DefaultParagraphFont"/>
    <w:rsid w:val="00AB6BF1"/>
    <w:rPr>
      <w:sz w:val="16"/>
      <w:vertAlign w:val="subscript"/>
    </w:rPr>
  </w:style>
  <w:style w:type="character" w:customStyle="1" w:styleId="Superscript">
    <w:name w:val="Superscript"/>
    <w:basedOn w:val="DefaultParagraphFont"/>
    <w:rsid w:val="00AB6BF1"/>
    <w:rPr>
      <w:sz w:val="16"/>
      <w:vertAlign w:val="superscript"/>
    </w:rPr>
  </w:style>
  <w:style w:type="character" w:customStyle="1" w:styleId="Symbols">
    <w:name w:val="Symbols"/>
    <w:basedOn w:val="DefaultParagraphFont"/>
    <w:rsid w:val="00AB6BF1"/>
    <w:rPr>
      <w:rFonts w:ascii="Symbol" w:hAnsi="Symbol"/>
    </w:rPr>
  </w:style>
  <w:style w:type="character" w:customStyle="1" w:styleId="MenuOptions">
    <w:name w:val="Menu Options"/>
    <w:basedOn w:val="DefaultParagraphFont"/>
    <w:rsid w:val="00AB6BF1"/>
    <w:rPr>
      <w:rFonts w:ascii="Arial Narrow" w:hAnsi="Arial Narrow"/>
      <w:smallCaps/>
    </w:rPr>
  </w:style>
  <w:style w:type="character" w:customStyle="1" w:styleId="Buttons">
    <w:name w:val="Buttons"/>
    <w:basedOn w:val="DefaultParagraphFont"/>
    <w:rsid w:val="00AB6BF1"/>
    <w:rPr>
      <w:b/>
    </w:rPr>
  </w:style>
  <w:style w:type="character" w:customStyle="1" w:styleId="Underlined">
    <w:name w:val="Underlined"/>
    <w:basedOn w:val="DefaultParagraphFont"/>
    <w:rsid w:val="00AB6BF1"/>
    <w:rPr>
      <w:u w:val="single"/>
    </w:rPr>
  </w:style>
  <w:style w:type="paragraph" w:customStyle="1" w:styleId="TableBodyTextRight">
    <w:name w:val="Table Body Text Right"/>
    <w:basedOn w:val="TableBodyText"/>
    <w:rsid w:val="00AB6BF1"/>
    <w:pPr>
      <w:widowControl w:val="0"/>
      <w:autoSpaceDE w:val="0"/>
      <w:autoSpaceDN w:val="0"/>
      <w:adjustRightInd w:val="0"/>
      <w:jc w:val="right"/>
    </w:pPr>
    <w:rPr>
      <w:rFonts w:cs="Arial"/>
      <w:szCs w:val="18"/>
    </w:rPr>
  </w:style>
  <w:style w:type="paragraph" w:customStyle="1" w:styleId="CopyrightText">
    <w:name w:val="Copyright Text"/>
    <w:basedOn w:val="BodyText"/>
    <w:rsid w:val="00AB6BF1"/>
    <w:rPr>
      <w:sz w:val="18"/>
    </w:rPr>
  </w:style>
  <w:style w:type="paragraph" w:customStyle="1" w:styleId="BodySmallRight">
    <w:name w:val="Body Small Right"/>
    <w:basedOn w:val="BodyTextRight"/>
    <w:rsid w:val="00AB6BF1"/>
    <w:rPr>
      <w:sz w:val="18"/>
      <w:szCs w:val="18"/>
    </w:rPr>
  </w:style>
  <w:style w:type="paragraph" w:customStyle="1" w:styleId="MarginEdition">
    <w:name w:val="Margin Edition"/>
    <w:basedOn w:val="MarginNote"/>
    <w:rsid w:val="00AB6BF1"/>
    <w:pPr>
      <w:spacing w:before="0" w:after="0"/>
    </w:pPr>
    <w:rPr>
      <w:rFonts w:ascii="Times New Roman" w:hAnsi="Times New Roman"/>
      <w:color w:val="999999"/>
    </w:rPr>
  </w:style>
  <w:style w:type="paragraph" w:customStyle="1" w:styleId="Spacer">
    <w:name w:val="Spacer"/>
    <w:basedOn w:val="Normal"/>
    <w:rsid w:val="00AB6BF1"/>
    <w:rPr>
      <w:sz w:val="2"/>
      <w:szCs w:val="2"/>
    </w:rPr>
  </w:style>
  <w:style w:type="character" w:customStyle="1" w:styleId="Small">
    <w:name w:val="Small"/>
    <w:basedOn w:val="DefaultParagraphFont"/>
    <w:rsid w:val="00AB6BF1"/>
    <w:rPr>
      <w:sz w:val="16"/>
    </w:rPr>
  </w:style>
  <w:style w:type="paragraph" w:customStyle="1" w:styleId="WideTable">
    <w:name w:val="Wide Table"/>
    <w:basedOn w:val="Normal"/>
    <w:rsid w:val="00AB6BF1"/>
    <w:pPr>
      <w:ind w:left="-1418"/>
    </w:pPr>
    <w:rPr>
      <w:sz w:val="2"/>
      <w:szCs w:val="2"/>
    </w:rPr>
  </w:style>
  <w:style w:type="character" w:styleId="PageNumber">
    <w:name w:val="page number"/>
    <w:basedOn w:val="DefaultParagraphFont"/>
    <w:rsid w:val="00AB6BF1"/>
  </w:style>
  <w:style w:type="paragraph" w:styleId="Quote">
    <w:name w:val="Quote"/>
    <w:basedOn w:val="Heading1"/>
    <w:link w:val="QuoteChar"/>
    <w:qFormat/>
    <w:rsid w:val="00AB6BF1"/>
    <w:rPr>
      <w:b w:val="0"/>
      <w:sz w:val="72"/>
      <w:szCs w:val="72"/>
      <w:lang w:val="en-NZ"/>
    </w:rPr>
  </w:style>
  <w:style w:type="character" w:customStyle="1" w:styleId="QuoteChar">
    <w:name w:val="Quote Char"/>
    <w:basedOn w:val="DefaultParagraphFont"/>
    <w:link w:val="Quote"/>
    <w:rsid w:val="00AB6B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BF1"/>
    <w:pPr>
      <w:pageBreakBefore/>
    </w:pPr>
  </w:style>
  <w:style w:type="paragraph" w:customStyle="1" w:styleId="Border">
    <w:name w:val="Border"/>
    <w:basedOn w:val="Normal"/>
    <w:qFormat/>
    <w:rsid w:val="00AB6B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BF1"/>
    <w:rPr>
      <w:b/>
      <w:bCs/>
      <w:i/>
      <w:iCs/>
      <w:color w:val="auto"/>
    </w:rPr>
  </w:style>
  <w:style w:type="paragraph" w:styleId="IntenseQuote">
    <w:name w:val="Intense Quote"/>
    <w:basedOn w:val="Normal"/>
    <w:next w:val="Normal"/>
    <w:link w:val="IntenseQuoteChar"/>
    <w:uiPriority w:val="30"/>
    <w:qFormat/>
    <w:rsid w:val="00AB6B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B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6BF1"/>
    <w:rPr>
      <w:smallCaps/>
      <w:color w:val="auto"/>
      <w:u w:val="single"/>
    </w:rPr>
  </w:style>
  <w:style w:type="character" w:styleId="IntenseReference">
    <w:name w:val="Intense Reference"/>
    <w:basedOn w:val="DefaultParagraphFont"/>
    <w:uiPriority w:val="32"/>
    <w:qFormat/>
    <w:rsid w:val="00AB6BF1"/>
    <w:rPr>
      <w:b/>
      <w:bCs/>
      <w:smallCaps/>
      <w:color w:val="auto"/>
      <w:spacing w:val="5"/>
      <w:u w:val="single"/>
    </w:rPr>
  </w:style>
  <w:style w:type="paragraph" w:customStyle="1" w:styleId="2ColumnHeading">
    <w:name w:val="2Column Heading"/>
    <w:basedOn w:val="BodyText"/>
    <w:qFormat/>
    <w:rsid w:val="00AB6BF1"/>
    <w:pPr>
      <w:spacing w:after="60"/>
      <w:ind w:left="-2268"/>
    </w:pPr>
    <w:rPr>
      <w:b/>
    </w:rPr>
  </w:style>
  <w:style w:type="paragraph" w:customStyle="1" w:styleId="Heading1TOC">
    <w:name w:val="Heading1 TOC"/>
    <w:basedOn w:val="Normal"/>
    <w:qFormat/>
    <w:rsid w:val="00AB6BF1"/>
    <w:pPr>
      <w:spacing w:before="240" w:after="120"/>
    </w:pPr>
    <w:rPr>
      <w:rFonts w:ascii="Times New Roman" w:hAnsi="Times New Roman"/>
      <w:b/>
      <w:sz w:val="32"/>
    </w:rPr>
  </w:style>
  <w:style w:type="paragraph" w:customStyle="1" w:styleId="Heading2TOC">
    <w:name w:val="Heading2 TOC"/>
    <w:basedOn w:val="Normal"/>
    <w:qFormat/>
    <w:rsid w:val="00AB6BF1"/>
    <w:pPr>
      <w:spacing w:before="240" w:after="60"/>
    </w:pPr>
    <w:rPr>
      <w:rFonts w:ascii="Times New Roman" w:hAnsi="Times New Roman"/>
      <w:b/>
      <w:sz w:val="28"/>
    </w:rPr>
  </w:style>
  <w:style w:type="character" w:customStyle="1" w:styleId="Underline">
    <w:name w:val="Underline"/>
    <w:basedOn w:val="DefaultParagraphFont"/>
    <w:qFormat/>
    <w:rsid w:val="00AB6BF1"/>
    <w:rPr>
      <w:u w:val="single"/>
    </w:rPr>
  </w:style>
  <w:style w:type="character" w:customStyle="1" w:styleId="BoldandItalics">
    <w:name w:val="Bold and Italics"/>
    <w:qFormat/>
    <w:rsid w:val="00AB6BF1"/>
    <w:rPr>
      <w:b/>
      <w:i/>
      <w:u w:val="none"/>
    </w:rPr>
  </w:style>
  <w:style w:type="paragraph" w:styleId="BalloonText">
    <w:name w:val="Balloon Text"/>
    <w:basedOn w:val="Normal"/>
    <w:link w:val="BalloonTextChar"/>
    <w:rsid w:val="00AB6BF1"/>
    <w:rPr>
      <w:rFonts w:ascii="Tahoma" w:hAnsi="Tahoma" w:cs="Tahoma"/>
      <w:sz w:val="16"/>
      <w:szCs w:val="16"/>
    </w:rPr>
  </w:style>
  <w:style w:type="character" w:customStyle="1" w:styleId="BalloonTextChar">
    <w:name w:val="Balloon Text Char"/>
    <w:basedOn w:val="DefaultParagraphFont"/>
    <w:link w:val="BalloonText"/>
    <w:rsid w:val="00AB6B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6B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6B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6BF1"/>
    <w:rPr>
      <w:b/>
      <w:color w:val="660033"/>
      <w:spacing w:val="0"/>
    </w:rPr>
  </w:style>
  <w:style w:type="paragraph" w:customStyle="1" w:styleId="Nameditemlist">
    <w:name w:val="Named item list"/>
    <w:basedOn w:val="BodyText"/>
    <w:qFormat/>
    <w:rsid w:val="00AB6BF1"/>
    <w:pPr>
      <w:tabs>
        <w:tab w:val="left" w:pos="2835"/>
      </w:tabs>
      <w:ind w:left="2835" w:hanging="2835"/>
    </w:pPr>
  </w:style>
  <w:style w:type="paragraph" w:customStyle="1" w:styleId="BodyTextnopadding">
    <w:name w:val="Body Text no padding"/>
    <w:basedOn w:val="BodyText"/>
    <w:qFormat/>
    <w:rsid w:val="00AB6BF1"/>
    <w:pPr>
      <w:spacing w:before="0" w:after="0"/>
    </w:pPr>
  </w:style>
  <w:style w:type="paragraph" w:customStyle="1" w:styleId="BodyTextBold">
    <w:name w:val="Body Text Bold"/>
    <w:basedOn w:val="BodyText"/>
    <w:qFormat/>
    <w:rsid w:val="00AB6BF1"/>
    <w:rPr>
      <w:b/>
    </w:rPr>
  </w:style>
  <w:style w:type="character" w:styleId="Hyperlink">
    <w:name w:val="Hyperlink"/>
    <w:basedOn w:val="DefaultParagraphFont"/>
    <w:uiPriority w:val="99"/>
    <w:unhideWhenUsed/>
    <w:rsid w:val="00681D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934</Words>
  <Characters>6100</Characters>
  <Application>Microsoft Office Word</Application>
  <DocSecurity>0</DocSecurity>
  <Lines>210</Lines>
  <Paragraphs>113</Paragraphs>
  <ScaleCrop>false</ScaleCrop>
  <Company>Author-it Software Corporation Ltd.</Company>
  <LinksUpToDate>false</LinksUpToDate>
  <CharactersWithSpaces>6921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CUAPHI510 Produce technical photo images</dc:title>
  <dc:subject>Approved</dc:subject>
  <dc:creator>PwC’s Skills for Australia</dc:creator>
  <cp:keywords>Release: 1</cp:keywords>
  <dc:description>Review Date: 12 April 2008</dc:description>
  <cp:lastModifiedBy>HSD_TPCMSd.prod</cp:lastModifiedBy>
  <cp:revision>3</cp:revision>
  <dcterms:created xsi:type="dcterms:W3CDTF">2019-02-21T07:23:00Z</dcterms:created>
  <dcterms:modified xsi:type="dcterms:W3CDTF">2019-02-21T07:23:00Z</dcterms:modified>
</cp:coreProperties>
</file>