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695" w:rsidP="008356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CUAPHI508 Provide wedding photo imaging services</w:t>
      </w:r>
      <w:r>
        <w:fldChar w:fldCharType="end"/>
      </w:r>
    </w:p>
    <w:p w:rsidR="00835695" w:rsidP="00835695">
      <w:pPr>
        <w:pStyle w:val="Version"/>
        <w:sectPr w:rsidSect="000C18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1824" w:rsidP="000C1824">
      <w:pPr>
        <w:pStyle w:val="SuperHeading"/>
      </w:pPr>
      <w:r w:rsidRPr="000C1824">
        <w:t>CUAPHI508 Provide wedding photo imaging services</w:t>
      </w:r>
    </w:p>
    <w:p w:rsidR="00000000" w:rsidRPr="000C1824" w:rsidP="000C1824">
      <w:pPr>
        <w:pStyle w:val="Heading1"/>
      </w:pPr>
      <w:bookmarkStart w:id="1" w:name="O_787186"/>
      <w:bookmarkEnd w:id="1"/>
      <w:r w:rsidRPr="000C18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C1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BodyText"/>
            </w:pPr>
            <w:r w:rsidRPr="000C182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rPr>
                <w:rStyle w:val="SpecialBold"/>
              </w:rPr>
              <w:t>Comments</w:t>
            </w:r>
          </w:p>
        </w:tc>
      </w:tr>
      <w:tr w:rsidTr="000C1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BodyText"/>
            </w:pPr>
            <w:r w:rsidRPr="000C1824">
              <w:t>This version first released with CUA Creative Arts and Culture Training Package version 2.0.</w:t>
            </w:r>
          </w:p>
        </w:tc>
      </w:tr>
    </w:tbl>
    <w:p w:rsidR="00000000" w:rsidRPr="000C1824" w:rsidP="000C1824">
      <w:pPr>
        <w:pStyle w:val="BodyText"/>
      </w:pPr>
    </w:p>
    <w:p w:rsidR="00000000" w:rsidRPr="000C1824" w:rsidP="000C1824">
      <w:pPr>
        <w:pStyle w:val="AllowPageBreak"/>
      </w:pPr>
    </w:p>
    <w:p w:rsidR="00000000" w:rsidRPr="000C1824" w:rsidP="000C1824">
      <w:pPr>
        <w:pStyle w:val="Heading1"/>
      </w:pPr>
      <w:bookmarkStart w:id="2" w:name="O_787187"/>
      <w:bookmarkEnd w:id="2"/>
      <w:r w:rsidRPr="000C1824">
        <w:t>Application</w:t>
      </w:r>
    </w:p>
    <w:p w:rsidR="00000000" w:rsidRPr="000C1824" w:rsidP="00835695">
      <w:pPr>
        <w:pStyle w:val="BodyText"/>
      </w:pPr>
      <w:r w:rsidRPr="000C1824">
        <w:t>This unit describes the skills and knowledge required to provide photo imag</w:t>
      </w:r>
      <w:r w:rsidRPr="000C1824">
        <w:t xml:space="preserve">ing services to wedding clients. </w:t>
      </w:r>
    </w:p>
    <w:p w:rsidR="00000000" w:rsidRPr="000C1824" w:rsidP="00835695">
      <w:pPr>
        <w:pStyle w:val="BodyText"/>
      </w:pPr>
      <w:r w:rsidRPr="000C1824">
        <w:t xml:space="preserve">It applies to individuals who create and deliver professional images that capture key moments, moods and activities on a wedding day. </w:t>
      </w:r>
    </w:p>
    <w:p w:rsidR="00000000" w:rsidRPr="000C1824" w:rsidP="00835695">
      <w:pPr>
        <w:pStyle w:val="BodyText"/>
      </w:pPr>
      <w:r w:rsidRPr="000C1824">
        <w:t xml:space="preserve">No licensing, legislative or certification conditions apply to this unit at the time </w:t>
      </w:r>
      <w:r w:rsidRPr="000C1824">
        <w:t>of publication.</w:t>
      </w:r>
    </w:p>
    <w:p w:rsidR="00000000" w:rsidRPr="000C1824" w:rsidP="000C1824">
      <w:pPr>
        <w:pStyle w:val="Heading1"/>
      </w:pPr>
      <w:bookmarkStart w:id="3" w:name="O_787190"/>
      <w:bookmarkEnd w:id="3"/>
      <w:r w:rsidRPr="000C1824">
        <w:t>Unit Sector</w:t>
      </w:r>
    </w:p>
    <w:p w:rsidR="00000000" w:rsidRPr="000C1824" w:rsidP="00835695">
      <w:pPr>
        <w:pStyle w:val="BodyText"/>
      </w:pPr>
      <w:r w:rsidRPr="000C1824">
        <w:t>Visual communication – photo imaging</w:t>
      </w:r>
    </w:p>
    <w:p w:rsidR="00000000" w:rsidRPr="000C1824" w:rsidP="000C1824">
      <w:pPr>
        <w:pStyle w:val="Heading1"/>
      </w:pPr>
      <w:bookmarkStart w:id="4" w:name="O_787191"/>
      <w:bookmarkEnd w:id="4"/>
      <w:r w:rsidRPr="000C182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C18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BodyText"/>
            </w:pPr>
            <w:r w:rsidRPr="000C182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rPr>
                <w:rStyle w:val="SpecialBold"/>
              </w:rPr>
              <w:t>PERFORMANCE CRITERIA</w:t>
            </w:r>
          </w:p>
        </w:tc>
      </w:tr>
      <w:tr w:rsidTr="000C18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BodyText"/>
            </w:pPr>
            <w:r w:rsidRPr="000C182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18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 xml:space="preserve">1. Plan photo imaging for weddings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BodyText"/>
            </w:pPr>
            <w:r w:rsidRPr="000C1824">
              <w:t>1.1 Research styles and conceptual and aesthetic approaches to wedding photography</w:t>
            </w:r>
          </w:p>
          <w:p w:rsidR="00000000" w:rsidRPr="000C1824" w:rsidP="000C1824">
            <w:pPr>
              <w:pStyle w:val="BodyText"/>
            </w:pPr>
            <w:r w:rsidRPr="000C1824">
              <w:t>1.2 Develop studio style for intended ta</w:t>
            </w:r>
            <w:r w:rsidRPr="000C1824">
              <w:t>rget audience</w:t>
            </w:r>
          </w:p>
          <w:p w:rsidR="00000000" w:rsidRPr="000C1824" w:rsidP="000C1824">
            <w:pPr>
              <w:pStyle w:val="BodyText"/>
            </w:pPr>
            <w:r w:rsidRPr="000C1824">
              <w:t>1.3 Create sample albums and products representative of studio style for marketing and promotional purposes</w:t>
            </w:r>
          </w:p>
          <w:p w:rsidR="00000000" w:rsidRPr="000C1824" w:rsidP="000C1824">
            <w:pPr>
              <w:pStyle w:val="BodyText"/>
            </w:pPr>
            <w:r w:rsidRPr="000C1824">
              <w:t>1.4 Prepare pricing schedule, order forms, terms of trade and contracts</w:t>
            </w:r>
          </w:p>
          <w:p w:rsidR="00000000" w:rsidRPr="000C1824" w:rsidP="000C1824">
            <w:pPr>
              <w:pStyle w:val="BodyText"/>
            </w:pPr>
            <w:r w:rsidRPr="000C1824">
              <w:t xml:space="preserve">1.5 Establish professional practice arrangements for wedding </w:t>
            </w:r>
            <w:r w:rsidRPr="000C1824">
              <w:t>s</w:t>
            </w:r>
            <w:r w:rsidRPr="000C1824">
              <w:t>ervices, including insurances, releases, intellectual property, privacy and other relevant legal requirements and codes of practice</w:t>
            </w:r>
          </w:p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1.6 Promote and market wedding photo imaging services</w:t>
            </w:r>
          </w:p>
        </w:tc>
      </w:tr>
      <w:tr w:rsidTr="000C18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2. Prepare for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BodyText"/>
            </w:pPr>
            <w:r w:rsidRPr="000C1824">
              <w:t>2.1 Discuss and confirm with client creative aspects of shoot, product formats, pricing and timelines</w:t>
            </w:r>
          </w:p>
          <w:p w:rsidR="00000000" w:rsidRPr="000C1824" w:rsidP="000C1824">
            <w:pPr>
              <w:pStyle w:val="BodyText"/>
            </w:pPr>
            <w:r w:rsidRPr="000C1824">
              <w:t>2.2 Discuss with client assignment of copyright and licensing arrangements</w:t>
            </w:r>
          </w:p>
          <w:p w:rsidR="00000000" w:rsidRPr="000C1824" w:rsidP="000C1824">
            <w:pPr>
              <w:pStyle w:val="BodyText"/>
            </w:pPr>
            <w:r w:rsidRPr="000C1824">
              <w:t>2.3 Negotiate and finalise contract, including payment plan arrangements</w:t>
            </w:r>
          </w:p>
          <w:p w:rsidR="00000000" w:rsidRPr="000C1824" w:rsidP="000C1824">
            <w:pPr>
              <w:pStyle w:val="BodyText"/>
            </w:pPr>
            <w:r w:rsidRPr="000C1824">
              <w:t>2.4 As</w:t>
            </w:r>
            <w:r w:rsidRPr="000C1824">
              <w:t>sess shoot requirements and take test shots to refine approach</w:t>
            </w:r>
          </w:p>
          <w:p w:rsidR="00000000" w:rsidRPr="000C1824" w:rsidP="000C1824">
            <w:pPr>
              <w:pStyle w:val="BodyText"/>
            </w:pPr>
            <w:r w:rsidRPr="000C1824">
              <w:t>2.5 Develop shoot management timelines, prepare equipment and confirm production team support where necessary</w:t>
            </w:r>
          </w:p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2.6 Confirm with necessary parties access to locations and subjects</w:t>
            </w:r>
          </w:p>
        </w:tc>
      </w:tr>
      <w:tr w:rsidTr="000C18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3. Shoot and p</w:t>
            </w:r>
            <w:r w:rsidRPr="000C1824">
              <w:t>roduce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BodyText"/>
            </w:pPr>
            <w:r w:rsidRPr="000C1824">
              <w:t>3.1 Liaise with relevant people and interact at wedding location to ensure shot opportunities are minimally intrusive</w:t>
            </w:r>
          </w:p>
          <w:p w:rsidR="00000000" w:rsidRPr="000C1824" w:rsidP="000C1824">
            <w:pPr>
              <w:pStyle w:val="BodyText"/>
            </w:pPr>
            <w:r w:rsidRPr="000C1824">
              <w:t>3.2 Coordinate and work with shoot team if required</w:t>
            </w:r>
          </w:p>
          <w:p w:rsidR="00000000" w:rsidRPr="000C1824" w:rsidP="000C1824">
            <w:pPr>
              <w:pStyle w:val="BodyText"/>
            </w:pPr>
            <w:r w:rsidRPr="000C1824">
              <w:t>3.3 Capture images within shoot context and respond efficiently to chang</w:t>
            </w:r>
            <w:r w:rsidRPr="000C1824">
              <w:t>ed circumstances</w:t>
            </w:r>
          </w:p>
          <w:p w:rsidR="00000000" w:rsidRPr="000C1824" w:rsidP="000C1824">
            <w:pPr>
              <w:pStyle w:val="BodyText"/>
            </w:pPr>
            <w:r w:rsidRPr="000C1824">
              <w:t>3.4 Generate proofs and samples, and liaise with client to finalise creative product content</w:t>
            </w:r>
          </w:p>
          <w:p w:rsidR="00000000" w:rsidRPr="000C1824" w:rsidP="000C1824">
            <w:pPr>
              <w:pStyle w:val="BodyText"/>
            </w:pPr>
            <w:r w:rsidRPr="000C1824">
              <w:t>3.5 Optimise images and output creative products to agreed client specifications using industry standards</w:t>
            </w:r>
          </w:p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3.6 Prepare content package and final in</w:t>
            </w:r>
            <w:r w:rsidRPr="000C1824">
              <w:t>voice for client for collection and payment</w:t>
            </w:r>
          </w:p>
        </w:tc>
      </w:tr>
      <w:tr w:rsidTr="000C18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4. Wrap up and review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BodyText"/>
            </w:pPr>
            <w:r w:rsidRPr="000C1824">
              <w:t>4.1 Maintain working condition of equipment, studio and props</w:t>
            </w:r>
          </w:p>
          <w:p w:rsidR="00000000" w:rsidRPr="000C1824" w:rsidP="000C1824">
            <w:pPr>
              <w:pStyle w:val="BodyText"/>
            </w:pPr>
            <w:r w:rsidRPr="000C1824">
              <w:t>4.2 Review client feedback and evaluate personal performance within shoot context</w:t>
            </w:r>
          </w:p>
          <w:p w:rsidR="00000000" w:rsidRPr="000C1824" w:rsidP="000C1824">
            <w:pPr>
              <w:pStyle w:val="BodyText"/>
            </w:pPr>
            <w:r w:rsidRPr="000C1824">
              <w:t>4.3 Catalogue and archive optimised ima</w:t>
            </w:r>
            <w:r w:rsidRPr="000C1824">
              <w:t>ges or integrated presentation products according to industry standards</w:t>
            </w:r>
          </w:p>
          <w:p w:rsidR="00000000" w:rsidRPr="000C1824" w:rsidP="000C1824">
            <w:pPr>
              <w:pStyle w:val="BodyText"/>
            </w:pPr>
            <w:r w:rsidRPr="000C1824">
              <w:t>4.4 Maintain contractual and financial records for business and taxation purposes</w:t>
            </w:r>
          </w:p>
          <w:p w:rsidR="00000000" w:rsidRPr="000C1824" w:rsidP="000C1824">
            <w:pPr>
              <w:pStyle w:val="BodyText"/>
            </w:pPr>
            <w:r w:rsidRPr="000C1824">
              <w:t>4.5 Update work samples of wedding photo imaging services for marketing or promotional purposes</w:t>
            </w:r>
          </w:p>
          <w:p w:rsidR="00000000" w:rsidRPr="000C1824" w:rsidP="000C1824">
            <w:pPr>
              <w:pStyle w:val="BodyText"/>
            </w:pPr>
            <w:r w:rsidRPr="000C1824">
              <w:t>4.6 Id</w:t>
            </w:r>
            <w:r w:rsidRPr="000C1824">
              <w:t>entify future opportunities, work directions, equipment needs and workflow changes resulting from shoot</w:t>
            </w:r>
          </w:p>
        </w:tc>
      </w:tr>
    </w:tbl>
    <w:p w:rsidR="00000000" w:rsidRPr="000C1824" w:rsidP="000C1824">
      <w:pPr>
        <w:pStyle w:val="BodyText"/>
      </w:pPr>
    </w:p>
    <w:p w:rsidR="00000000" w:rsidRPr="000C1824" w:rsidP="000C1824">
      <w:pPr>
        <w:pStyle w:val="AllowPageBreak"/>
      </w:pPr>
    </w:p>
    <w:p w:rsidR="00000000" w:rsidRPr="000C1824" w:rsidP="000C1824">
      <w:pPr>
        <w:pStyle w:val="Heading1"/>
      </w:pPr>
      <w:bookmarkStart w:id="5" w:name="O_787192"/>
      <w:bookmarkEnd w:id="5"/>
      <w:r w:rsidRPr="000C1824">
        <w:t>Foundation Skills</w:t>
      </w:r>
    </w:p>
    <w:p w:rsidR="00000000" w:rsidRPr="00835695" w:rsidP="00835695">
      <w:pPr>
        <w:pStyle w:val="BodyText"/>
        <w:rPr>
          <w:i/>
        </w:rPr>
      </w:pPr>
      <w:r w:rsidRPr="00835695">
        <w:rPr>
          <w:rStyle w:val="Emphasis"/>
        </w:rPr>
        <w:t xml:space="preserve">This section describes language, literacy, </w:t>
      </w:r>
      <w:r w:rsidRPr="00835695">
        <w:rPr>
          <w:rStyle w:val="Emphasis"/>
        </w:rPr>
        <w:t>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C18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BodyText"/>
            </w:pPr>
            <w:r w:rsidRPr="000C182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BodyText"/>
            </w:pPr>
            <w:r w:rsidRPr="000C1824">
              <w:rPr>
                <w:rStyle w:val="SpecialBold"/>
              </w:rPr>
              <w:t>Performance</w:t>
            </w:r>
          </w:p>
          <w:p w:rsidR="00000000" w:rsidRPr="000C1824" w:rsidP="000C1824">
            <w:pPr>
              <w:pStyle w:val="BodyText"/>
            </w:pPr>
            <w:r w:rsidRPr="000C182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rPr>
                <w:rStyle w:val="SpecialBold"/>
              </w:rPr>
              <w:t>Description</w:t>
            </w:r>
          </w:p>
        </w:tc>
      </w:tr>
      <w:tr w:rsidTr="000C18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1.1, 1.5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ListBullet"/>
              <w:rPr>
                <w:lang w:val="en-NZ"/>
              </w:rPr>
            </w:pPr>
            <w:r w:rsidRPr="000C1824">
              <w:t>Interprets and evaluates extensive visual and textual information of varying comp</w:t>
            </w:r>
            <w:r w:rsidRPr="000C1824">
              <w:t>lexity and purpose to inform work requirements</w:t>
            </w:r>
          </w:p>
        </w:tc>
      </w:tr>
      <w:tr w:rsidTr="000C18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BodyText"/>
            </w:pPr>
            <w:r w:rsidRPr="000C1824">
              <w:t>1.4-1.6, 2.5, 2.6</w:t>
            </w:r>
          </w:p>
          <w:p w:rsidR="00000000" w:rsidP="000C1824">
            <w:pPr>
              <w:pStyle w:val="BodyText"/>
              <w:rPr>
                <w:lang w:val="en-NZ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ListBullet"/>
            </w:pPr>
            <w:r w:rsidRPr="000C1824">
              <w:t>Prepares detailed business practice and compliance documents, including contracts, invoices and necessary correspondence using industry recognised structure, formats, language a</w:t>
            </w:r>
            <w:r w:rsidRPr="000C1824">
              <w:t>nd terminology</w:t>
            </w:r>
          </w:p>
          <w:p w:rsidR="00000000" w:rsidRPr="000C1824" w:rsidP="000C1824">
            <w:pPr>
              <w:pStyle w:val="ListBullet"/>
            </w:pPr>
            <w:r w:rsidRPr="000C1824">
              <w:t>Composes and edits text to suit promotional material</w:t>
            </w:r>
          </w:p>
          <w:p w:rsidR="00000000" w:rsidP="000C1824">
            <w:pPr>
              <w:pStyle w:val="ListBullet"/>
              <w:rPr>
                <w:lang w:val="en-NZ"/>
              </w:rPr>
            </w:pPr>
            <w:r w:rsidRPr="000C1824">
              <w:t>Prepares shoot timelines</w:t>
            </w:r>
          </w:p>
        </w:tc>
      </w:tr>
      <w:tr w:rsidTr="000C18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1.6, 2.1-2.3, 2.5, 2.6, 3.1,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ListBullet"/>
            </w:pPr>
            <w:r w:rsidRPr="000C1824">
              <w:t>Participates in complex discussions with clients to elicit their needs and ideas, determine requirements</w:t>
            </w:r>
            <w:r w:rsidRPr="000C1824">
              <w:t>, and explain service options and related contractual arrangements using appropriate tone and clear, straightforward language</w:t>
            </w:r>
          </w:p>
          <w:p w:rsidR="00000000" w:rsidRPr="000C1824" w:rsidP="000C1824">
            <w:pPr>
              <w:pStyle w:val="ListBullet"/>
            </w:pPr>
            <w:r w:rsidRPr="000C1824">
              <w:t xml:space="preserve">Uses persuasive language and appropriate non-verbal features to reach agreements, conduct photography shoots and promote services </w:t>
            </w:r>
            <w:r w:rsidRPr="000C1824">
              <w:t>to others</w:t>
            </w:r>
          </w:p>
          <w:p w:rsidR="00000000" w:rsidP="000C1824">
            <w:pPr>
              <w:pStyle w:val="ListBullet"/>
              <w:rPr>
                <w:lang w:val="en-NZ"/>
              </w:rPr>
            </w:pPr>
            <w:r w:rsidRPr="000C1824">
              <w:t>Uses active listening and questioning techniques to confirm information and understanding with clients, team members and external service providers</w:t>
            </w:r>
          </w:p>
        </w:tc>
      </w:tr>
      <w:tr w:rsidTr="000C18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1.5, 2.3, 3.6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ListBullet"/>
              <w:rPr>
                <w:lang w:val="en-NZ"/>
              </w:rPr>
            </w:pPr>
            <w:r w:rsidRPr="000C1824">
              <w:t>Performs accurate calculations to analyse service costs, develop payment plans and prepare quotes and invoices</w:t>
            </w:r>
          </w:p>
        </w:tc>
      </w:tr>
      <w:tr w:rsidTr="000C18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1.5, 3.5, 4.3-4.6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ListBullet"/>
            </w:pPr>
            <w:r w:rsidRPr="000C1824">
              <w:t>Meets workplace expectations for preparation and conduct of wedding photography services in compli</w:t>
            </w:r>
            <w:r w:rsidRPr="000C1824">
              <w:t>ance with professional practice requirements and standards, relevant legislation and codes of practice</w:t>
            </w:r>
          </w:p>
          <w:p w:rsidR="00000000" w:rsidRPr="000C1824" w:rsidP="000C1824">
            <w:pPr>
              <w:pStyle w:val="ListBullet"/>
            </w:pPr>
            <w:r w:rsidRPr="000C1824">
              <w:t xml:space="preserve">Uses systematic processes to identify and store images or presentation products, maintain financial and contractual records, and update promotional work </w:t>
            </w:r>
            <w:r w:rsidRPr="000C1824">
              <w:t>samples</w:t>
            </w:r>
          </w:p>
          <w:p w:rsidR="00000000" w:rsidP="000C1824">
            <w:pPr>
              <w:pStyle w:val="ListBullet"/>
              <w:rPr>
                <w:lang w:val="en-NZ"/>
              </w:rPr>
            </w:pPr>
            <w:r w:rsidRPr="000C1824">
              <w:t>Assesses shoot outcomes to identify the practical aspects of potential changes in own practice</w:t>
            </w:r>
          </w:p>
        </w:tc>
      </w:tr>
      <w:tr w:rsidTr="000C18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1.6, 2.1-2.3, 2.6, 3.1,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ListBullet"/>
            </w:pPr>
            <w:r w:rsidRPr="000C1824">
              <w:t>Identifies and uses appropriate communication methods and practices to participate in discussion</w:t>
            </w:r>
            <w:r w:rsidRPr="000C1824">
              <w:t>s and negotiate agreement with clients and external stakeholders</w:t>
            </w:r>
          </w:p>
          <w:p w:rsidR="00000000" w:rsidRPr="000C1824" w:rsidP="000C1824">
            <w:pPr>
              <w:pStyle w:val="ListBullet"/>
            </w:pPr>
            <w:r w:rsidRPr="000C1824">
              <w:t>Develops and implements communications strategies to build rapport with clients and others</w:t>
            </w:r>
          </w:p>
          <w:p w:rsidR="00000000" w:rsidP="000C1824">
            <w:pPr>
              <w:pStyle w:val="ListBullet"/>
              <w:rPr>
                <w:lang w:val="en-NZ"/>
              </w:rPr>
            </w:pPr>
            <w:r w:rsidRPr="000C1824">
              <w:t>Maintains a professional manner and adjusts communication techniques and behaviour to avoid disrupti</w:t>
            </w:r>
            <w:r w:rsidRPr="000C1824">
              <w:t>on and intrusion at wedding locations</w:t>
            </w:r>
          </w:p>
        </w:tc>
      </w:tr>
      <w:tr w:rsidTr="000C18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1.2-1.4, 1.6, 2.3-2.6, 3.1-3.6, 4.1, 4.2, 4.5,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ListBullet"/>
            </w:pPr>
            <w:r w:rsidRPr="000C1824">
              <w:t>Uses intuitive and analytical thinking and aesthetic and technical judgements to develop a signature st</w:t>
            </w:r>
            <w:r w:rsidRPr="000C1824">
              <w:t>yle for own business, produce samples and promote own services</w:t>
            </w:r>
          </w:p>
          <w:p w:rsidR="00000000" w:rsidRPr="000C1824" w:rsidP="000C1824">
            <w:pPr>
              <w:pStyle w:val="ListBullet"/>
            </w:pPr>
            <w:r w:rsidRPr="000C1824">
              <w:t>Uses systematic planning and processes to perform test shots, prepare resources and a shoot schedule, and manage required communication</w:t>
            </w:r>
          </w:p>
          <w:p w:rsidR="00000000" w:rsidRPr="000C1824" w:rsidP="000C1824">
            <w:pPr>
              <w:pStyle w:val="ListBullet"/>
            </w:pPr>
            <w:r w:rsidRPr="000C1824">
              <w:t>Works flexibly and intuitively to capture images, adaptin</w:t>
            </w:r>
            <w:r w:rsidRPr="000C1824">
              <w:t>g to unforeseen changes, and generates proofs for client assessment</w:t>
            </w:r>
          </w:p>
          <w:p w:rsidR="00000000" w:rsidRPr="000C1824" w:rsidP="000C1824">
            <w:pPr>
              <w:pStyle w:val="ListBullet"/>
            </w:pPr>
            <w:r w:rsidRPr="000C1824">
              <w:t>Produces and enhances final images and creative output product to meet client specifications and assembles content package with invoice</w:t>
            </w:r>
          </w:p>
          <w:p w:rsidR="00000000" w:rsidRPr="000C1824" w:rsidP="000C1824">
            <w:pPr>
              <w:pStyle w:val="ListBullet"/>
            </w:pPr>
            <w:r w:rsidRPr="000C1824">
              <w:t>Follows established wrap up practices to maintain st</w:t>
            </w:r>
            <w:r w:rsidRPr="000C1824">
              <w:t>udio resources, manage records and update work samples</w:t>
            </w:r>
          </w:p>
          <w:p w:rsidR="00000000" w:rsidRPr="000C1824" w:rsidP="000C1824">
            <w:pPr>
              <w:pStyle w:val="ListBullet"/>
            </w:pPr>
            <w:r w:rsidRPr="000C1824">
              <w:t>Reviews shoot outcomes and feedback to evaluate own performance, identify future opportunities and establish the follow-on changes required in work practice</w:t>
            </w:r>
          </w:p>
        </w:tc>
      </w:tr>
    </w:tbl>
    <w:p w:rsidR="00000000" w:rsidRPr="000C1824" w:rsidP="000C1824">
      <w:pPr>
        <w:pStyle w:val="BodyText"/>
      </w:pPr>
    </w:p>
    <w:p w:rsidR="00000000" w:rsidRPr="000C1824" w:rsidP="000C1824">
      <w:pPr>
        <w:pStyle w:val="AllowPageBreak"/>
      </w:pPr>
    </w:p>
    <w:p w:rsidR="00000000" w:rsidRPr="000C1824" w:rsidP="000C1824">
      <w:pPr>
        <w:pStyle w:val="Heading1"/>
      </w:pPr>
      <w:bookmarkStart w:id="6" w:name="O_787194"/>
      <w:bookmarkEnd w:id="6"/>
      <w:r w:rsidRPr="000C182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C1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BodyText"/>
            </w:pPr>
            <w:r w:rsidRPr="000C1824">
              <w:rPr>
                <w:rStyle w:val="SpecialBold"/>
              </w:rPr>
              <w:t xml:space="preserve">Code and title </w:t>
            </w:r>
          </w:p>
          <w:p w:rsidR="00000000" w:rsidRPr="000C1824" w:rsidP="000C1824">
            <w:pPr>
              <w:pStyle w:val="BodyText"/>
            </w:pPr>
            <w:r w:rsidRPr="000C182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BodyText"/>
            </w:pPr>
            <w:r w:rsidRPr="000C1824">
              <w:rPr>
                <w:rStyle w:val="SpecialBold"/>
              </w:rPr>
              <w:t>Code and title</w:t>
            </w:r>
          </w:p>
          <w:p w:rsidR="00000000" w:rsidRPr="000C1824" w:rsidP="000C1824">
            <w:pPr>
              <w:pStyle w:val="BodyText"/>
            </w:pPr>
            <w:r w:rsidRPr="000C182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BodyText"/>
            </w:pPr>
            <w:r w:rsidRPr="000C182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rPr>
                <w:rStyle w:val="SpecialBold"/>
              </w:rPr>
              <w:t>Equivalence status</w:t>
            </w:r>
          </w:p>
        </w:tc>
      </w:tr>
      <w:tr w:rsidTr="000C1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CUAPHI508 Provide wedding photo imaging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CUVPHI524A Make wedding photo imaging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24">
            <w:pPr>
              <w:pStyle w:val="BodyText"/>
              <w:rPr>
                <w:lang w:val="en-NZ"/>
              </w:rPr>
            </w:pPr>
            <w:r w:rsidRPr="000C1824">
              <w:t>Updated to meet Standards for Training Packages. Title changed.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24" w:rsidP="000C1824">
            <w:pPr>
              <w:pStyle w:val="BodyText"/>
            </w:pPr>
            <w:r w:rsidRPr="000C1824">
              <w:t>Equivalent unit</w:t>
            </w:r>
          </w:p>
        </w:tc>
      </w:tr>
    </w:tbl>
    <w:p w:rsidR="00000000" w:rsidRPr="000C1824" w:rsidP="000C1824">
      <w:pPr>
        <w:pStyle w:val="BodyText"/>
      </w:pPr>
    </w:p>
    <w:p w:rsidR="00000000" w:rsidRPr="000C1824" w:rsidP="000C1824">
      <w:pPr>
        <w:pStyle w:val="AllowPageBreak"/>
      </w:pPr>
    </w:p>
    <w:p w:rsidR="00000000" w:rsidRPr="000C1824" w:rsidP="000C1824">
      <w:pPr>
        <w:pStyle w:val="Heading1"/>
      </w:pPr>
      <w:bookmarkStart w:id="7" w:name="O_787201"/>
      <w:bookmarkEnd w:id="7"/>
      <w:r w:rsidRPr="000C1824">
        <w:t>Links</w:t>
      </w:r>
    </w:p>
    <w:p w:rsidR="00000000" w:rsidRPr="000C1824" w:rsidP="00835695">
      <w:pPr>
        <w:pStyle w:val="BodyText"/>
      </w:pPr>
      <w:r w:rsidRPr="000C182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0247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C1824" w:rsidP="000C1824"/>
    <w:sectPr w:rsidSect="000C18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24" w:rsidRPr="00835695" w:rsidP="008356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95" w:rsidP="000C1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5695" w:rsidP="000C1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5695" w:rsidP="000C18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824" w:rsidRPr="00835695" w:rsidP="008356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95" w:rsidRPr="002D2AF8" w:rsidP="000C1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CUAPHI508 Provide wedding photo imaging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35695" w:rsidP="000C18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06EA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44A6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8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8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8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8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8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8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8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8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8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8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8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824"/>
  </w:style>
  <w:style w:type="character" w:customStyle="1" w:styleId="Heading1Char">
    <w:name w:val="Heading 1 Char"/>
    <w:basedOn w:val="DefaultParagraphFont"/>
    <w:link w:val="Heading1"/>
    <w:rsid w:val="000C18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8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8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18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1824"/>
    <w:rPr>
      <w:b/>
      <w:spacing w:val="0"/>
    </w:rPr>
  </w:style>
  <w:style w:type="character" w:styleId="Emphasis">
    <w:name w:val="Emphasis"/>
    <w:basedOn w:val="DefaultParagraphFont"/>
    <w:qFormat/>
    <w:rsid w:val="000C1824"/>
    <w:rPr>
      <w:i/>
    </w:rPr>
  </w:style>
  <w:style w:type="paragraph" w:customStyle="1" w:styleId="SuperHeading">
    <w:name w:val="SuperHeading"/>
    <w:basedOn w:val="Normal"/>
    <w:rsid w:val="000C18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8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18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8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8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8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8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8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8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8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8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8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8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8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8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8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8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18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18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8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8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18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18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8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8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8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8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8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8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8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8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18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8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8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824"/>
  </w:style>
  <w:style w:type="paragraph" w:styleId="TableofFigures">
    <w:name w:val="table of figures"/>
    <w:basedOn w:val="Normal"/>
    <w:next w:val="Normal"/>
    <w:semiHidden/>
    <w:rsid w:val="000C18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8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1824"/>
    <w:rPr>
      <w:rFonts w:ascii="Wingdings" w:hAnsi="Wingdings"/>
    </w:rPr>
  </w:style>
  <w:style w:type="paragraph" w:customStyle="1" w:styleId="TableHeading">
    <w:name w:val="Table Heading"/>
    <w:basedOn w:val="HeadingBase"/>
    <w:rsid w:val="000C18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824"/>
    <w:rPr>
      <w:color w:val="0033CC"/>
      <w:u w:val="none"/>
    </w:rPr>
  </w:style>
  <w:style w:type="paragraph" w:customStyle="1" w:styleId="BodyTextRight">
    <w:name w:val="Body Text Right"/>
    <w:basedOn w:val="BodyText"/>
    <w:rsid w:val="000C18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8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8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8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8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8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824"/>
    <w:rPr>
      <w:sz w:val="32"/>
    </w:rPr>
  </w:style>
  <w:style w:type="paragraph" w:customStyle="1" w:styleId="HeadingProcedure">
    <w:name w:val="Heading Procedure"/>
    <w:basedOn w:val="HeadingBase"/>
    <w:next w:val="Normal"/>
    <w:rsid w:val="000C18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824"/>
    <w:pPr>
      <w:spacing w:before="60" w:after="60"/>
    </w:pPr>
  </w:style>
  <w:style w:type="paragraph" w:styleId="ListContinue">
    <w:name w:val="List Continue"/>
    <w:basedOn w:val="List"/>
    <w:rsid w:val="000C1824"/>
    <w:pPr>
      <w:ind w:firstLine="0"/>
    </w:pPr>
  </w:style>
  <w:style w:type="paragraph" w:customStyle="1" w:styleId="ListNote">
    <w:name w:val="List Note"/>
    <w:basedOn w:val="List"/>
    <w:rsid w:val="000C18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8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8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824"/>
    <w:rPr>
      <w:rFonts w:ascii="Courier New" w:hAnsi="Courier New"/>
    </w:rPr>
  </w:style>
  <w:style w:type="paragraph" w:customStyle="1" w:styleId="NoteBullet">
    <w:name w:val="Note Bullet"/>
    <w:basedOn w:val="Note"/>
    <w:rsid w:val="000C18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8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8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8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8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18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8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824"/>
    <w:rPr>
      <w:b/>
      <w:smallCaps/>
    </w:rPr>
  </w:style>
  <w:style w:type="paragraph" w:customStyle="1" w:styleId="TableListNumber">
    <w:name w:val="Table List Number"/>
    <w:basedOn w:val="ListNumber"/>
    <w:rsid w:val="000C18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8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824"/>
    <w:pPr>
      <w:numPr>
        <w:numId w:val="8"/>
      </w:numPr>
    </w:pPr>
  </w:style>
  <w:style w:type="paragraph" w:customStyle="1" w:styleId="ListAlpha2">
    <w:name w:val="List Alpha 2"/>
    <w:basedOn w:val="List2"/>
    <w:rsid w:val="000C1824"/>
    <w:pPr>
      <w:numPr>
        <w:numId w:val="7"/>
      </w:numPr>
    </w:pPr>
  </w:style>
  <w:style w:type="paragraph" w:styleId="List2">
    <w:name w:val="List 2"/>
    <w:basedOn w:val="BodyText"/>
    <w:rsid w:val="000C18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8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8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8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8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8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1824"/>
    <w:pPr>
      <w:numPr>
        <w:numId w:val="3"/>
      </w:numPr>
    </w:pPr>
  </w:style>
  <w:style w:type="paragraph" w:styleId="ListContinue2">
    <w:name w:val="List Continue 2"/>
    <w:basedOn w:val="List2"/>
    <w:rsid w:val="000C1824"/>
    <w:pPr>
      <w:ind w:firstLine="0"/>
    </w:pPr>
  </w:style>
  <w:style w:type="paragraph" w:styleId="ListContinue3">
    <w:name w:val="List Continue 3"/>
    <w:basedOn w:val="List3"/>
    <w:rsid w:val="000C1824"/>
    <w:pPr>
      <w:ind w:left="1021" w:firstLine="0"/>
    </w:pPr>
  </w:style>
  <w:style w:type="paragraph" w:styleId="ListContinue4">
    <w:name w:val="List Continue 4"/>
    <w:basedOn w:val="List4"/>
    <w:rsid w:val="000C1824"/>
    <w:pPr>
      <w:ind w:firstLine="0"/>
    </w:pPr>
  </w:style>
  <w:style w:type="paragraph" w:styleId="ListContinue5">
    <w:name w:val="List Continue 5"/>
    <w:basedOn w:val="List5"/>
    <w:rsid w:val="000C1824"/>
    <w:pPr>
      <w:ind w:firstLine="0"/>
    </w:pPr>
  </w:style>
  <w:style w:type="paragraph" w:styleId="ListNumber3">
    <w:name w:val="List Number 3"/>
    <w:basedOn w:val="List3"/>
    <w:rsid w:val="000C1824"/>
    <w:pPr>
      <w:numPr>
        <w:numId w:val="4"/>
      </w:numPr>
    </w:pPr>
  </w:style>
  <w:style w:type="paragraph" w:styleId="ListNumber4">
    <w:name w:val="List Number 4"/>
    <w:basedOn w:val="List4"/>
    <w:rsid w:val="000C1824"/>
    <w:pPr>
      <w:numPr>
        <w:numId w:val="5"/>
      </w:numPr>
    </w:pPr>
  </w:style>
  <w:style w:type="paragraph" w:styleId="ListNumber5">
    <w:name w:val="List Number 5"/>
    <w:basedOn w:val="List5"/>
    <w:rsid w:val="000C1824"/>
    <w:pPr>
      <w:numPr>
        <w:numId w:val="6"/>
      </w:numPr>
    </w:pPr>
  </w:style>
  <w:style w:type="paragraph" w:styleId="BlockText">
    <w:name w:val="Block Text"/>
    <w:basedOn w:val="Normal"/>
    <w:rsid w:val="000C18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8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824"/>
    <w:rPr>
      <w:sz w:val="16"/>
      <w:vertAlign w:val="superscript"/>
    </w:rPr>
  </w:style>
  <w:style w:type="character" w:customStyle="1" w:styleId="Symbols">
    <w:name w:val="Symbols"/>
    <w:basedOn w:val="DefaultParagraphFont"/>
    <w:rsid w:val="000C1824"/>
    <w:rPr>
      <w:rFonts w:ascii="Symbol" w:hAnsi="Symbol"/>
    </w:rPr>
  </w:style>
  <w:style w:type="character" w:customStyle="1" w:styleId="MenuOptions">
    <w:name w:val="Menu Options"/>
    <w:basedOn w:val="DefaultParagraphFont"/>
    <w:rsid w:val="000C18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824"/>
    <w:rPr>
      <w:b/>
    </w:rPr>
  </w:style>
  <w:style w:type="character" w:customStyle="1" w:styleId="Underlined">
    <w:name w:val="Underlined"/>
    <w:basedOn w:val="DefaultParagraphFont"/>
    <w:rsid w:val="000C1824"/>
    <w:rPr>
      <w:u w:val="single"/>
    </w:rPr>
  </w:style>
  <w:style w:type="paragraph" w:customStyle="1" w:styleId="TableBodyTextRight">
    <w:name w:val="Table Body Text Right"/>
    <w:basedOn w:val="TableBodyText"/>
    <w:rsid w:val="000C18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824"/>
    <w:rPr>
      <w:sz w:val="18"/>
    </w:rPr>
  </w:style>
  <w:style w:type="paragraph" w:customStyle="1" w:styleId="BodySmallRight">
    <w:name w:val="Body Small Right"/>
    <w:basedOn w:val="BodyTextRight"/>
    <w:rsid w:val="000C1824"/>
    <w:rPr>
      <w:sz w:val="18"/>
      <w:szCs w:val="18"/>
    </w:rPr>
  </w:style>
  <w:style w:type="paragraph" w:customStyle="1" w:styleId="MarginEdition">
    <w:name w:val="Margin Edition"/>
    <w:basedOn w:val="MarginNote"/>
    <w:rsid w:val="000C18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824"/>
    <w:rPr>
      <w:sz w:val="2"/>
      <w:szCs w:val="2"/>
    </w:rPr>
  </w:style>
  <w:style w:type="character" w:customStyle="1" w:styleId="Small">
    <w:name w:val="Small"/>
    <w:basedOn w:val="DefaultParagraphFont"/>
    <w:rsid w:val="000C1824"/>
    <w:rPr>
      <w:sz w:val="16"/>
    </w:rPr>
  </w:style>
  <w:style w:type="paragraph" w:customStyle="1" w:styleId="WideTable">
    <w:name w:val="Wide Table"/>
    <w:basedOn w:val="Normal"/>
    <w:rsid w:val="000C18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824"/>
  </w:style>
  <w:style w:type="paragraph" w:styleId="Quote">
    <w:name w:val="Quote"/>
    <w:basedOn w:val="Heading1"/>
    <w:link w:val="QuoteChar"/>
    <w:qFormat/>
    <w:rsid w:val="000C18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8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824"/>
    <w:pPr>
      <w:pageBreakBefore/>
    </w:pPr>
  </w:style>
  <w:style w:type="paragraph" w:customStyle="1" w:styleId="Border">
    <w:name w:val="Border"/>
    <w:basedOn w:val="Normal"/>
    <w:qFormat/>
    <w:rsid w:val="000C18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8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8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8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8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8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8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8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8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824"/>
    <w:rPr>
      <w:u w:val="single"/>
    </w:rPr>
  </w:style>
  <w:style w:type="character" w:customStyle="1" w:styleId="BoldandItalics">
    <w:name w:val="Bold and Italics"/>
    <w:qFormat/>
    <w:rsid w:val="000C1824"/>
    <w:rPr>
      <w:b/>
      <w:i/>
      <w:u w:val="none"/>
    </w:rPr>
  </w:style>
  <w:style w:type="paragraph" w:styleId="BalloonText">
    <w:name w:val="Balloon Text"/>
    <w:basedOn w:val="Normal"/>
    <w:link w:val="BalloonTextChar"/>
    <w:rsid w:val="000C18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8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8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8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8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8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824"/>
    <w:pPr>
      <w:spacing w:before="0" w:after="0"/>
    </w:pPr>
  </w:style>
  <w:style w:type="paragraph" w:customStyle="1" w:styleId="BodyTextBold">
    <w:name w:val="Body Text Bold"/>
    <w:basedOn w:val="BodyText"/>
    <w:qFormat/>
    <w:rsid w:val="000C1824"/>
    <w:rPr>
      <w:b/>
    </w:rPr>
  </w:style>
  <w:style w:type="character" w:styleId="Hyperlink">
    <w:name w:val="Hyperlink"/>
    <w:basedOn w:val="DefaultParagraphFont"/>
    <w:uiPriority w:val="99"/>
    <w:unhideWhenUsed/>
    <w:rsid w:val="008356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947</Words>
  <Characters>6080</Characters>
  <Application>Microsoft Office Word</Application>
  <DocSecurity>0</DocSecurity>
  <Lines>217</Lines>
  <Paragraphs>117</Paragraphs>
  <ScaleCrop>false</ScaleCrop>
  <Company>Author-it Software Corporation Ltd.</Company>
  <LinksUpToDate>false</LinksUpToDate>
  <CharactersWithSpaces>6910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CUAPHI508 Provide wedding photo imaging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2019-02-21T09:36:00Z</dcterms:created>
  <dcterms:modified xsi:type="dcterms:W3CDTF">2019-02-21T09:36:00Z</dcterms:modified>
</cp:coreProperties>
</file>