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758" w:rsidP="00243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CUAPHI504 Employ specialised imaging technologies</w:t>
      </w:r>
      <w:r>
        <w:fldChar w:fldCharType="end"/>
      </w:r>
    </w:p>
    <w:p w:rsidR="00243758" w:rsidP="00243758">
      <w:pPr>
        <w:pStyle w:val="Version"/>
        <w:sectPr w:rsidSect="002D5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E21" w:rsidP="002D5E21">
      <w:pPr>
        <w:pStyle w:val="SuperHeading"/>
      </w:pPr>
      <w:r w:rsidRPr="002D5E21">
        <w:t>Assessment Re</w:t>
      </w:r>
      <w:r w:rsidRPr="002D5E21">
        <w:t>quirements for CUAPHI504 Employ specialised imaging technologies</w:t>
      </w:r>
    </w:p>
    <w:p w:rsidR="00000000" w:rsidRPr="002D5E21" w:rsidP="002D5E21">
      <w:pPr>
        <w:pStyle w:val="Heading1"/>
      </w:pPr>
      <w:bookmarkStart w:id="1" w:name="O_786911"/>
      <w:bookmarkEnd w:id="1"/>
      <w:r w:rsidRPr="002D5E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D5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E21" w:rsidP="002D5E21">
            <w:pPr>
              <w:pStyle w:val="BodyText"/>
            </w:pPr>
            <w:r w:rsidRPr="002D5E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21">
            <w:pPr>
              <w:pStyle w:val="BodyText"/>
              <w:rPr>
                <w:lang w:val="en-NZ"/>
              </w:rPr>
            </w:pPr>
            <w:r w:rsidRPr="002D5E21">
              <w:rPr>
                <w:rStyle w:val="SpecialBold"/>
              </w:rPr>
              <w:t>Comments</w:t>
            </w:r>
          </w:p>
        </w:tc>
      </w:tr>
      <w:tr w:rsidTr="002D5E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21">
            <w:pPr>
              <w:pStyle w:val="BodyText"/>
              <w:rPr>
                <w:lang w:val="en-NZ"/>
              </w:rPr>
            </w:pPr>
            <w:r w:rsidRPr="002D5E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E21" w:rsidP="002D5E21">
            <w:pPr>
              <w:pStyle w:val="BodyText"/>
            </w:pPr>
            <w:r w:rsidRPr="002D5E21">
              <w:t>This version first released with CUA Creative Arts and Culture Training Package version 2.0.</w:t>
            </w:r>
          </w:p>
        </w:tc>
      </w:tr>
    </w:tbl>
    <w:p w:rsidR="00000000" w:rsidRPr="002D5E21" w:rsidP="002D5E21">
      <w:pPr>
        <w:pStyle w:val="BodyText"/>
      </w:pPr>
    </w:p>
    <w:p w:rsidR="00000000" w:rsidRPr="002D5E21" w:rsidP="002D5E21">
      <w:pPr>
        <w:pStyle w:val="AllowPageBreak"/>
      </w:pPr>
    </w:p>
    <w:p w:rsidR="00000000" w:rsidRPr="002D5E21" w:rsidP="002D5E21">
      <w:pPr>
        <w:pStyle w:val="Heading1"/>
      </w:pPr>
      <w:bookmarkStart w:id="2" w:name="O_786912"/>
      <w:bookmarkEnd w:id="2"/>
      <w:r w:rsidRPr="002D5E21">
        <w:t>Performance Evidence</w:t>
      </w:r>
    </w:p>
    <w:p w:rsidR="00000000" w:rsidRPr="002D5E21" w:rsidP="00243758">
      <w:pPr>
        <w:pStyle w:val="BodyText"/>
      </w:pPr>
      <w:r w:rsidRPr="002D5E21">
        <w:t>Evidence of the ability to:</w:t>
      </w:r>
    </w:p>
    <w:p w:rsidR="00000000" w:rsidRPr="002D5E21" w:rsidP="002D5E21">
      <w:pPr>
        <w:pStyle w:val="ListBullet"/>
      </w:pPr>
      <w:r w:rsidRPr="002D5E21">
        <w:t>create a body of photo images experimenting with, and applying, specialised imaging technologies around a specific theme or subject matter</w:t>
      </w:r>
    </w:p>
    <w:p w:rsidR="00000000" w:rsidRPr="002D5E21" w:rsidP="002D5E21">
      <w:pPr>
        <w:pStyle w:val="ListBullet"/>
      </w:pPr>
      <w:r w:rsidRPr="002D5E21">
        <w:t>document specialised imaging processes for use in future contexts</w:t>
      </w:r>
    </w:p>
    <w:p w:rsidR="00000000" w:rsidRPr="002D5E21" w:rsidP="002D5E21">
      <w:pPr>
        <w:pStyle w:val="ListBullet"/>
      </w:pPr>
      <w:r w:rsidRPr="002D5E21">
        <w:t>e</w:t>
      </w:r>
      <w:r w:rsidRPr="002D5E21">
        <w:t>valuate own performance for improvement.</w:t>
      </w:r>
    </w:p>
    <w:p w:rsidR="00000000" w:rsidRPr="002D5E21" w:rsidP="002D5E21">
      <w:pPr>
        <w:pStyle w:val="BodyText"/>
      </w:pPr>
    </w:p>
    <w:p w:rsidR="00000000" w:rsidRPr="002D5E21" w:rsidP="00243758">
      <w:pPr>
        <w:pStyle w:val="BodyText"/>
      </w:pPr>
      <w:r w:rsidRPr="002D5E21">
        <w:t>Note: If a specific volume or frequency is not stated, then evidence must be provided at least once.</w:t>
      </w:r>
    </w:p>
    <w:p w:rsidR="00000000" w:rsidRPr="002D5E21" w:rsidP="002D5E21">
      <w:pPr>
        <w:pStyle w:val="Heading1"/>
      </w:pPr>
      <w:bookmarkStart w:id="3" w:name="O_786913"/>
      <w:bookmarkEnd w:id="3"/>
      <w:r w:rsidRPr="002D5E21">
        <w:t>Knowledge Evidence</w:t>
      </w:r>
    </w:p>
    <w:p w:rsidR="00000000" w:rsidRPr="002D5E21" w:rsidP="00243758">
      <w:pPr>
        <w:pStyle w:val="BodyText"/>
      </w:pPr>
      <w:r w:rsidRPr="002D5E21">
        <w:t>To complete the unit requirements safely and ef</w:t>
      </w:r>
      <w:r w:rsidRPr="002D5E21">
        <w:t>fectively, the individual must:</w:t>
      </w:r>
    </w:p>
    <w:p w:rsidR="00000000" w:rsidRPr="002D5E21" w:rsidP="002D5E21">
      <w:pPr>
        <w:pStyle w:val="ListBullet"/>
      </w:pPr>
      <w:r w:rsidRPr="002D5E21">
        <w:t>describe a range of specialised imaging technologies, their attributes and their applications</w:t>
      </w:r>
    </w:p>
    <w:p w:rsidR="00000000" w:rsidRPr="002D5E21" w:rsidP="002D5E21">
      <w:pPr>
        <w:pStyle w:val="ListBullet"/>
      </w:pPr>
      <w:r w:rsidRPr="002D5E21">
        <w:t>outline the history of the development of photo imaging technologies</w:t>
      </w:r>
    </w:p>
    <w:p w:rsidR="00000000" w:rsidRPr="002D5E21" w:rsidP="002D5E21">
      <w:pPr>
        <w:pStyle w:val="ListBullet"/>
      </w:pPr>
      <w:r w:rsidRPr="002D5E21">
        <w:t>explain the opportunities offered by imaging technology to r</w:t>
      </w:r>
      <w:r w:rsidRPr="002D5E21">
        <w:t>epresent the subject matter in different ways</w:t>
      </w:r>
    </w:p>
    <w:p w:rsidR="00000000" w:rsidRPr="002D5E21" w:rsidP="002D5E21">
      <w:pPr>
        <w:pStyle w:val="ListBullet"/>
      </w:pPr>
      <w:r w:rsidRPr="002D5E21">
        <w:t>explain the health and safety considerations associated with imaging technology.</w:t>
      </w:r>
    </w:p>
    <w:p w:rsidR="00000000" w:rsidRPr="002D5E21" w:rsidP="002D5E21">
      <w:pPr>
        <w:pStyle w:val="AllowPageBreak"/>
      </w:pPr>
    </w:p>
    <w:p w:rsidR="00000000" w:rsidRPr="002D5E21" w:rsidP="002D5E21">
      <w:pPr>
        <w:pStyle w:val="Heading1"/>
      </w:pPr>
      <w:bookmarkStart w:id="4" w:name="O_786914"/>
      <w:bookmarkEnd w:id="4"/>
      <w:r w:rsidRPr="002D5E21">
        <w:t>Assessment Conditions</w:t>
      </w:r>
    </w:p>
    <w:p w:rsidR="00000000" w:rsidRPr="002D5E21" w:rsidP="00243758">
      <w:pPr>
        <w:pStyle w:val="BodyText"/>
      </w:pPr>
      <w:r w:rsidRPr="002D5E21">
        <w:t>Assessment must be conducted in a safe environment where evidence gathered demonstrates co</w:t>
      </w:r>
      <w:r w:rsidRPr="002D5E21">
        <w:t xml:space="preserve">nsistent performance of typical activities experienced in creative arts industry environments. The assessment environment must include access to: </w:t>
      </w:r>
    </w:p>
    <w:p w:rsidR="00000000" w:rsidRPr="002D5E21" w:rsidP="002D5E21">
      <w:pPr>
        <w:pStyle w:val="ListBullet"/>
      </w:pPr>
      <w:r w:rsidRPr="002D5E21">
        <w:t>specialised image technologies</w:t>
      </w:r>
    </w:p>
    <w:p w:rsidR="00000000" w:rsidRPr="002D5E21" w:rsidP="002D5E21">
      <w:pPr>
        <w:pStyle w:val="ListBullet"/>
      </w:pPr>
      <w:r w:rsidRPr="002D5E21">
        <w:t xml:space="preserve">sources of information on historical and contemporary imaging technology and </w:t>
      </w:r>
      <w:r w:rsidRPr="002D5E21">
        <w:t>techniques.</w:t>
      </w:r>
    </w:p>
    <w:p w:rsidR="00000000" w:rsidRPr="002D5E21" w:rsidP="002D5E21">
      <w:pPr>
        <w:pStyle w:val="BodyText"/>
      </w:pPr>
    </w:p>
    <w:p w:rsidR="00000000" w:rsidRPr="002D5E21" w:rsidP="00243758">
      <w:pPr>
        <w:pStyle w:val="BodyText"/>
      </w:pPr>
      <w:r w:rsidRPr="002D5E21">
        <w:t>Assessors of this unit must satisfy the requirements for assessors in applicable vocational educational and training legislation, frameworks and/or standards.</w:t>
      </w:r>
    </w:p>
    <w:p w:rsidR="00000000" w:rsidRPr="002D5E21" w:rsidP="002D5E21">
      <w:pPr>
        <w:pStyle w:val="Heading1"/>
      </w:pPr>
      <w:bookmarkStart w:id="5" w:name="O_786917"/>
      <w:bookmarkEnd w:id="5"/>
      <w:r w:rsidRPr="002D5E21">
        <w:t>Links</w:t>
      </w:r>
    </w:p>
    <w:p w:rsidR="00000000" w:rsidRPr="002D5E21" w:rsidP="00243758">
      <w:pPr>
        <w:pStyle w:val="BodyText"/>
      </w:pPr>
      <w:r w:rsidRPr="002D5E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0B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5E21" w:rsidP="002D5E21"/>
    <w:sectPr w:rsidSect="002D5E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21" w:rsidRPr="00243758" w:rsidP="00243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758" w:rsidP="002D5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3758" w:rsidP="002D5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3758" w:rsidP="002D5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E21" w:rsidRPr="00243758" w:rsidP="00243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758" w:rsidRPr="002D2AF8" w:rsidP="002D5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CUAPHI504 Employ specialised imaging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43758" w:rsidP="002D5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BC0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88F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E21"/>
  </w:style>
  <w:style w:type="character" w:customStyle="1" w:styleId="Heading1Char">
    <w:name w:val="Heading 1 Char"/>
    <w:basedOn w:val="DefaultParagraphFont"/>
    <w:link w:val="Heading1"/>
    <w:rsid w:val="002D5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E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E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E21"/>
    <w:rPr>
      <w:b/>
      <w:spacing w:val="0"/>
    </w:rPr>
  </w:style>
  <w:style w:type="paragraph" w:customStyle="1" w:styleId="SuperHeading">
    <w:name w:val="SuperHeading"/>
    <w:basedOn w:val="Normal"/>
    <w:rsid w:val="002D5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E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E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E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E21"/>
    <w:rPr>
      <w:i/>
    </w:rPr>
  </w:style>
  <w:style w:type="paragraph" w:styleId="Caption">
    <w:name w:val="caption"/>
    <w:basedOn w:val="BodyText"/>
    <w:next w:val="Normal"/>
    <w:qFormat/>
    <w:rsid w:val="002D5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E21"/>
  </w:style>
  <w:style w:type="paragraph" w:styleId="TableofFigures">
    <w:name w:val="table of figures"/>
    <w:basedOn w:val="Normal"/>
    <w:next w:val="Normal"/>
    <w:semiHidden/>
    <w:rsid w:val="002D5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E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E21"/>
    <w:rPr>
      <w:rFonts w:ascii="Wingdings" w:hAnsi="Wingdings"/>
    </w:rPr>
  </w:style>
  <w:style w:type="paragraph" w:customStyle="1" w:styleId="TableHeading">
    <w:name w:val="Table Heading"/>
    <w:basedOn w:val="HeadingBase"/>
    <w:rsid w:val="002D5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E21"/>
    <w:rPr>
      <w:color w:val="0033CC"/>
      <w:u w:val="none"/>
    </w:rPr>
  </w:style>
  <w:style w:type="paragraph" w:customStyle="1" w:styleId="BodyTextRight">
    <w:name w:val="Body Text Right"/>
    <w:basedOn w:val="BodyText"/>
    <w:rsid w:val="002D5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E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E21"/>
    <w:rPr>
      <w:sz w:val="32"/>
    </w:rPr>
  </w:style>
  <w:style w:type="paragraph" w:customStyle="1" w:styleId="HeadingProcedure">
    <w:name w:val="Heading Procedure"/>
    <w:basedOn w:val="HeadingBase"/>
    <w:next w:val="Normal"/>
    <w:rsid w:val="002D5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E21"/>
    <w:pPr>
      <w:spacing w:before="60" w:after="60"/>
    </w:pPr>
  </w:style>
  <w:style w:type="paragraph" w:styleId="ListContinue">
    <w:name w:val="List Continue"/>
    <w:basedOn w:val="List"/>
    <w:rsid w:val="002D5E21"/>
    <w:pPr>
      <w:ind w:firstLine="0"/>
    </w:pPr>
  </w:style>
  <w:style w:type="paragraph" w:customStyle="1" w:styleId="ListNote">
    <w:name w:val="List Note"/>
    <w:basedOn w:val="List"/>
    <w:rsid w:val="002D5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E21"/>
    <w:rPr>
      <w:rFonts w:ascii="Courier New" w:hAnsi="Courier New"/>
    </w:rPr>
  </w:style>
  <w:style w:type="paragraph" w:customStyle="1" w:styleId="NoteBullet">
    <w:name w:val="Note Bullet"/>
    <w:basedOn w:val="Note"/>
    <w:rsid w:val="002D5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E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E21"/>
    <w:rPr>
      <w:b/>
      <w:smallCaps/>
    </w:rPr>
  </w:style>
  <w:style w:type="paragraph" w:customStyle="1" w:styleId="TableListNumber">
    <w:name w:val="Table List Number"/>
    <w:basedOn w:val="ListNumber"/>
    <w:rsid w:val="002D5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E21"/>
    <w:pPr>
      <w:numPr>
        <w:numId w:val="8"/>
      </w:numPr>
    </w:pPr>
  </w:style>
  <w:style w:type="paragraph" w:customStyle="1" w:styleId="ListAlpha2">
    <w:name w:val="List Alpha 2"/>
    <w:basedOn w:val="List2"/>
    <w:rsid w:val="002D5E21"/>
    <w:pPr>
      <w:numPr>
        <w:numId w:val="7"/>
      </w:numPr>
    </w:pPr>
  </w:style>
  <w:style w:type="paragraph" w:styleId="List2">
    <w:name w:val="List 2"/>
    <w:basedOn w:val="BodyText"/>
    <w:rsid w:val="002D5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E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E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E21"/>
    <w:pPr>
      <w:numPr>
        <w:numId w:val="3"/>
      </w:numPr>
    </w:pPr>
  </w:style>
  <w:style w:type="paragraph" w:styleId="ListContinue2">
    <w:name w:val="List Continue 2"/>
    <w:basedOn w:val="List2"/>
    <w:rsid w:val="002D5E21"/>
    <w:pPr>
      <w:ind w:firstLine="0"/>
    </w:pPr>
  </w:style>
  <w:style w:type="paragraph" w:styleId="ListContinue3">
    <w:name w:val="List Continue 3"/>
    <w:basedOn w:val="List3"/>
    <w:rsid w:val="002D5E21"/>
    <w:pPr>
      <w:ind w:left="1021" w:firstLine="0"/>
    </w:pPr>
  </w:style>
  <w:style w:type="paragraph" w:styleId="ListContinue4">
    <w:name w:val="List Continue 4"/>
    <w:basedOn w:val="List4"/>
    <w:rsid w:val="002D5E21"/>
    <w:pPr>
      <w:ind w:firstLine="0"/>
    </w:pPr>
  </w:style>
  <w:style w:type="paragraph" w:styleId="ListContinue5">
    <w:name w:val="List Continue 5"/>
    <w:basedOn w:val="List5"/>
    <w:rsid w:val="002D5E21"/>
    <w:pPr>
      <w:ind w:firstLine="0"/>
    </w:pPr>
  </w:style>
  <w:style w:type="paragraph" w:styleId="ListNumber3">
    <w:name w:val="List Number 3"/>
    <w:basedOn w:val="List3"/>
    <w:rsid w:val="002D5E21"/>
    <w:pPr>
      <w:numPr>
        <w:numId w:val="4"/>
      </w:numPr>
    </w:pPr>
  </w:style>
  <w:style w:type="paragraph" w:styleId="ListNumber4">
    <w:name w:val="List Number 4"/>
    <w:basedOn w:val="List4"/>
    <w:rsid w:val="002D5E21"/>
    <w:pPr>
      <w:numPr>
        <w:numId w:val="5"/>
      </w:numPr>
    </w:pPr>
  </w:style>
  <w:style w:type="paragraph" w:styleId="ListNumber5">
    <w:name w:val="List Number 5"/>
    <w:basedOn w:val="List5"/>
    <w:rsid w:val="002D5E21"/>
    <w:pPr>
      <w:numPr>
        <w:numId w:val="6"/>
      </w:numPr>
    </w:pPr>
  </w:style>
  <w:style w:type="paragraph" w:styleId="BlockText">
    <w:name w:val="Block Text"/>
    <w:basedOn w:val="Normal"/>
    <w:rsid w:val="002D5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E21"/>
    <w:rPr>
      <w:sz w:val="16"/>
      <w:vertAlign w:val="superscript"/>
    </w:rPr>
  </w:style>
  <w:style w:type="character" w:customStyle="1" w:styleId="Symbols">
    <w:name w:val="Symbols"/>
    <w:basedOn w:val="DefaultParagraphFont"/>
    <w:rsid w:val="002D5E21"/>
    <w:rPr>
      <w:rFonts w:ascii="Symbol" w:hAnsi="Symbol"/>
    </w:rPr>
  </w:style>
  <w:style w:type="character" w:customStyle="1" w:styleId="MenuOptions">
    <w:name w:val="Menu Options"/>
    <w:basedOn w:val="DefaultParagraphFont"/>
    <w:rsid w:val="002D5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E21"/>
    <w:rPr>
      <w:b/>
    </w:rPr>
  </w:style>
  <w:style w:type="character" w:customStyle="1" w:styleId="Underlined">
    <w:name w:val="Underlined"/>
    <w:basedOn w:val="DefaultParagraphFont"/>
    <w:rsid w:val="002D5E21"/>
    <w:rPr>
      <w:u w:val="single"/>
    </w:rPr>
  </w:style>
  <w:style w:type="paragraph" w:customStyle="1" w:styleId="TableBodyTextRight">
    <w:name w:val="Table Body Text Right"/>
    <w:basedOn w:val="TableBodyText"/>
    <w:rsid w:val="002D5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E21"/>
    <w:rPr>
      <w:sz w:val="18"/>
    </w:rPr>
  </w:style>
  <w:style w:type="paragraph" w:customStyle="1" w:styleId="BodySmallRight">
    <w:name w:val="Body Small Right"/>
    <w:basedOn w:val="BodyTextRight"/>
    <w:rsid w:val="002D5E21"/>
    <w:rPr>
      <w:sz w:val="18"/>
      <w:szCs w:val="18"/>
    </w:rPr>
  </w:style>
  <w:style w:type="paragraph" w:customStyle="1" w:styleId="MarginEdition">
    <w:name w:val="Margin Edition"/>
    <w:basedOn w:val="MarginNote"/>
    <w:rsid w:val="002D5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E21"/>
    <w:rPr>
      <w:sz w:val="2"/>
      <w:szCs w:val="2"/>
    </w:rPr>
  </w:style>
  <w:style w:type="character" w:customStyle="1" w:styleId="Small">
    <w:name w:val="Small"/>
    <w:basedOn w:val="DefaultParagraphFont"/>
    <w:rsid w:val="002D5E21"/>
    <w:rPr>
      <w:sz w:val="16"/>
    </w:rPr>
  </w:style>
  <w:style w:type="paragraph" w:customStyle="1" w:styleId="WideTable">
    <w:name w:val="Wide Table"/>
    <w:basedOn w:val="Normal"/>
    <w:rsid w:val="002D5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E21"/>
  </w:style>
  <w:style w:type="paragraph" w:styleId="Quote">
    <w:name w:val="Quote"/>
    <w:basedOn w:val="Heading1"/>
    <w:link w:val="QuoteChar"/>
    <w:qFormat/>
    <w:rsid w:val="002D5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E21"/>
    <w:pPr>
      <w:pageBreakBefore/>
    </w:pPr>
  </w:style>
  <w:style w:type="paragraph" w:customStyle="1" w:styleId="Border">
    <w:name w:val="Border"/>
    <w:basedOn w:val="Normal"/>
    <w:qFormat/>
    <w:rsid w:val="002D5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E21"/>
    <w:rPr>
      <w:u w:val="single"/>
    </w:rPr>
  </w:style>
  <w:style w:type="character" w:customStyle="1" w:styleId="BoldandItalics">
    <w:name w:val="Bold and Italics"/>
    <w:qFormat/>
    <w:rsid w:val="002D5E21"/>
    <w:rPr>
      <w:b/>
      <w:i/>
      <w:u w:val="none"/>
    </w:rPr>
  </w:style>
  <w:style w:type="paragraph" w:styleId="BalloonText">
    <w:name w:val="Balloon Text"/>
    <w:basedOn w:val="Normal"/>
    <w:link w:val="BalloonTextChar"/>
    <w:rsid w:val="002D5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E21"/>
    <w:pPr>
      <w:spacing w:before="0" w:after="0"/>
    </w:pPr>
  </w:style>
  <w:style w:type="paragraph" w:customStyle="1" w:styleId="BodyTextBold">
    <w:name w:val="Body Text Bold"/>
    <w:basedOn w:val="BodyText"/>
    <w:qFormat/>
    <w:rsid w:val="002D5E21"/>
    <w:rPr>
      <w:b/>
    </w:rPr>
  </w:style>
  <w:style w:type="character" w:styleId="Hyperlink">
    <w:name w:val="Hyperlink"/>
    <w:basedOn w:val="DefaultParagraphFont"/>
    <w:uiPriority w:val="99"/>
    <w:unhideWhenUsed/>
    <w:rsid w:val="00243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1766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CUAPHI504 Employ specialised imaging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2020-10-02T06:10:00Z</dcterms:created>
  <dcterms:modified xsi:type="dcterms:W3CDTF">2020-10-02T06:10:00Z</dcterms:modified>
</cp:coreProperties>
</file>