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72D" w:rsidP="008D1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CUAPHI412 Apply photo imaging lighting techniques</w:t>
      </w:r>
      <w:r>
        <w:fldChar w:fldCharType="end"/>
      </w:r>
    </w:p>
    <w:p w:rsidR="008D172D" w:rsidP="008D172D">
      <w:pPr>
        <w:pStyle w:val="Version"/>
        <w:sectPr w:rsidSect="00234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29C" w:rsidP="0023429C">
      <w:pPr>
        <w:pStyle w:val="SuperHeading"/>
      </w:pPr>
      <w:r w:rsidRPr="0023429C">
        <w:t>CUAPHI412 Apply photo imaging lighting techniques</w:t>
      </w:r>
    </w:p>
    <w:p w:rsidR="00000000" w:rsidRPr="0023429C" w:rsidP="0023429C">
      <w:pPr>
        <w:pStyle w:val="Heading1"/>
      </w:pPr>
      <w:bookmarkStart w:id="1" w:name="O_1166686"/>
      <w:bookmarkEnd w:id="1"/>
      <w:r w:rsidRPr="002342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42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BodyText"/>
            </w:pPr>
            <w:r w:rsidRPr="0023429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rPr>
                <w:rStyle w:val="SpecialBold"/>
              </w:rPr>
              <w:t>Comments</w:t>
            </w:r>
          </w:p>
        </w:tc>
      </w:tr>
      <w:tr w:rsidTr="002342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BodyText"/>
            </w:pPr>
            <w:r w:rsidRPr="0023429C">
              <w:t>This version first released with CUA Creative Arts and Culture Training Package Version 5.0.</w:t>
            </w:r>
          </w:p>
        </w:tc>
      </w:tr>
    </w:tbl>
    <w:p w:rsidR="00000000" w:rsidRPr="0023429C" w:rsidP="0023429C">
      <w:pPr>
        <w:pStyle w:val="BodyText"/>
      </w:pPr>
    </w:p>
    <w:p w:rsidR="00000000" w:rsidRPr="0023429C" w:rsidP="0023429C">
      <w:pPr>
        <w:pStyle w:val="AllowPageBreak"/>
      </w:pPr>
    </w:p>
    <w:p w:rsidR="00000000" w:rsidRPr="0023429C" w:rsidP="0023429C">
      <w:pPr>
        <w:pStyle w:val="Heading1"/>
      </w:pPr>
      <w:bookmarkStart w:id="2" w:name="O_1166691"/>
      <w:bookmarkEnd w:id="2"/>
      <w:r w:rsidRPr="0023429C">
        <w:t>Application</w:t>
      </w:r>
    </w:p>
    <w:p w:rsidR="00000000" w:rsidRPr="0023429C" w:rsidP="008D172D">
      <w:pPr>
        <w:pStyle w:val="BodyText"/>
      </w:pPr>
      <w:r w:rsidRPr="0023429C">
        <w:t xml:space="preserve">This unit describes the skills and knowledge required to set up, select </w:t>
      </w:r>
      <w:r w:rsidRPr="0023429C">
        <w:t>and apply lighting to a range of subjects in different work spaces.</w:t>
      </w:r>
    </w:p>
    <w:p w:rsidR="00000000" w:rsidRPr="0023429C" w:rsidP="008D172D">
      <w:pPr>
        <w:pStyle w:val="BodyText"/>
      </w:pPr>
      <w:r w:rsidRPr="0023429C">
        <w:t>It applies to individuals who use light and shoot photos in a variety of contexts, including the fashion industry, advertising, live entertainment and screen and media, as well as those wh</w:t>
      </w:r>
      <w:r w:rsidRPr="0023429C">
        <w:t>o use photography as a creative medium.</w:t>
      </w:r>
    </w:p>
    <w:p w:rsidR="00000000" w:rsidRPr="0023429C" w:rsidP="008D172D">
      <w:pPr>
        <w:pStyle w:val="BodyText"/>
      </w:pPr>
      <w:r w:rsidRPr="0023429C">
        <w:t xml:space="preserve">Testing and tagging of electrical equipment must be carried out by a person with the relevant certificate of competency according to the performance specifications of Australian Standard 3760: 2000 In-service safety </w:t>
      </w:r>
      <w:r w:rsidRPr="0023429C">
        <w:t>inspection and testing of electrical equipment and Australian Standard 3002: 1985 Electrical installations – shows and carnivals.</w:t>
      </w:r>
    </w:p>
    <w:p w:rsidR="00000000" w:rsidRPr="0023429C" w:rsidP="0023429C">
      <w:pPr>
        <w:pStyle w:val="Heading1"/>
      </w:pPr>
      <w:bookmarkStart w:id="3" w:name="O_1166690"/>
      <w:bookmarkEnd w:id="3"/>
      <w:r w:rsidRPr="0023429C">
        <w:t>Unit Sector</w:t>
      </w:r>
    </w:p>
    <w:p w:rsidR="00000000" w:rsidRPr="0023429C" w:rsidP="008D172D">
      <w:pPr>
        <w:pStyle w:val="BodyText"/>
      </w:pPr>
      <w:r w:rsidRPr="0023429C">
        <w:t>Visual communication – photo imaging</w:t>
      </w:r>
    </w:p>
    <w:p w:rsidR="00000000" w:rsidRPr="0023429C" w:rsidP="0023429C">
      <w:pPr>
        <w:pStyle w:val="Heading1"/>
      </w:pPr>
      <w:bookmarkStart w:id="4" w:name="O_1166689"/>
      <w:bookmarkEnd w:id="4"/>
      <w:r w:rsidRPr="002342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BodyText"/>
            </w:pPr>
            <w:r w:rsidRPr="0023429C">
              <w:rPr>
                <w:rStyle w:val="SpecialBold"/>
              </w:rPr>
              <w:t>ELEME</w:t>
            </w:r>
            <w:r w:rsidRPr="0023429C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rPr>
                <w:rStyle w:val="SpecialBold"/>
              </w:rPr>
              <w:t>PERFORMANCE CRITERIA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BodyText"/>
            </w:pPr>
            <w:r w:rsidRPr="0023429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List"/>
              <w:rPr>
                <w:lang w:val="en-NZ"/>
              </w:rPr>
            </w:pPr>
            <w:r w:rsidRPr="0023429C">
              <w:t>1. Set up lighting for photo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List"/>
            </w:pPr>
            <w:r w:rsidRPr="0023429C">
              <w:t xml:space="preserve">1.1 Confirm required lighting characteristics with required personnel  </w:t>
            </w:r>
          </w:p>
          <w:p w:rsidR="00000000" w:rsidRPr="0023429C" w:rsidP="0023429C">
            <w:pPr>
              <w:pStyle w:val="List"/>
            </w:pPr>
            <w:r w:rsidRPr="0023429C">
              <w:t>1.2 Select lighting equipment and accessories appropriate to purpose of required images</w:t>
            </w:r>
          </w:p>
          <w:p w:rsidR="00000000" w:rsidRPr="0023429C" w:rsidP="0023429C">
            <w:pPr>
              <w:pStyle w:val="List"/>
            </w:pPr>
            <w:r w:rsidRPr="0023429C">
              <w:t>1.3 Determine work environment needs and select required camera systems and accessories</w:t>
            </w:r>
          </w:p>
          <w:p w:rsidR="00000000" w:rsidRPr="0023429C" w:rsidP="0023429C">
            <w:pPr>
              <w:pStyle w:val="List"/>
            </w:pPr>
            <w:r w:rsidRPr="0023429C">
              <w:t>1.4 Asse</w:t>
            </w:r>
            <w:r w:rsidRPr="0023429C">
              <w:t>mble camera and lighting systems according to production requirements</w:t>
            </w:r>
          </w:p>
          <w:p w:rsidR="00000000" w:rsidP="0023429C">
            <w:pPr>
              <w:pStyle w:val="List"/>
              <w:rPr>
                <w:lang w:val="en-NZ"/>
              </w:rPr>
            </w:pPr>
            <w:r w:rsidRPr="0023429C">
              <w:t xml:space="preserve">1.5 Minimise waste and use equipment and materials safely 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List"/>
              <w:rPr>
                <w:lang w:val="en-NZ"/>
              </w:rPr>
            </w:pPr>
            <w:r w:rsidRPr="0023429C">
              <w:t>2. Light subjects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List"/>
            </w:pPr>
            <w:r w:rsidRPr="0023429C">
              <w:t xml:space="preserve">2.1 Position models and props according to photo shoot requirements </w:t>
            </w:r>
          </w:p>
          <w:p w:rsidR="00000000" w:rsidRPr="0023429C" w:rsidP="0023429C">
            <w:pPr>
              <w:pStyle w:val="List"/>
            </w:pPr>
            <w:r w:rsidRPr="0023429C">
              <w:t xml:space="preserve">2.2 Create required effects by testing </w:t>
            </w:r>
            <w:r w:rsidRPr="0023429C">
              <w:t xml:space="preserve">and modifying lighting techniques </w:t>
            </w:r>
          </w:p>
          <w:p w:rsidR="00000000" w:rsidRPr="0023429C" w:rsidP="0023429C">
            <w:pPr>
              <w:pStyle w:val="List"/>
            </w:pPr>
            <w:r w:rsidRPr="0023429C">
              <w:t>2.3 Adjust and calibrate camera settings according to lighting specifications</w:t>
            </w:r>
          </w:p>
          <w:p w:rsidR="00000000" w:rsidP="0023429C">
            <w:pPr>
              <w:pStyle w:val="List"/>
              <w:rPr>
                <w:lang w:val="en-NZ"/>
              </w:rPr>
            </w:pPr>
            <w:r w:rsidRPr="0023429C">
              <w:t xml:space="preserve">2.4 Collaborate with required personnel when assessing photo shoot timelines 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List"/>
              <w:rPr>
                <w:lang w:val="en-NZ"/>
              </w:rPr>
            </w:pPr>
            <w:r w:rsidRPr="0023429C">
              <w:t xml:space="preserve">3. Capture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List"/>
            </w:pPr>
            <w:r w:rsidRPr="0023429C">
              <w:t>3.1 Use required camera features and lighting techniques to shoot photos</w:t>
            </w:r>
          </w:p>
          <w:p w:rsidR="00000000" w:rsidRPr="0023429C" w:rsidP="0023429C">
            <w:pPr>
              <w:pStyle w:val="List"/>
            </w:pPr>
            <w:r w:rsidRPr="0023429C">
              <w:t xml:space="preserve">3.2 Review images and collaborate with required personnel when ensuring lighting quality </w:t>
            </w:r>
          </w:p>
          <w:p w:rsidR="00000000" w:rsidP="0023429C">
            <w:pPr>
              <w:pStyle w:val="List"/>
              <w:rPr>
                <w:lang w:val="en-NZ"/>
              </w:rPr>
            </w:pPr>
            <w:r w:rsidRPr="0023429C">
              <w:t>3.3 Complete work documentation where required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List"/>
              <w:rPr>
                <w:lang w:val="en-NZ"/>
              </w:rPr>
            </w:pPr>
            <w:r w:rsidRPr="0023429C">
              <w:t>4. Complete post-shoot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List"/>
            </w:pPr>
            <w:r w:rsidRPr="0023429C">
              <w:t>4.1 Reinsta</w:t>
            </w:r>
            <w:r w:rsidRPr="0023429C">
              <w:t xml:space="preserve">te equipment and shoot site to original condition according to manufacturer standards </w:t>
            </w:r>
          </w:p>
          <w:p w:rsidR="00000000" w:rsidRPr="0023429C" w:rsidP="0023429C">
            <w:pPr>
              <w:pStyle w:val="List"/>
            </w:pPr>
            <w:r w:rsidRPr="0023429C">
              <w:t>4.2 Report damage to equipment to required personnel according to enterprise procedures</w:t>
            </w:r>
          </w:p>
          <w:p w:rsidR="00000000" w:rsidRPr="0023429C" w:rsidP="0023429C">
            <w:pPr>
              <w:pStyle w:val="List"/>
            </w:pPr>
            <w:r w:rsidRPr="0023429C">
              <w:t>4.3 Transport and store equipment according to workplace procedures</w:t>
            </w:r>
          </w:p>
        </w:tc>
      </w:tr>
    </w:tbl>
    <w:p w:rsidR="00000000" w:rsidRPr="0023429C" w:rsidP="0023429C">
      <w:pPr>
        <w:pStyle w:val="BodyText"/>
      </w:pPr>
    </w:p>
    <w:p w:rsidR="00000000" w:rsidRPr="0023429C" w:rsidP="0023429C">
      <w:pPr>
        <w:pStyle w:val="AllowPageBreak"/>
      </w:pPr>
    </w:p>
    <w:p w:rsidR="00000000" w:rsidRPr="0023429C" w:rsidP="0023429C">
      <w:pPr>
        <w:pStyle w:val="Heading1"/>
      </w:pPr>
      <w:bookmarkStart w:id="5" w:name="O_1166688"/>
      <w:bookmarkEnd w:id="5"/>
      <w:r w:rsidRPr="0023429C">
        <w:t>Foundation Skills</w:t>
      </w:r>
    </w:p>
    <w:p w:rsidR="00000000" w:rsidRPr="008D172D" w:rsidP="008D172D">
      <w:pPr>
        <w:pStyle w:val="BodyText"/>
        <w:rPr>
          <w:i/>
        </w:rPr>
      </w:pPr>
      <w:r w:rsidRPr="008D17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9C" w:rsidP="0023429C">
            <w:pPr>
              <w:pStyle w:val="BodyText"/>
            </w:pPr>
            <w:r w:rsidRPr="0023429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rPr>
                <w:rStyle w:val="SpecialBold"/>
              </w:rPr>
              <w:t>DESCRIPTION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429C">
            <w:pPr>
              <w:pStyle w:val="ListBullet"/>
              <w:rPr>
                <w:lang w:val="en-NZ"/>
              </w:rPr>
            </w:pPr>
            <w:r w:rsidRPr="0023429C">
              <w:t xml:space="preserve">Interprets straightforward written instructions and requirements from relevant sources when identifying useful information 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429C">
            <w:pPr>
              <w:pStyle w:val="ListBullet"/>
              <w:rPr>
                <w:lang w:val="en-NZ"/>
              </w:rPr>
            </w:pPr>
            <w:r w:rsidRPr="0023429C">
              <w:t>Uses clear language and industry-related terminology to document work progress and report equipment damage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429C" w:rsidP="0023429C">
            <w:pPr>
              <w:pStyle w:val="ListBullet"/>
            </w:pPr>
            <w:r w:rsidRPr="0023429C">
              <w:t>Participates in detailed discussions using appropriate language when clarifying creative and technical requirements, considering solutions and providing relevant information</w:t>
            </w:r>
          </w:p>
          <w:p w:rsidR="00000000" w:rsidP="0023429C">
            <w:pPr>
              <w:pStyle w:val="ListBullet"/>
              <w:rPr>
                <w:lang w:val="en-NZ"/>
              </w:rPr>
            </w:pPr>
            <w:r w:rsidRPr="0023429C">
              <w:t>Uses questioning and active listening techniques to confirm un</w:t>
            </w:r>
            <w:r w:rsidRPr="0023429C">
              <w:t>derstanding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429C" w:rsidP="0023429C">
            <w:pPr>
              <w:pStyle w:val="ListBullet"/>
            </w:pPr>
            <w:r w:rsidRPr="0023429C">
              <w:t>Follows procedures and meets workplace expectations in the implementation and wrap up of lighting tasks</w:t>
            </w:r>
          </w:p>
          <w:p w:rsidR="00000000" w:rsidP="0023429C">
            <w:pPr>
              <w:pStyle w:val="ListBullet"/>
              <w:rPr>
                <w:lang w:val="en-NZ"/>
              </w:rPr>
            </w:pPr>
            <w:r w:rsidRPr="0023429C">
              <w:t>Observes safety, legal and regulatory responsibilities related to own work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429C">
            <w:pPr>
              <w:pStyle w:val="ListBullet"/>
              <w:rPr>
                <w:lang w:val="en-NZ"/>
              </w:rPr>
            </w:pPr>
            <w:r w:rsidRPr="0023429C">
              <w:t xml:space="preserve">Ensures image quality requirements are met through collaboration with others, incorporating feedback where required </w:t>
            </w:r>
          </w:p>
        </w:tc>
      </w:tr>
      <w:tr w:rsidTr="008D17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9C">
            <w:pPr>
              <w:pStyle w:val="BodyText"/>
              <w:rPr>
                <w:lang w:val="en-NZ"/>
              </w:rPr>
            </w:pPr>
            <w:r w:rsidRPr="0023429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429C" w:rsidP="0023429C">
            <w:pPr>
              <w:pStyle w:val="ListBullet"/>
            </w:pPr>
            <w:r w:rsidRPr="0023429C">
              <w:t xml:space="preserve">Takes responsibility for planning, organising and completing tasks efficiently and effectively </w:t>
            </w:r>
          </w:p>
          <w:p w:rsidR="00000000" w:rsidRPr="0023429C" w:rsidP="0023429C">
            <w:pPr>
              <w:pStyle w:val="ListBullet"/>
            </w:pPr>
            <w:r w:rsidRPr="0023429C">
              <w:t>Makes decisions d</w:t>
            </w:r>
            <w:r w:rsidRPr="0023429C">
              <w:t xml:space="preserve">irectly related to completion of required tasks </w:t>
            </w:r>
          </w:p>
        </w:tc>
      </w:tr>
    </w:tbl>
    <w:p w:rsidR="00000000" w:rsidRPr="0023429C" w:rsidP="0023429C">
      <w:pPr>
        <w:pStyle w:val="BodyText"/>
      </w:pPr>
    </w:p>
    <w:p w:rsidR="00000000" w:rsidRPr="0023429C" w:rsidP="0023429C">
      <w:pPr>
        <w:pStyle w:val="AllowPageBreak"/>
      </w:pPr>
    </w:p>
    <w:p w:rsidR="00000000" w:rsidRPr="0023429C" w:rsidP="0023429C">
      <w:pPr>
        <w:pStyle w:val="Heading1"/>
      </w:pPr>
      <w:bookmarkStart w:id="6" w:name="O_1166687"/>
      <w:bookmarkEnd w:id="6"/>
      <w:r w:rsidRPr="0023429C">
        <w:t>Unit Mapping Information</w:t>
      </w:r>
    </w:p>
    <w:p w:rsidR="00000000" w:rsidRPr="0023429C" w:rsidP="008D172D">
      <w:pPr>
        <w:pStyle w:val="BodyText"/>
      </w:pPr>
      <w:r w:rsidRPr="0023429C">
        <w:t>Supersedes and is equivalent to CUAPHI402 Apply photo imaging lighting techniques.</w:t>
      </w:r>
    </w:p>
    <w:p w:rsidR="00000000" w:rsidRPr="0023429C" w:rsidP="0023429C">
      <w:pPr>
        <w:pStyle w:val="Heading1"/>
      </w:pPr>
      <w:bookmarkStart w:id="7" w:name="O_1166680"/>
      <w:bookmarkEnd w:id="7"/>
      <w:r w:rsidRPr="0023429C">
        <w:t>Links</w:t>
      </w:r>
    </w:p>
    <w:p w:rsidR="00000000" w:rsidRPr="0023429C" w:rsidP="008D172D">
      <w:pPr>
        <w:pStyle w:val="BodyText"/>
      </w:pPr>
      <w:r w:rsidRPr="002342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00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429C" w:rsidP="0023429C"/>
    <w:sectPr w:rsidSect="00234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9C" w:rsidRPr="008D172D" w:rsidP="008D1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2D" w:rsidP="00234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72D" w:rsidP="00234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172D" w:rsidP="00234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29C" w:rsidRPr="008D172D" w:rsidP="008D1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2D" w:rsidRPr="002D2AF8" w:rsidP="00234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CUAPHI412 Apply photo imaging lighting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D172D" w:rsidP="00234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A8D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3EA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29C"/>
  </w:style>
  <w:style w:type="character" w:customStyle="1" w:styleId="Heading1Char">
    <w:name w:val="Heading 1 Char"/>
    <w:basedOn w:val="DefaultParagraphFont"/>
    <w:link w:val="Heading1"/>
    <w:rsid w:val="00234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2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2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2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29C"/>
    <w:rPr>
      <w:b/>
      <w:spacing w:val="0"/>
    </w:rPr>
  </w:style>
  <w:style w:type="character" w:styleId="Emphasis">
    <w:name w:val="Emphasis"/>
    <w:basedOn w:val="DefaultParagraphFont"/>
    <w:qFormat/>
    <w:rsid w:val="0023429C"/>
    <w:rPr>
      <w:i/>
    </w:rPr>
  </w:style>
  <w:style w:type="paragraph" w:customStyle="1" w:styleId="SuperHeading">
    <w:name w:val="SuperHeading"/>
    <w:basedOn w:val="Normal"/>
    <w:rsid w:val="00234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2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4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2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2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29C"/>
  </w:style>
  <w:style w:type="paragraph" w:styleId="TableofFigures">
    <w:name w:val="table of figures"/>
    <w:basedOn w:val="Normal"/>
    <w:next w:val="Normal"/>
    <w:semiHidden/>
    <w:rsid w:val="00234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2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29C"/>
    <w:rPr>
      <w:rFonts w:ascii="Wingdings" w:hAnsi="Wingdings"/>
    </w:rPr>
  </w:style>
  <w:style w:type="paragraph" w:customStyle="1" w:styleId="TableHeading">
    <w:name w:val="Table Heading"/>
    <w:basedOn w:val="HeadingBase"/>
    <w:rsid w:val="00234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29C"/>
    <w:rPr>
      <w:color w:val="0033CC"/>
      <w:u w:val="none"/>
    </w:rPr>
  </w:style>
  <w:style w:type="paragraph" w:customStyle="1" w:styleId="BodyTextRight">
    <w:name w:val="Body Text Right"/>
    <w:basedOn w:val="BodyText"/>
    <w:rsid w:val="00234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2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29C"/>
    <w:rPr>
      <w:sz w:val="32"/>
    </w:rPr>
  </w:style>
  <w:style w:type="paragraph" w:customStyle="1" w:styleId="HeadingProcedure">
    <w:name w:val="Heading Procedure"/>
    <w:basedOn w:val="HeadingBase"/>
    <w:next w:val="Normal"/>
    <w:rsid w:val="00234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29C"/>
    <w:pPr>
      <w:spacing w:before="60" w:after="60"/>
    </w:pPr>
  </w:style>
  <w:style w:type="paragraph" w:styleId="ListContinue">
    <w:name w:val="List Continue"/>
    <w:basedOn w:val="List"/>
    <w:rsid w:val="0023429C"/>
    <w:pPr>
      <w:ind w:firstLine="0"/>
    </w:pPr>
  </w:style>
  <w:style w:type="paragraph" w:customStyle="1" w:styleId="ListNote">
    <w:name w:val="List Note"/>
    <w:basedOn w:val="List"/>
    <w:rsid w:val="00234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29C"/>
    <w:rPr>
      <w:rFonts w:ascii="Courier New" w:hAnsi="Courier New"/>
    </w:rPr>
  </w:style>
  <w:style w:type="paragraph" w:customStyle="1" w:styleId="NoteBullet">
    <w:name w:val="Note Bullet"/>
    <w:basedOn w:val="Note"/>
    <w:rsid w:val="00234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2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29C"/>
    <w:rPr>
      <w:b/>
      <w:smallCaps/>
    </w:rPr>
  </w:style>
  <w:style w:type="paragraph" w:customStyle="1" w:styleId="TableListNumber">
    <w:name w:val="Table List Number"/>
    <w:basedOn w:val="ListNumber"/>
    <w:rsid w:val="00234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29C"/>
    <w:pPr>
      <w:numPr>
        <w:numId w:val="8"/>
      </w:numPr>
    </w:pPr>
  </w:style>
  <w:style w:type="paragraph" w:customStyle="1" w:styleId="ListAlpha2">
    <w:name w:val="List Alpha 2"/>
    <w:basedOn w:val="List2"/>
    <w:rsid w:val="0023429C"/>
    <w:pPr>
      <w:numPr>
        <w:numId w:val="7"/>
      </w:numPr>
    </w:pPr>
  </w:style>
  <w:style w:type="paragraph" w:styleId="List2">
    <w:name w:val="List 2"/>
    <w:basedOn w:val="BodyText"/>
    <w:rsid w:val="00234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2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2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29C"/>
    <w:pPr>
      <w:numPr>
        <w:numId w:val="3"/>
      </w:numPr>
    </w:pPr>
  </w:style>
  <w:style w:type="paragraph" w:styleId="ListContinue2">
    <w:name w:val="List Continue 2"/>
    <w:basedOn w:val="List2"/>
    <w:rsid w:val="0023429C"/>
    <w:pPr>
      <w:ind w:firstLine="0"/>
    </w:pPr>
  </w:style>
  <w:style w:type="paragraph" w:styleId="ListContinue3">
    <w:name w:val="List Continue 3"/>
    <w:basedOn w:val="List3"/>
    <w:rsid w:val="0023429C"/>
    <w:pPr>
      <w:ind w:left="1021" w:firstLine="0"/>
    </w:pPr>
  </w:style>
  <w:style w:type="paragraph" w:styleId="ListContinue4">
    <w:name w:val="List Continue 4"/>
    <w:basedOn w:val="List4"/>
    <w:rsid w:val="0023429C"/>
    <w:pPr>
      <w:ind w:firstLine="0"/>
    </w:pPr>
  </w:style>
  <w:style w:type="paragraph" w:styleId="ListContinue5">
    <w:name w:val="List Continue 5"/>
    <w:basedOn w:val="List5"/>
    <w:rsid w:val="0023429C"/>
    <w:pPr>
      <w:ind w:firstLine="0"/>
    </w:pPr>
  </w:style>
  <w:style w:type="paragraph" w:styleId="ListNumber3">
    <w:name w:val="List Number 3"/>
    <w:basedOn w:val="List3"/>
    <w:rsid w:val="0023429C"/>
    <w:pPr>
      <w:numPr>
        <w:numId w:val="4"/>
      </w:numPr>
    </w:pPr>
  </w:style>
  <w:style w:type="paragraph" w:styleId="ListNumber4">
    <w:name w:val="List Number 4"/>
    <w:basedOn w:val="List4"/>
    <w:rsid w:val="0023429C"/>
    <w:pPr>
      <w:numPr>
        <w:numId w:val="5"/>
      </w:numPr>
    </w:pPr>
  </w:style>
  <w:style w:type="paragraph" w:styleId="ListNumber5">
    <w:name w:val="List Number 5"/>
    <w:basedOn w:val="List5"/>
    <w:rsid w:val="0023429C"/>
    <w:pPr>
      <w:numPr>
        <w:numId w:val="6"/>
      </w:numPr>
    </w:pPr>
  </w:style>
  <w:style w:type="paragraph" w:styleId="BlockText">
    <w:name w:val="Block Text"/>
    <w:basedOn w:val="Normal"/>
    <w:rsid w:val="00234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29C"/>
    <w:rPr>
      <w:sz w:val="16"/>
      <w:vertAlign w:val="superscript"/>
    </w:rPr>
  </w:style>
  <w:style w:type="character" w:customStyle="1" w:styleId="Symbols">
    <w:name w:val="Symbols"/>
    <w:basedOn w:val="DefaultParagraphFont"/>
    <w:rsid w:val="0023429C"/>
    <w:rPr>
      <w:rFonts w:ascii="Symbol" w:hAnsi="Symbol"/>
    </w:rPr>
  </w:style>
  <w:style w:type="character" w:customStyle="1" w:styleId="MenuOptions">
    <w:name w:val="Menu Options"/>
    <w:basedOn w:val="DefaultParagraphFont"/>
    <w:rsid w:val="00234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29C"/>
    <w:rPr>
      <w:b/>
    </w:rPr>
  </w:style>
  <w:style w:type="character" w:customStyle="1" w:styleId="Underlined">
    <w:name w:val="Underlined"/>
    <w:basedOn w:val="DefaultParagraphFont"/>
    <w:rsid w:val="0023429C"/>
    <w:rPr>
      <w:u w:val="single"/>
    </w:rPr>
  </w:style>
  <w:style w:type="paragraph" w:customStyle="1" w:styleId="TableBodyTextRight">
    <w:name w:val="Table Body Text Right"/>
    <w:basedOn w:val="TableBodyText"/>
    <w:rsid w:val="00234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29C"/>
    <w:rPr>
      <w:sz w:val="18"/>
    </w:rPr>
  </w:style>
  <w:style w:type="paragraph" w:customStyle="1" w:styleId="BodySmallRight">
    <w:name w:val="Body Small Right"/>
    <w:basedOn w:val="BodyTextRight"/>
    <w:rsid w:val="0023429C"/>
    <w:rPr>
      <w:sz w:val="18"/>
      <w:szCs w:val="18"/>
    </w:rPr>
  </w:style>
  <w:style w:type="paragraph" w:customStyle="1" w:styleId="MarginEdition">
    <w:name w:val="Margin Edition"/>
    <w:basedOn w:val="MarginNote"/>
    <w:rsid w:val="00234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29C"/>
    <w:rPr>
      <w:sz w:val="2"/>
      <w:szCs w:val="2"/>
    </w:rPr>
  </w:style>
  <w:style w:type="character" w:customStyle="1" w:styleId="Small">
    <w:name w:val="Small"/>
    <w:basedOn w:val="DefaultParagraphFont"/>
    <w:rsid w:val="0023429C"/>
    <w:rPr>
      <w:sz w:val="16"/>
    </w:rPr>
  </w:style>
  <w:style w:type="paragraph" w:customStyle="1" w:styleId="WideTable">
    <w:name w:val="Wide Table"/>
    <w:basedOn w:val="Normal"/>
    <w:rsid w:val="00234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29C"/>
  </w:style>
  <w:style w:type="paragraph" w:styleId="Quote">
    <w:name w:val="Quote"/>
    <w:basedOn w:val="Heading1"/>
    <w:link w:val="QuoteChar"/>
    <w:qFormat/>
    <w:rsid w:val="00234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29C"/>
    <w:pPr>
      <w:pageBreakBefore/>
    </w:pPr>
  </w:style>
  <w:style w:type="paragraph" w:customStyle="1" w:styleId="Border">
    <w:name w:val="Border"/>
    <w:basedOn w:val="Normal"/>
    <w:qFormat/>
    <w:rsid w:val="00234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29C"/>
    <w:rPr>
      <w:u w:val="single"/>
    </w:rPr>
  </w:style>
  <w:style w:type="character" w:customStyle="1" w:styleId="BoldandItalics">
    <w:name w:val="Bold and Italics"/>
    <w:qFormat/>
    <w:rsid w:val="0023429C"/>
    <w:rPr>
      <w:b/>
      <w:i/>
      <w:u w:val="none"/>
    </w:rPr>
  </w:style>
  <w:style w:type="paragraph" w:styleId="BalloonText">
    <w:name w:val="Balloon Text"/>
    <w:basedOn w:val="Normal"/>
    <w:link w:val="BalloonTextChar"/>
    <w:rsid w:val="00234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29C"/>
    <w:pPr>
      <w:spacing w:before="0" w:after="0"/>
    </w:pPr>
  </w:style>
  <w:style w:type="paragraph" w:customStyle="1" w:styleId="BodyTextBold">
    <w:name w:val="Body Text Bold"/>
    <w:basedOn w:val="BodyText"/>
    <w:qFormat/>
    <w:rsid w:val="0023429C"/>
    <w:rPr>
      <w:b/>
    </w:rPr>
  </w:style>
  <w:style w:type="character" w:styleId="Hyperlink">
    <w:name w:val="Hyperlink"/>
    <w:basedOn w:val="DefaultParagraphFont"/>
    <w:uiPriority w:val="99"/>
    <w:unhideWhenUsed/>
    <w:rsid w:val="008D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3607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CUAPHI412 Apply photo imaging lighting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