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BBA" w:rsidP="007F1BBA">
      <w:pPr>
        <w:pStyle w:val="Title"/>
      </w:pPr>
      <w:r>
        <w:fldChar w:fldCharType="begin"/>
      </w:r>
      <w:r>
        <w:instrText xml:space="preserve"> TITLE   \* MERGEFORMAT </w:instrText>
      </w:r>
      <w:r>
        <w:fldChar w:fldCharType="separate"/>
      </w:r>
      <w:r>
        <w:t>CUAPHI311 Develop and apply photo imaging industry knowledge</w:t>
      </w:r>
      <w:r>
        <w:fldChar w:fldCharType="end"/>
      </w:r>
    </w:p>
    <w:p w:rsidR="007F1BBA" w:rsidP="007F1BBA">
      <w:pPr>
        <w:pStyle w:val="Version"/>
        <w:sectPr w:rsidSect="00611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A99" w:rsidP="00611A99">
      <w:pPr>
        <w:pStyle w:val="SuperHeading"/>
      </w:pPr>
      <w:r w:rsidRPr="00611A99">
        <w:t>CUAPHI311 Develop and apply photo imaging industry knowledge</w:t>
      </w:r>
    </w:p>
    <w:p w:rsidR="00000000" w:rsidRPr="00611A99" w:rsidP="00611A99">
      <w:pPr>
        <w:pStyle w:val="Heading1"/>
      </w:pPr>
      <w:bookmarkStart w:id="1" w:name="O_1166589"/>
      <w:bookmarkEnd w:id="1"/>
      <w:r w:rsidRPr="00611A99">
        <w:t>Modification History</w:t>
      </w:r>
    </w:p>
    <w:tbl>
      <w:tblPr>
        <w:tblW w:w="9522" w:type="dxa"/>
        <w:tblLayout w:type="fixed"/>
        <w:tblCellMar>
          <w:left w:w="62" w:type="dxa"/>
          <w:right w:w="62" w:type="dxa"/>
        </w:tblCellMar>
        <w:tblLook w:val="0000"/>
      </w:tblPr>
      <w:tblGrid>
        <w:gridCol w:w="2864"/>
        <w:gridCol w:w="6658"/>
      </w:tblGrid>
      <w:tr w:rsidTr="00611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rPr>
                <w:rStyle w:val="SpecialBold"/>
              </w:rPr>
              <w:t>Comments</w:t>
            </w:r>
          </w:p>
        </w:tc>
      </w:tr>
      <w:tr w:rsidTr="00611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t>This version first released with CUA Creative Arts and Culture Training Package Version 5.0.</w:t>
            </w:r>
          </w:p>
        </w:tc>
      </w:tr>
    </w:tbl>
    <w:p w:rsidR="00000000" w:rsidRPr="00611A99" w:rsidP="00611A99">
      <w:pPr>
        <w:pStyle w:val="BodyText"/>
      </w:pPr>
    </w:p>
    <w:p w:rsidR="00000000" w:rsidRPr="00611A99" w:rsidP="00611A99">
      <w:pPr>
        <w:pStyle w:val="AllowPageBreak"/>
      </w:pPr>
    </w:p>
    <w:p w:rsidR="00000000" w:rsidRPr="00611A99" w:rsidP="00611A99">
      <w:pPr>
        <w:pStyle w:val="Heading1"/>
      </w:pPr>
      <w:bookmarkStart w:id="2" w:name="O_1166594"/>
      <w:bookmarkEnd w:id="2"/>
      <w:r w:rsidRPr="00611A99">
        <w:t>Application</w:t>
      </w:r>
    </w:p>
    <w:p w:rsidR="00000000" w:rsidRPr="00611A99" w:rsidP="007F1BBA">
      <w:pPr>
        <w:pStyle w:val="BodyText"/>
      </w:pPr>
      <w:r w:rsidRPr="00611A99">
        <w:t>This unit describes the skills and knowledge required to mainta</w:t>
      </w:r>
      <w:r w:rsidRPr="00611A99">
        <w:t>in currency and apply up-to-date information on the photo imaging industry, including the industry structure and operation, employment obligations and impact of new technology. It involves seeking out credible information, applying gathered information and</w:t>
      </w:r>
      <w:r w:rsidRPr="00611A99">
        <w:t xml:space="preserve"> updating industry knowledge where required.</w:t>
      </w:r>
    </w:p>
    <w:p w:rsidR="00000000" w:rsidRPr="00611A99" w:rsidP="007F1BBA">
      <w:pPr>
        <w:pStyle w:val="BodyText"/>
      </w:pPr>
      <w:r w:rsidRPr="00611A99">
        <w:t>The unit applies to those who work in commercial contexts, such as photographic studios or photo printing and processing businesses but could also be applied to those who produce photographic works for exhibitio</w:t>
      </w:r>
      <w:r w:rsidRPr="00611A99">
        <w:t xml:space="preserve">n. </w:t>
      </w:r>
    </w:p>
    <w:p w:rsidR="00000000" w:rsidRPr="00611A99" w:rsidP="007F1BBA">
      <w:pPr>
        <w:pStyle w:val="BodyText"/>
      </w:pPr>
      <w:r w:rsidRPr="00611A99">
        <w:t>No licensing, legislative or certification conditions apply to this unit at the time of publication.</w:t>
      </w:r>
    </w:p>
    <w:p w:rsidR="00000000" w:rsidRPr="00611A99" w:rsidP="00611A99">
      <w:pPr>
        <w:pStyle w:val="Heading1"/>
      </w:pPr>
      <w:bookmarkStart w:id="3" w:name="O_1166593"/>
      <w:bookmarkEnd w:id="3"/>
      <w:r w:rsidRPr="00611A99">
        <w:t>Unit Sector</w:t>
      </w:r>
    </w:p>
    <w:p w:rsidR="00000000" w:rsidRPr="00611A99" w:rsidP="007F1BBA">
      <w:pPr>
        <w:pStyle w:val="BodyText"/>
      </w:pPr>
      <w:r w:rsidRPr="00611A99">
        <w:t>Visual Communication – Photo Imaging</w:t>
      </w:r>
    </w:p>
    <w:p w:rsidR="00000000" w:rsidRPr="00611A99" w:rsidP="00611A99">
      <w:pPr>
        <w:pStyle w:val="Heading1"/>
      </w:pPr>
      <w:bookmarkStart w:id="4" w:name="O_1166592"/>
      <w:bookmarkEnd w:id="4"/>
      <w:r w:rsidRPr="00611A99">
        <w:t>Elements and Performance Criteria</w:t>
      </w:r>
    </w:p>
    <w:tbl>
      <w:tblPr>
        <w:tblW w:w="0" w:type="auto"/>
        <w:tblCellMar>
          <w:left w:w="62" w:type="dxa"/>
          <w:right w:w="62" w:type="dxa"/>
        </w:tblCellMar>
        <w:tblLook w:val="0000"/>
      </w:tblPr>
      <w:tblGrid>
        <w:gridCol w:w="2583"/>
        <w:gridCol w:w="6613"/>
      </w:tblGrid>
      <w:tr w:rsidTr="007F1B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rPr>
                <w:rStyle w:val="SpecialBold"/>
              </w:rPr>
              <w:t>PERFORMANCE CRITERIA</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rPr>
                <w:rStyle w:val="Emphasis"/>
              </w:rPr>
              <w:t>Performance criteria describe the performance needed to demonstrate achievement of the element.</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List"/>
              <w:rPr>
                <w:lang w:val="en-NZ"/>
              </w:rPr>
            </w:pPr>
            <w:r w:rsidRPr="00611A99">
              <w:t xml:space="preserve">1. Source industry information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List"/>
            </w:pPr>
            <w:r w:rsidRPr="00611A99">
              <w:t>1.1 Seek information on structure and operation of photo imaging industry using credi</w:t>
            </w:r>
            <w:r w:rsidRPr="00611A99">
              <w:t>ble sources</w:t>
            </w:r>
          </w:p>
          <w:p w:rsidR="00000000" w:rsidRPr="00611A99" w:rsidP="00611A99">
            <w:pPr>
              <w:pStyle w:val="List"/>
            </w:pPr>
            <w:r w:rsidRPr="00611A99">
              <w:t>1.2 Seek information on new technologies affecting photo imaging industry using credible sources</w:t>
            </w:r>
          </w:p>
          <w:p w:rsidR="00000000" w:rsidRPr="00611A99" w:rsidP="00611A99">
            <w:pPr>
              <w:pStyle w:val="List"/>
            </w:pPr>
            <w:r w:rsidRPr="00611A99">
              <w:t>1.3 Seek information on ethical, legal, and safe work practices that apply to photographic industry</w:t>
            </w:r>
          </w:p>
          <w:p w:rsidR="00000000" w:rsidP="00611A99">
            <w:pPr>
              <w:pStyle w:val="List"/>
              <w:rPr>
                <w:lang w:val="en-NZ"/>
              </w:rPr>
            </w:pPr>
            <w:r w:rsidRPr="00611A99">
              <w:t>1.4 Seek information on business practices in p</w:t>
            </w:r>
            <w:r w:rsidRPr="00611A99">
              <w:t xml:space="preserve">hoto imaging industry </w:t>
            </w:r>
            <w:r w:rsidRPr="00611A99">
              <w:t>using credible sources</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List"/>
              <w:rPr>
                <w:lang w:val="en-NZ"/>
              </w:rPr>
            </w:pPr>
            <w:r w:rsidRPr="00611A99">
              <w:t>2. Apply industry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List"/>
            </w:pPr>
            <w:r w:rsidRPr="00611A99">
              <w:t xml:space="preserve">2.1 Collate and systematically organise information collected </w:t>
            </w:r>
          </w:p>
          <w:p w:rsidR="00000000" w:rsidRPr="00611A99" w:rsidP="00611A99">
            <w:pPr>
              <w:pStyle w:val="List"/>
            </w:pPr>
            <w:r w:rsidRPr="00611A99">
              <w:t xml:space="preserve">2.2 Discuss and share information about key issues affecting the photo imaging industry with others </w:t>
            </w:r>
          </w:p>
          <w:p w:rsidR="00000000" w:rsidP="00611A99">
            <w:pPr>
              <w:pStyle w:val="List"/>
              <w:rPr>
                <w:lang w:val="en-NZ"/>
              </w:rPr>
            </w:pPr>
            <w:r w:rsidRPr="00611A99">
              <w:t>2.3 Assist and i</w:t>
            </w:r>
            <w:r w:rsidRPr="00611A99">
              <w:t xml:space="preserve">mprove the quality of work performance through the application of gathered credible information </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List"/>
              <w:rPr>
                <w:lang w:val="en-NZ"/>
              </w:rPr>
            </w:pPr>
            <w:r w:rsidRPr="00611A99">
              <w:t>3. Update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List"/>
            </w:pPr>
            <w:r w:rsidRPr="00611A99">
              <w:t>3.1 Identify and use opportunities to update knowledge of photo imaging industry</w:t>
            </w:r>
          </w:p>
          <w:p w:rsidR="00000000" w:rsidRPr="00611A99" w:rsidP="00611A99">
            <w:pPr>
              <w:pStyle w:val="List"/>
            </w:pPr>
            <w:r w:rsidRPr="00611A99">
              <w:t>3.2 Monitor current issues affecting photo imaging industry</w:t>
            </w:r>
          </w:p>
          <w:p w:rsidR="00000000" w:rsidRPr="00611A99" w:rsidP="00611A99">
            <w:pPr>
              <w:pStyle w:val="List"/>
            </w:pPr>
            <w:r w:rsidRPr="00611A99">
              <w:t>3.3 Establish and maintain contacts in photo imaging industry</w:t>
            </w:r>
          </w:p>
        </w:tc>
      </w:tr>
    </w:tbl>
    <w:p w:rsidR="00000000" w:rsidRPr="00611A99" w:rsidP="00611A99">
      <w:pPr>
        <w:pStyle w:val="BodyText"/>
      </w:pPr>
    </w:p>
    <w:p w:rsidR="00000000" w:rsidRPr="00611A99" w:rsidP="00611A99">
      <w:pPr>
        <w:pStyle w:val="AllowPageBreak"/>
      </w:pPr>
    </w:p>
    <w:p w:rsidR="00000000" w:rsidRPr="00611A99" w:rsidP="00611A99">
      <w:pPr>
        <w:pStyle w:val="Heading1"/>
      </w:pPr>
      <w:bookmarkStart w:id="5" w:name="O_1166591"/>
      <w:bookmarkEnd w:id="5"/>
      <w:r w:rsidRPr="00611A99">
        <w:t>Foundation Skills</w:t>
      </w:r>
    </w:p>
    <w:p w:rsidR="00000000" w:rsidRPr="007F1BBA" w:rsidP="007F1BBA">
      <w:pPr>
        <w:pStyle w:val="BodyText"/>
        <w:rPr>
          <w:i/>
        </w:rPr>
      </w:pPr>
      <w:r w:rsidRPr="007F1BBA">
        <w:rPr>
          <w:rStyle w:val="Emphasis"/>
        </w:rPr>
        <w:t>This section describes those language, literacy, numeracy and employment skills that are essent</w:t>
      </w:r>
      <w:r w:rsidRPr="007F1BBA">
        <w:rPr>
          <w:rStyle w:val="Emphasis"/>
        </w:rPr>
        <w:t>ial to performance but not explicit in the performance criteria.</w:t>
      </w:r>
    </w:p>
    <w:tbl>
      <w:tblPr>
        <w:tblW w:w="0" w:type="auto"/>
        <w:tblCellMar>
          <w:left w:w="62" w:type="dxa"/>
          <w:right w:w="62" w:type="dxa"/>
        </w:tblCellMar>
        <w:tblLook w:val="0000"/>
      </w:tblPr>
      <w:tblGrid>
        <w:gridCol w:w="2366"/>
        <w:gridCol w:w="6830"/>
      </w:tblGrid>
      <w:tr w:rsidTr="007F1B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rPr>
                <w:rStyle w:val="SpecialBold"/>
              </w:rPr>
              <w:t>DESCRIPTION</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99">
            <w:pPr>
              <w:pStyle w:val="ListBullet"/>
              <w:rPr>
                <w:lang w:val="en-NZ"/>
              </w:rPr>
            </w:pPr>
            <w:r w:rsidRPr="00611A99">
              <w:t xml:space="preserve">Interprets straightforward textual information from credible sources </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99">
            <w:pPr>
              <w:pStyle w:val="ListBullet"/>
              <w:rPr>
                <w:lang w:val="en-NZ"/>
              </w:rPr>
            </w:pPr>
            <w:r w:rsidRPr="00611A99">
              <w:t xml:space="preserve">Composes text using relevant industry terminology when requesting and providing information </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A99" w:rsidP="00611A99">
            <w:pPr>
              <w:pStyle w:val="ListBullet"/>
            </w:pPr>
            <w:r w:rsidRPr="00611A99">
              <w:t>Uses simple and required language when seeking and sharing information with others</w:t>
            </w:r>
          </w:p>
          <w:p w:rsidR="00000000" w:rsidP="00611A99">
            <w:pPr>
              <w:pStyle w:val="ListBullet"/>
              <w:rPr>
                <w:lang w:val="en-NZ"/>
              </w:rPr>
            </w:pPr>
            <w:r w:rsidRPr="00611A99">
              <w:t>Follows required communication practices and procedures whe</w:t>
            </w:r>
            <w:r w:rsidRPr="00611A99">
              <w:t xml:space="preserve">n sharing information and connecting with people in the photo imaging industry </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99">
            <w:pPr>
              <w:pStyle w:val="ListBullet"/>
              <w:rPr>
                <w:lang w:val="en-NZ"/>
              </w:rPr>
            </w:pPr>
            <w:r w:rsidRPr="00611A99">
              <w:t>Takes personal responsibility for the application of legal, ethical and safety practices when performing routine daily tasks</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A99">
            <w:pPr>
              <w:pStyle w:val="ListBullet"/>
              <w:rPr>
                <w:lang w:val="en-NZ"/>
              </w:rPr>
            </w:pPr>
            <w:r w:rsidRPr="00611A99">
              <w:t xml:space="preserve">Works collaboratively </w:t>
            </w:r>
            <w:r w:rsidRPr="00611A99">
              <w:t>with required personnel ensuring procedures are implemented</w:t>
            </w:r>
          </w:p>
        </w:tc>
      </w:tr>
      <w:tr w:rsidTr="007F1B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A99" w:rsidP="00611A99">
            <w:pPr>
              <w:pStyle w:val="ListBullet"/>
            </w:pPr>
            <w:r w:rsidRPr="00611A99">
              <w:t xml:space="preserve">Selects information sources that are credible and useful for application to photo imaging tasks  </w:t>
            </w:r>
          </w:p>
          <w:p w:rsidR="00000000" w:rsidRPr="00611A99" w:rsidP="00611A99">
            <w:pPr>
              <w:pStyle w:val="ListBullet"/>
            </w:pPr>
            <w:r w:rsidRPr="00611A99">
              <w:t>Uses simple organisational techniques when developing and maintaining industry contacts and industry knowledge</w:t>
            </w:r>
          </w:p>
        </w:tc>
      </w:tr>
    </w:tbl>
    <w:p w:rsidR="00000000" w:rsidRPr="00611A99" w:rsidP="00611A99">
      <w:pPr>
        <w:pStyle w:val="BodyText"/>
      </w:pPr>
    </w:p>
    <w:p w:rsidR="00000000" w:rsidRPr="00611A99" w:rsidP="00611A99">
      <w:pPr>
        <w:pStyle w:val="AllowPageBreak"/>
      </w:pPr>
    </w:p>
    <w:p w:rsidR="00000000" w:rsidRPr="00611A99" w:rsidP="00611A99">
      <w:pPr>
        <w:pStyle w:val="Heading1"/>
      </w:pPr>
      <w:bookmarkStart w:id="6" w:name="O_1166590"/>
      <w:bookmarkEnd w:id="6"/>
      <w:r w:rsidRPr="00611A99">
        <w:t>Unit Mapping Information</w:t>
      </w:r>
    </w:p>
    <w:p w:rsidR="00000000" w:rsidRPr="00611A99" w:rsidP="007F1BBA">
      <w:pPr>
        <w:pStyle w:val="BodyText"/>
      </w:pPr>
      <w:r w:rsidRPr="00611A99">
        <w:t>Supersedes and is equivalent to CUAPHI301 Develop and apply photo imaging industry knowledge.</w:t>
      </w:r>
    </w:p>
    <w:p w:rsidR="00000000" w:rsidRPr="00611A99" w:rsidP="00611A99">
      <w:pPr>
        <w:pStyle w:val="Heading1"/>
      </w:pPr>
      <w:bookmarkStart w:id="7" w:name="O_1166583"/>
      <w:bookmarkEnd w:id="7"/>
      <w:r w:rsidRPr="00611A99">
        <w:t>Links</w:t>
      </w:r>
    </w:p>
    <w:p w:rsidR="00000000" w:rsidRPr="00611A99" w:rsidP="007F1BBA">
      <w:pPr>
        <w:pStyle w:val="BodyText"/>
      </w:pPr>
      <w:r w:rsidRPr="00611A9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F6DEF">
        <w:rPr>
          <w:rStyle w:val="Hyperlink"/>
        </w:rPr>
        <w:t>https://vetnet.gov.au/Pages/TrainingDocs.aspx?q=1db201d9-4006-4430-839f-382ef6b803d5</w:t>
      </w:r>
      <w:r>
        <w:fldChar w:fldCharType="end"/>
      </w:r>
    </w:p>
    <w:p w:rsidR="00000000" w:rsidRPr="00611A99" w:rsidP="007F1BBA">
      <w:pPr>
        <w:pStyle w:val="BodyText"/>
        <w:sectPr w:rsidSect="00611A99">
          <w:headerReference w:type="default" r:id="rId10"/>
          <w:footerReference w:type="default" r:id="rId11"/>
          <w:pgSz w:w="11908" w:h="16833"/>
          <w:pgMar w:top="1702" w:right="1418" w:bottom="1702" w:left="1418" w:header="992" w:footer="992" w:gutter="0"/>
          <w:cols w:space="720"/>
          <w:noEndnote/>
          <w:docGrid w:linePitch="299"/>
        </w:sectPr>
      </w:pPr>
    </w:p>
    <w:p w:rsidR="00000000" w:rsidRPr="00611A99" w:rsidP="00611A99">
      <w:pPr>
        <w:pStyle w:val="SuperHeading"/>
      </w:pPr>
      <w:r w:rsidRPr="00611A99">
        <w:t xml:space="preserve">Assessment </w:t>
      </w:r>
      <w:r w:rsidRPr="00611A99">
        <w:t>Requirements for CUAPHI311 Develop and apply photo imaging industry knowledge</w:t>
      </w:r>
    </w:p>
    <w:p w:rsidR="00000000" w:rsidRPr="00611A99" w:rsidP="00611A99">
      <w:pPr>
        <w:pStyle w:val="Heading1"/>
      </w:pPr>
      <w:bookmarkStart w:id="8" w:name="O_1166585"/>
      <w:bookmarkEnd w:id="8"/>
      <w:r w:rsidRPr="00611A99">
        <w:t>Modification History</w:t>
      </w:r>
    </w:p>
    <w:tbl>
      <w:tblPr>
        <w:tblW w:w="9522" w:type="dxa"/>
        <w:tblLayout w:type="fixed"/>
        <w:tblCellMar>
          <w:left w:w="62" w:type="dxa"/>
          <w:right w:w="62" w:type="dxa"/>
        </w:tblCellMar>
        <w:tblLook w:val="0000"/>
      </w:tblPr>
      <w:tblGrid>
        <w:gridCol w:w="2864"/>
        <w:gridCol w:w="6658"/>
      </w:tblGrid>
      <w:tr w:rsidTr="00611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rPr>
                <w:rStyle w:val="SpecialBold"/>
              </w:rPr>
              <w:t>Comments</w:t>
            </w:r>
          </w:p>
        </w:tc>
      </w:tr>
      <w:tr w:rsidTr="00611A9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A99">
            <w:pPr>
              <w:pStyle w:val="BodyText"/>
              <w:rPr>
                <w:lang w:val="en-NZ"/>
              </w:rPr>
            </w:pPr>
            <w:r w:rsidRPr="00611A9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A99" w:rsidP="00611A99">
            <w:pPr>
              <w:pStyle w:val="BodyText"/>
            </w:pPr>
            <w:r w:rsidRPr="00611A99">
              <w:t>This version first released with CUA Creative Arts and Culture Training Package Version 5.0.</w:t>
            </w:r>
          </w:p>
        </w:tc>
      </w:tr>
    </w:tbl>
    <w:p w:rsidR="00000000" w:rsidRPr="00611A99" w:rsidP="00611A99">
      <w:pPr>
        <w:pStyle w:val="BodyText"/>
      </w:pPr>
    </w:p>
    <w:p w:rsidR="00000000" w:rsidRPr="00611A99" w:rsidP="00611A99">
      <w:pPr>
        <w:pStyle w:val="AllowPageBreak"/>
      </w:pPr>
    </w:p>
    <w:p w:rsidR="00000000" w:rsidRPr="00611A99" w:rsidP="00611A99">
      <w:pPr>
        <w:pStyle w:val="Heading1"/>
      </w:pPr>
      <w:bookmarkStart w:id="9" w:name="O_1166588"/>
      <w:bookmarkEnd w:id="9"/>
      <w:r w:rsidRPr="00611A99">
        <w:t>Performance Evidence</w:t>
      </w:r>
    </w:p>
    <w:p w:rsidR="00000000" w:rsidRPr="00611A99" w:rsidP="007F1BBA">
      <w:pPr>
        <w:pStyle w:val="BodyText"/>
      </w:pPr>
      <w:r w:rsidRPr="00611A99">
        <w:t>The candidate must demonstrate the ability to complete the tasks outlined in the elements, performance criteria and foundation skills of this unit, including evidence of the ability to:</w:t>
      </w:r>
    </w:p>
    <w:p w:rsidR="00000000" w:rsidRPr="00611A99" w:rsidP="00611A99">
      <w:pPr>
        <w:pStyle w:val="ListBullet"/>
      </w:pPr>
      <w:r w:rsidRPr="00611A99">
        <w:t xml:space="preserve">source key industry information from three different credible sources and identify its application to daily work activities. </w:t>
      </w:r>
    </w:p>
    <w:p w:rsidR="00000000" w:rsidRPr="00611A99" w:rsidP="00611A99">
      <w:pPr>
        <w:pStyle w:val="List"/>
      </w:pPr>
    </w:p>
    <w:p w:rsidR="00000000" w:rsidRPr="00611A99" w:rsidP="007F1BBA">
      <w:pPr>
        <w:pStyle w:val="BodyText"/>
      </w:pPr>
      <w:r w:rsidRPr="00611A99">
        <w:t>In the of the course above, the candidate must:</w:t>
      </w:r>
    </w:p>
    <w:p w:rsidR="00000000" w:rsidRPr="00611A99" w:rsidP="00611A99">
      <w:pPr>
        <w:pStyle w:val="ListBullet"/>
      </w:pPr>
      <w:r w:rsidRPr="00611A99">
        <w:t>gather, interpret and conduct a discussion with others on issues a</w:t>
      </w:r>
      <w:r w:rsidRPr="00611A99">
        <w:t>ffecting the photo imaging industry, including:</w:t>
      </w:r>
    </w:p>
    <w:p w:rsidR="00000000" w:rsidRPr="00611A99" w:rsidP="00611A99">
      <w:pPr>
        <w:pStyle w:val="ListBullet2"/>
      </w:pPr>
      <w:r w:rsidRPr="00611A99">
        <w:t>trends</w:t>
      </w:r>
    </w:p>
    <w:p w:rsidR="00000000" w:rsidRPr="00611A99" w:rsidP="00611A99">
      <w:pPr>
        <w:pStyle w:val="ListBullet2"/>
      </w:pPr>
      <w:r w:rsidRPr="00611A99">
        <w:t>work opportunities</w:t>
      </w:r>
    </w:p>
    <w:p w:rsidR="00000000" w:rsidRPr="00611A99" w:rsidP="00611A99">
      <w:pPr>
        <w:pStyle w:val="ListBullet2"/>
      </w:pPr>
      <w:r w:rsidRPr="00611A99">
        <w:t>employment conditions</w:t>
      </w:r>
    </w:p>
    <w:p w:rsidR="00000000" w:rsidRPr="00611A99" w:rsidP="00611A99">
      <w:pPr>
        <w:pStyle w:val="ListBullet2"/>
      </w:pPr>
      <w:r w:rsidRPr="00611A99">
        <w:t>industry procedures and protocols</w:t>
      </w:r>
    </w:p>
    <w:p w:rsidR="00000000" w:rsidRPr="00611A99" w:rsidP="00611A99">
      <w:pPr>
        <w:pStyle w:val="ListBullet"/>
      </w:pPr>
      <w:r w:rsidRPr="00611A99">
        <w:t>collate, organise and store key information in an appropriate format.</w:t>
      </w:r>
    </w:p>
    <w:p w:rsidR="00000000" w:rsidRPr="00611A99" w:rsidP="00611A99">
      <w:pPr>
        <w:pStyle w:val="AllowPageBreak"/>
      </w:pPr>
    </w:p>
    <w:p w:rsidR="00000000" w:rsidRPr="00611A99" w:rsidP="00611A99">
      <w:pPr>
        <w:pStyle w:val="Heading1"/>
      </w:pPr>
      <w:bookmarkStart w:id="10" w:name="O_1166587"/>
      <w:bookmarkEnd w:id="10"/>
      <w:r w:rsidRPr="00611A99">
        <w:t>Knowledge Evidence</w:t>
      </w:r>
    </w:p>
    <w:p w:rsidR="00000000" w:rsidRPr="00611A99" w:rsidP="007F1BBA">
      <w:pPr>
        <w:pStyle w:val="BodyText"/>
      </w:pPr>
      <w:r w:rsidRPr="00611A99">
        <w:t>The candidate mu</w:t>
      </w:r>
      <w:r w:rsidRPr="00611A99">
        <w:t>st be able to demonstrate knowledge to complete the tasks outlined in the elements, performance criteria and foundation skills of this unit, including knowledge of:</w:t>
      </w:r>
    </w:p>
    <w:p w:rsidR="00000000" w:rsidRPr="00611A99" w:rsidP="00611A99">
      <w:pPr>
        <w:pStyle w:val="ListBullet"/>
      </w:pPr>
      <w:r w:rsidRPr="00611A99">
        <w:t>sectors of the photo imaging industry</w:t>
      </w:r>
    </w:p>
    <w:p w:rsidR="00000000" w:rsidRPr="00611A99" w:rsidP="00611A99">
      <w:pPr>
        <w:pStyle w:val="ListBullet"/>
      </w:pPr>
      <w:r w:rsidRPr="00611A99">
        <w:t>key work areas in the industry, how they interrelate and key roles and responsibilities</w:t>
      </w:r>
    </w:p>
    <w:p w:rsidR="00000000" w:rsidRPr="00611A99" w:rsidP="00611A99">
      <w:pPr>
        <w:pStyle w:val="ListBullet"/>
      </w:pPr>
      <w:r w:rsidRPr="00611A99">
        <w:t>rights and responsibilities of employers and employees in the photo imaging industry</w:t>
      </w:r>
    </w:p>
    <w:p w:rsidR="00000000" w:rsidRPr="00611A99" w:rsidP="00611A99">
      <w:pPr>
        <w:pStyle w:val="ListBullet"/>
      </w:pPr>
      <w:r w:rsidRPr="00611A99">
        <w:t>current and emerging technologies used in the photo imaging industry</w:t>
      </w:r>
    </w:p>
    <w:p w:rsidR="00000000" w:rsidRPr="00611A99" w:rsidP="00611A99">
      <w:pPr>
        <w:pStyle w:val="ListBullet"/>
      </w:pPr>
      <w:r w:rsidRPr="00611A99">
        <w:t xml:space="preserve">protocols and </w:t>
      </w:r>
      <w:r w:rsidRPr="00611A99">
        <w:t>ethics as required to key work areas in the industry</w:t>
      </w:r>
    </w:p>
    <w:p w:rsidR="00000000" w:rsidRPr="00611A99" w:rsidP="00611A99">
      <w:pPr>
        <w:pStyle w:val="ListBullet"/>
      </w:pPr>
      <w:r w:rsidRPr="00611A99">
        <w:t>sources of information on the photo imaging industry and different ways of maintaining current industry knowledge</w:t>
      </w:r>
    </w:p>
    <w:p w:rsidR="00000000" w:rsidRPr="00611A99" w:rsidP="00611A99">
      <w:pPr>
        <w:pStyle w:val="ListBullet"/>
      </w:pPr>
      <w:r w:rsidRPr="00611A99">
        <w:t>key work health and safety requirements as required to working in the photo imaging indus</w:t>
      </w:r>
      <w:r w:rsidRPr="00611A99">
        <w:t>try.</w:t>
      </w:r>
    </w:p>
    <w:p w:rsidR="00000000" w:rsidRPr="00611A99" w:rsidP="00611A99">
      <w:pPr>
        <w:pStyle w:val="AllowPageBreak"/>
      </w:pPr>
    </w:p>
    <w:p w:rsidR="00000000" w:rsidRPr="00611A99" w:rsidP="00611A99">
      <w:pPr>
        <w:pStyle w:val="Heading1"/>
      </w:pPr>
      <w:bookmarkStart w:id="11" w:name="O_1166586"/>
      <w:bookmarkEnd w:id="11"/>
      <w:r w:rsidRPr="00611A99">
        <w:t>Assessment Conditions</w:t>
      </w:r>
    </w:p>
    <w:p w:rsidR="00000000" w:rsidRPr="00611A99" w:rsidP="007F1BBA">
      <w:pPr>
        <w:pStyle w:val="BodyText"/>
      </w:pPr>
      <w:r w:rsidRPr="00611A99">
        <w:t xml:space="preserve">Skills in this unit must be demonstrated in a workplace or simulated environment where the conditions are typical of those in a working environment in this industry. </w:t>
      </w:r>
    </w:p>
    <w:p w:rsidR="00000000" w:rsidRPr="00611A99" w:rsidP="007F1BBA">
      <w:pPr>
        <w:pStyle w:val="BodyText"/>
      </w:pPr>
      <w:r w:rsidRPr="00611A99">
        <w:t>This includes access to:</w:t>
      </w:r>
    </w:p>
    <w:p w:rsidR="00000000" w:rsidRPr="00611A99" w:rsidP="00611A99">
      <w:pPr>
        <w:pStyle w:val="ListBullet"/>
      </w:pPr>
      <w:r w:rsidRPr="00611A99">
        <w:t xml:space="preserve">credible sources </w:t>
      </w:r>
      <w:r w:rsidRPr="00611A99">
        <w:t>of information on:</w:t>
      </w:r>
    </w:p>
    <w:p w:rsidR="00000000" w:rsidRPr="00611A99" w:rsidP="00611A99">
      <w:pPr>
        <w:pStyle w:val="ListBullet2"/>
      </w:pPr>
      <w:r w:rsidRPr="00611A99">
        <w:t>industry structure</w:t>
      </w:r>
    </w:p>
    <w:p w:rsidR="00000000" w:rsidRPr="00611A99" w:rsidP="00611A99">
      <w:pPr>
        <w:pStyle w:val="ListBullet2"/>
      </w:pPr>
      <w:r w:rsidRPr="00611A99">
        <w:t>business practices</w:t>
      </w:r>
    </w:p>
    <w:p w:rsidR="00000000" w:rsidRPr="00611A99" w:rsidP="00611A99">
      <w:pPr>
        <w:pStyle w:val="ListBullet2"/>
      </w:pPr>
      <w:r w:rsidRPr="00611A99">
        <w:t xml:space="preserve">technologies </w:t>
      </w:r>
    </w:p>
    <w:p w:rsidR="00000000" w:rsidRPr="00611A99" w:rsidP="00611A99">
      <w:pPr>
        <w:pStyle w:val="ListBullet2"/>
      </w:pPr>
      <w:r w:rsidRPr="00611A99">
        <w:t>ethical, legal and copyright requirements.</w:t>
      </w:r>
    </w:p>
    <w:p w:rsidR="00000000" w:rsidRPr="00611A99" w:rsidP="00611A99">
      <w:pPr>
        <w:pStyle w:val="List"/>
      </w:pPr>
    </w:p>
    <w:p w:rsidR="00000000" w:rsidRPr="00611A99" w:rsidP="007F1BBA">
      <w:pPr>
        <w:pStyle w:val="BodyText"/>
      </w:pPr>
      <w:r w:rsidRPr="00611A99">
        <w:t>Assessors of this unit must satisfy the requirements for assessors in applicable vocational education and training legislation, frameworks and/or standards.</w:t>
      </w:r>
    </w:p>
    <w:p w:rsidR="00000000" w:rsidRPr="00611A99" w:rsidP="00611A99">
      <w:pPr>
        <w:pStyle w:val="Heading1"/>
      </w:pPr>
      <w:bookmarkStart w:id="12" w:name="O_1166584"/>
      <w:bookmarkEnd w:id="12"/>
      <w:r w:rsidRPr="00611A99">
        <w:t>Links</w:t>
      </w:r>
    </w:p>
    <w:p w:rsidR="00000000" w:rsidRPr="00611A99" w:rsidP="007F1BBA">
      <w:pPr>
        <w:pStyle w:val="BodyText"/>
      </w:pPr>
      <w:r w:rsidRPr="00611A9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F6DEF">
        <w:rPr>
          <w:rStyle w:val="Hyperlink"/>
        </w:rPr>
        <w:t>https://vetnet.gov.au/Pages/TrainingDocs.aspx?q=1db201d9-4006-4430-839f-382ef6b803d5</w:t>
      </w:r>
      <w:r>
        <w:fldChar w:fldCharType="end"/>
      </w:r>
    </w:p>
    <w:p w:rsidR="00000000" w:rsidRPr="00611A99" w:rsidP="00611A99"/>
    <w:sectPr w:rsidSect="00611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rsidRPr="007F1BBA" w:rsidP="007F1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BA" w:rsidP="00611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BBA" w:rsidP="00611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F1BBA" w:rsidP="00611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rsidP="00611A99">
    <w:pPr>
      <w:pStyle w:val="Footer"/>
      <w:framePr w:wrap="around"/>
    </w:pPr>
    <w:r>
      <w:fldChar w:fldCharType="begin"/>
    </w:r>
    <w:r>
      <w:instrText xml:space="preserve"> DOCPROPERTY  Subject  \* MERGEFORMAT </w:instrText>
    </w:r>
    <w:r>
      <w:fldChar w:fldCharType="separate"/>
    </w:r>
    <w:r w:rsidR="007F1BBA">
      <w:t>Approved</w:t>
    </w:r>
    <w:r w:rsidR="007F1BBA">
      <w:fldChar w:fldCharType="end"/>
    </w:r>
    <w:r>
      <w:tab/>
      <w:t xml:space="preserve">Page </w:t>
    </w:r>
    <w:r>
      <w:fldChar w:fldCharType="begin"/>
    </w:r>
    <w:r>
      <w:instrText xml:space="preserve"> PAGE  \* Arabic  \* MERGEFORMAT </w:instrText>
    </w:r>
    <w:r>
      <w:fldChar w:fldCharType="separate"/>
    </w:r>
    <w:r w:rsidR="007F1B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BBA">
      <w:rPr>
        <w:noProof/>
      </w:rPr>
      <w:t>4</w:t>
    </w:r>
    <w:r>
      <w:rPr>
        <w:noProof/>
      </w:rPr>
      <w:fldChar w:fldCharType="end"/>
    </w:r>
  </w:p>
  <w:p w:rsidR="00611A99" w:rsidP="00611A99">
    <w:pPr>
      <w:pStyle w:val="Footer"/>
      <w:framePr w:wrap="around"/>
    </w:pPr>
    <w:r>
      <w:t xml:space="preserve">© Commonwealth of Australia, </w:t>
    </w:r>
    <w:r>
      <w:fldChar w:fldCharType="begin"/>
    </w:r>
    <w:r>
      <w:instrText xml:space="preserve"> DATE  \@ "yyyy"  \* MERGEFORMAT </w:instrText>
    </w:r>
    <w:r>
      <w:fldChar w:fldCharType="separate"/>
    </w:r>
    <w:r w:rsidR="007F1BBA">
      <w:rPr>
        <w:noProof/>
      </w:rPr>
      <w:t>2025</w:t>
    </w:r>
    <w:r>
      <w:fldChar w:fldCharType="end"/>
    </w:r>
    <w:r>
      <w:tab/>
    </w:r>
    <w:r>
      <w:fldChar w:fldCharType="begin"/>
    </w:r>
    <w:r>
      <w:instrText xml:space="preserve"> DOCPROPERTY  Author  \* MERGEFORMAT </w:instrText>
    </w:r>
    <w:r>
      <w:fldChar w:fldCharType="separate"/>
    </w:r>
    <w:r w:rsidR="007F1BBA">
      <w:t>Service and Creative Skills Australia</w:t>
    </w:r>
    <w:r w:rsidR="007F1BBA">
      <w:fldChar w:fldCharType="end"/>
    </w:r>
  </w:p>
  <w:p w:rsidR="00611A99" w:rsidP="00611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A99" w:rsidRPr="007F1BBA" w:rsidP="007F1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BA" w:rsidRPr="002D2AF8" w:rsidP="00611A99">
    <w:pPr>
      <w:pStyle w:val="Header"/>
      <w:framePr w:wrap="around"/>
    </w:pPr>
    <w:r>
      <w:fldChar w:fldCharType="begin"/>
    </w:r>
    <w:r>
      <w:instrText xml:space="preserve"> TITLE   \* MERGEFORMAT </w:instrText>
    </w:r>
    <w:r>
      <w:fldChar w:fldCharType="separate"/>
    </w:r>
    <w:r>
      <w:t>CUAPHI311 Develop and apply photo imaging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BBA" w:rsidP="00611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99" w:rsidRPr="002D2AF8" w:rsidP="00611A99">
    <w:pPr>
      <w:pStyle w:val="Header"/>
      <w:framePr w:wrap="around"/>
    </w:pPr>
    <w:r>
      <w:fldChar w:fldCharType="begin"/>
    </w:r>
    <w:r>
      <w:instrText xml:space="preserve"> TITLE   \* MERGEFORMAT </w:instrText>
    </w:r>
    <w:r>
      <w:fldChar w:fldCharType="separate"/>
    </w:r>
    <w:r w:rsidR="007F1BBA">
      <w:t>CUAPHI311 Develop and apply photo imaging industry knowledge</w:t>
    </w:r>
    <w:r w:rsidR="007F1BBA">
      <w:fldChar w:fldCharType="end"/>
    </w:r>
    <w:r>
      <w:tab/>
      <w:t xml:space="preserve">Date this document was generated: </w:t>
    </w:r>
    <w:r>
      <w:fldChar w:fldCharType="begin"/>
    </w:r>
    <w:r>
      <w:instrText xml:space="preserve"> CREATEDATE  \@ "d MMMM yyyy"  \* MERGEFORMAT </w:instrText>
    </w:r>
    <w:r>
      <w:fldChar w:fldCharType="separate"/>
    </w:r>
    <w:r w:rsidR="007F1BBA">
      <w:rPr>
        <w:noProof/>
      </w:rPr>
      <w:t>2 March 2025</w:t>
    </w:r>
    <w:r>
      <w:fldChar w:fldCharType="end"/>
    </w:r>
  </w:p>
  <w:p w:rsidR="00611A99" w:rsidP="00611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263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C5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29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A99"/>
    <w:pPr>
      <w:spacing w:before="360" w:after="60"/>
      <w:outlineLvl w:val="0"/>
    </w:pPr>
    <w:rPr>
      <w:sz w:val="32"/>
    </w:rPr>
  </w:style>
  <w:style w:type="paragraph" w:styleId="Heading2">
    <w:name w:val="heading 2"/>
    <w:basedOn w:val="HeadingBase"/>
    <w:next w:val="BodyText"/>
    <w:link w:val="Heading2Char"/>
    <w:qFormat/>
    <w:rsid w:val="00611A99"/>
    <w:pPr>
      <w:keepLines/>
      <w:spacing w:before="240" w:after="120"/>
      <w:outlineLvl w:val="1"/>
    </w:pPr>
    <w:rPr>
      <w:sz w:val="28"/>
      <w:szCs w:val="40"/>
    </w:rPr>
  </w:style>
  <w:style w:type="paragraph" w:styleId="Heading3">
    <w:name w:val="heading 3"/>
    <w:basedOn w:val="HeadingBase"/>
    <w:next w:val="BodyText"/>
    <w:link w:val="Heading3Char"/>
    <w:qFormat/>
    <w:rsid w:val="00611A99"/>
    <w:pPr>
      <w:spacing w:before="180" w:after="120"/>
      <w:outlineLvl w:val="2"/>
    </w:pPr>
    <w:rPr>
      <w:spacing w:val="-10"/>
      <w:kern w:val="32"/>
    </w:rPr>
  </w:style>
  <w:style w:type="paragraph" w:styleId="Heading4">
    <w:name w:val="heading 4"/>
    <w:basedOn w:val="HeadingBase"/>
    <w:next w:val="BodyText"/>
    <w:link w:val="Heading4Char"/>
    <w:qFormat/>
    <w:rsid w:val="00611A99"/>
    <w:pPr>
      <w:spacing w:before="160" w:after="120"/>
      <w:outlineLvl w:val="3"/>
    </w:pPr>
    <w:rPr>
      <w:sz w:val="22"/>
    </w:rPr>
  </w:style>
  <w:style w:type="paragraph" w:styleId="Heading5">
    <w:name w:val="heading 5"/>
    <w:basedOn w:val="HeadingBase"/>
    <w:next w:val="Normal"/>
    <w:link w:val="Heading5Char"/>
    <w:qFormat/>
    <w:rsid w:val="00611A99"/>
    <w:pPr>
      <w:spacing w:before="80"/>
      <w:outlineLvl w:val="4"/>
    </w:pPr>
    <w:rPr>
      <w:color w:val="918585"/>
      <w:sz w:val="20"/>
    </w:rPr>
  </w:style>
  <w:style w:type="paragraph" w:styleId="Heading6">
    <w:name w:val="heading 6"/>
    <w:basedOn w:val="HeadingBase"/>
    <w:next w:val="Normal"/>
    <w:link w:val="Heading6Char"/>
    <w:qFormat/>
    <w:rsid w:val="00611A99"/>
    <w:pPr>
      <w:spacing w:before="60"/>
      <w:outlineLvl w:val="5"/>
    </w:pPr>
    <w:rPr>
      <w:color w:val="918585"/>
      <w:sz w:val="20"/>
    </w:rPr>
  </w:style>
  <w:style w:type="paragraph" w:styleId="Heading7">
    <w:name w:val="heading 7"/>
    <w:basedOn w:val="Normal"/>
    <w:next w:val="Normal"/>
    <w:link w:val="Heading7Char"/>
    <w:qFormat/>
    <w:rsid w:val="00611A99"/>
    <w:pPr>
      <w:ind w:left="720"/>
      <w:outlineLvl w:val="6"/>
    </w:pPr>
    <w:rPr>
      <w:i/>
    </w:rPr>
  </w:style>
  <w:style w:type="paragraph" w:styleId="Heading8">
    <w:name w:val="heading 8"/>
    <w:basedOn w:val="Normal"/>
    <w:next w:val="Normal"/>
    <w:link w:val="Heading8Char"/>
    <w:qFormat/>
    <w:rsid w:val="00611A99"/>
    <w:pPr>
      <w:ind w:left="720"/>
      <w:outlineLvl w:val="7"/>
    </w:pPr>
    <w:rPr>
      <w:i/>
    </w:rPr>
  </w:style>
  <w:style w:type="paragraph" w:styleId="Heading9">
    <w:name w:val="heading 9"/>
    <w:basedOn w:val="Normal"/>
    <w:next w:val="Normal"/>
    <w:link w:val="Heading9Char"/>
    <w:qFormat/>
    <w:rsid w:val="00611A99"/>
    <w:pPr>
      <w:ind w:left="720"/>
      <w:outlineLvl w:val="8"/>
    </w:pPr>
    <w:rPr>
      <w:i/>
    </w:rPr>
  </w:style>
  <w:style w:type="character" w:default="1" w:styleId="DefaultParagraphFont">
    <w:name w:val="Default Paragraph Font"/>
    <w:uiPriority w:val="1"/>
    <w:unhideWhenUsed/>
    <w:rsid w:val="00611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99"/>
  </w:style>
  <w:style w:type="character" w:customStyle="1" w:styleId="Heading1Char">
    <w:name w:val="Heading 1 Char"/>
    <w:basedOn w:val="DefaultParagraphFont"/>
    <w:link w:val="Heading1"/>
    <w:rsid w:val="00611A99"/>
    <w:rPr>
      <w:rFonts w:ascii="Times New Roman" w:eastAsia="Times New Roman" w:hAnsi="Times New Roman" w:cs="Times New Roman"/>
      <w:b/>
      <w:sz w:val="32"/>
      <w:szCs w:val="20"/>
      <w:lang w:eastAsia="en-US"/>
    </w:rPr>
  </w:style>
  <w:style w:type="paragraph" w:styleId="BodyText">
    <w:name w:val="Body Text"/>
    <w:basedOn w:val="Normal"/>
    <w:link w:val="BodyTextChar"/>
    <w:rsid w:val="00611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A99"/>
    <w:rPr>
      <w:rFonts w:ascii="Times New Roman" w:eastAsia="Times New Roman" w:hAnsi="Times New Roman" w:cs="Times New Roman"/>
      <w:sz w:val="24"/>
      <w:lang w:eastAsia="en-US"/>
    </w:rPr>
  </w:style>
  <w:style w:type="paragraph" w:styleId="List">
    <w:name w:val="List"/>
    <w:basedOn w:val="BodyText"/>
    <w:next w:val="BodyText"/>
    <w:rsid w:val="00611A99"/>
    <w:pPr>
      <w:tabs>
        <w:tab w:val="left" w:pos="340"/>
      </w:tabs>
      <w:spacing w:before="60" w:after="60"/>
      <w:ind w:left="340" w:hanging="340"/>
    </w:pPr>
  </w:style>
  <w:style w:type="paragraph" w:styleId="ListBullet">
    <w:name w:val="List Bullet"/>
    <w:basedOn w:val="List"/>
    <w:rsid w:val="00611A99"/>
    <w:pPr>
      <w:numPr>
        <w:numId w:val="12"/>
      </w:numPr>
      <w:tabs>
        <w:tab w:val="clear" w:pos="340"/>
      </w:tabs>
      <w:spacing w:before="40" w:after="40"/>
    </w:pPr>
  </w:style>
  <w:style w:type="character" w:customStyle="1" w:styleId="SpecialBold">
    <w:name w:val="Special Bold"/>
    <w:basedOn w:val="DefaultParagraphFont"/>
    <w:rsid w:val="00611A99"/>
    <w:rPr>
      <w:b/>
      <w:spacing w:val="0"/>
    </w:rPr>
  </w:style>
  <w:style w:type="paragraph" w:styleId="ListBullet2">
    <w:name w:val="List Bullet 2"/>
    <w:basedOn w:val="List2"/>
    <w:rsid w:val="00611A99"/>
    <w:pPr>
      <w:numPr>
        <w:numId w:val="13"/>
      </w:numPr>
      <w:tabs>
        <w:tab w:val="clear" w:pos="680"/>
      </w:tabs>
    </w:pPr>
  </w:style>
  <w:style w:type="character" w:styleId="Emphasis">
    <w:name w:val="Emphasis"/>
    <w:basedOn w:val="DefaultParagraphFont"/>
    <w:qFormat/>
    <w:rsid w:val="00611A99"/>
    <w:rPr>
      <w:i/>
    </w:rPr>
  </w:style>
  <w:style w:type="paragraph" w:customStyle="1" w:styleId="SuperHeading">
    <w:name w:val="SuperHeading"/>
    <w:basedOn w:val="Normal"/>
    <w:rsid w:val="00611A99"/>
    <w:pPr>
      <w:spacing w:before="240" w:after="120"/>
      <w:outlineLvl w:val="0"/>
    </w:pPr>
    <w:rPr>
      <w:rFonts w:ascii="Times New Roman" w:hAnsi="Times New Roman"/>
      <w:b/>
      <w:sz w:val="32"/>
    </w:rPr>
  </w:style>
  <w:style w:type="paragraph" w:customStyle="1" w:styleId="AllowPageBreak">
    <w:name w:val="AllowPageBreak"/>
    <w:rsid w:val="00611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A99"/>
    <w:rPr>
      <w:rFonts w:ascii="Courier New" w:eastAsia="Times New Roman" w:hAnsi="Courier New" w:cs="Times New Roman"/>
      <w:i/>
      <w:szCs w:val="20"/>
      <w:lang w:eastAsia="en-US"/>
    </w:rPr>
  </w:style>
  <w:style w:type="paragraph" w:customStyle="1" w:styleId="HeadingBase">
    <w:name w:val="Heading Base"/>
    <w:rsid w:val="00611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99"/>
    <w:pPr>
      <w:tabs>
        <w:tab w:val="right" w:leader="dot" w:pos="9072"/>
      </w:tabs>
      <w:ind w:left="567"/>
    </w:pPr>
    <w:rPr>
      <w:szCs w:val="22"/>
    </w:rPr>
  </w:style>
  <w:style w:type="paragraph" w:customStyle="1" w:styleId="TOCBase">
    <w:name w:val="TOC Base"/>
    <w:rsid w:val="00611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99"/>
    <w:pPr>
      <w:tabs>
        <w:tab w:val="right" w:leader="dot" w:pos="9072"/>
      </w:tabs>
      <w:spacing w:before="40" w:after="40"/>
      <w:ind w:left="284"/>
    </w:pPr>
    <w:rPr>
      <w:rFonts w:ascii="Times New Roman" w:hAnsi="Times New Roman"/>
    </w:rPr>
  </w:style>
  <w:style w:type="paragraph" w:styleId="TOC1">
    <w:name w:val="toc 1"/>
    <w:basedOn w:val="TOCBase"/>
    <w:next w:val="Normal"/>
    <w:rsid w:val="00611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99"/>
    <w:rPr>
      <w:rFonts w:ascii="Times New Roman" w:eastAsia="Times New Roman" w:hAnsi="Times New Roman" w:cs="Times New Roman"/>
      <w:sz w:val="16"/>
      <w:lang w:eastAsia="en-US"/>
    </w:rPr>
  </w:style>
  <w:style w:type="paragraph" w:styleId="Title">
    <w:name w:val="Title"/>
    <w:basedOn w:val="HeadingBase"/>
    <w:link w:val="TitleChar"/>
    <w:qFormat/>
    <w:rsid w:val="00611A99"/>
    <w:pPr>
      <w:spacing w:before="5040"/>
      <w:jc w:val="center"/>
    </w:pPr>
    <w:rPr>
      <w:sz w:val="48"/>
      <w:szCs w:val="72"/>
      <w:lang w:val="en-US"/>
    </w:rPr>
  </w:style>
  <w:style w:type="character" w:customStyle="1" w:styleId="TitleChar">
    <w:name w:val="Title Char"/>
    <w:basedOn w:val="DefaultParagraphFont"/>
    <w:link w:val="Title"/>
    <w:rsid w:val="00611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99"/>
    <w:pPr>
      <w:tabs>
        <w:tab w:val="left" w:pos="3600"/>
        <w:tab w:val="left" w:pos="3958"/>
      </w:tabs>
    </w:pPr>
  </w:style>
  <w:style w:type="paragraph" w:customStyle="1" w:styleId="Note">
    <w:name w:val="Note"/>
    <w:basedOn w:val="BodyText"/>
    <w:rsid w:val="00611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A99"/>
    <w:pPr>
      <w:framePr w:wrap="auto" w:hAnchor="text" w:y="6049"/>
    </w:pPr>
    <w:rPr>
      <w:color w:val="000000"/>
      <w:sz w:val="40"/>
    </w:rPr>
  </w:style>
  <w:style w:type="paragraph" w:customStyle="1" w:styleId="TOCTitle">
    <w:name w:val="TOCTitle"/>
    <w:basedOn w:val="Heading1"/>
    <w:rsid w:val="00611A99"/>
    <w:pPr>
      <w:spacing w:after="240"/>
      <w:jc w:val="center"/>
      <w:outlineLvl w:val="9"/>
    </w:pPr>
    <w:rPr>
      <w:caps/>
    </w:rPr>
  </w:style>
  <w:style w:type="paragraph" w:customStyle="1" w:styleId="Version">
    <w:name w:val="Version"/>
    <w:rsid w:val="00611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A99"/>
    <w:pPr>
      <w:keepNext w:val="0"/>
      <w:tabs>
        <w:tab w:val="right" w:pos="4176"/>
      </w:tabs>
      <w:ind w:left="198" w:hanging="198"/>
    </w:pPr>
    <w:rPr>
      <w:rFonts w:ascii="Garamond" w:hAnsi="Garamond"/>
    </w:rPr>
  </w:style>
  <w:style w:type="paragraph" w:styleId="IndexHeading">
    <w:name w:val="index heading"/>
    <w:basedOn w:val="Normal"/>
    <w:next w:val="Index1"/>
    <w:semiHidden/>
    <w:rsid w:val="00611A99"/>
    <w:pPr>
      <w:spacing w:before="120" w:after="120"/>
    </w:pPr>
    <w:rPr>
      <w:rFonts w:ascii="Arial" w:hAnsi="Arial"/>
      <w:b/>
      <w:color w:val="918585"/>
      <w:sz w:val="24"/>
    </w:rPr>
  </w:style>
  <w:style w:type="paragraph" w:styleId="Header">
    <w:name w:val="header"/>
    <w:basedOn w:val="Normal"/>
    <w:link w:val="HeaderChar"/>
    <w:rsid w:val="00611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99"/>
    <w:rPr>
      <w:rFonts w:ascii="Times New Roman" w:eastAsia="Times New Roman" w:hAnsi="Times New Roman" w:cs="Times New Roman"/>
      <w:sz w:val="16"/>
      <w:szCs w:val="20"/>
      <w:lang w:val="en-GB" w:eastAsia="en-US"/>
    </w:rPr>
  </w:style>
  <w:style w:type="paragraph" w:customStyle="1" w:styleId="Chapter">
    <w:name w:val="Chapter"/>
    <w:basedOn w:val="Normal"/>
    <w:rsid w:val="00611A99"/>
    <w:pPr>
      <w:spacing w:before="240"/>
    </w:pPr>
    <w:rPr>
      <w:rFonts w:ascii="Times New Roman" w:hAnsi="Times New Roman"/>
      <w:smallCaps/>
      <w:spacing w:val="80"/>
      <w:sz w:val="28"/>
    </w:rPr>
  </w:style>
  <w:style w:type="paragraph" w:customStyle="1" w:styleId="InChapter">
    <w:name w:val="InChapter"/>
    <w:basedOn w:val="Heading3"/>
    <w:rsid w:val="00611A99"/>
    <w:pPr>
      <w:spacing w:after="240"/>
      <w:outlineLvl w:val="9"/>
    </w:pPr>
    <w:rPr>
      <w:noProof/>
    </w:rPr>
  </w:style>
  <w:style w:type="paragraph" w:styleId="Index2">
    <w:name w:val="index 2"/>
    <w:basedOn w:val="Normal"/>
    <w:next w:val="Normal"/>
    <w:semiHidden/>
    <w:rsid w:val="00611A99"/>
    <w:pPr>
      <w:tabs>
        <w:tab w:val="right" w:pos="4176"/>
      </w:tabs>
      <w:ind w:left="568" w:hanging="284"/>
    </w:pPr>
    <w:rPr>
      <w:rFonts w:ascii="Garamond" w:hAnsi="Garamond"/>
    </w:rPr>
  </w:style>
  <w:style w:type="paragraph" w:customStyle="1" w:styleId="Byline">
    <w:name w:val="Byline"/>
    <w:rsid w:val="00611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99"/>
    <w:pPr>
      <w:tabs>
        <w:tab w:val="clear" w:pos="3600"/>
        <w:tab w:val="clear" w:pos="3958"/>
      </w:tabs>
      <w:jc w:val="right"/>
    </w:pPr>
  </w:style>
  <w:style w:type="paragraph" w:styleId="Caption">
    <w:name w:val="caption"/>
    <w:basedOn w:val="BodyText"/>
    <w:next w:val="Normal"/>
    <w:qFormat/>
    <w:rsid w:val="00611A99"/>
    <w:pPr>
      <w:framePr w:w="2268" w:hSpace="181" w:vSpace="181" w:wrap="around" w:vAnchor="text" w:hAnchor="page" w:x="1135" w:y="285" w:anchorLock="1"/>
    </w:pPr>
    <w:rPr>
      <w:i/>
    </w:rPr>
  </w:style>
  <w:style w:type="paragraph" w:customStyle="1" w:styleId="MiniTOCTitle">
    <w:name w:val="MiniTOCTitle"/>
    <w:basedOn w:val="Heading4"/>
    <w:rsid w:val="00611A99"/>
    <w:pPr>
      <w:spacing w:before="240"/>
      <w:outlineLvl w:val="9"/>
    </w:pPr>
    <w:rPr>
      <w:noProof/>
      <w:sz w:val="24"/>
    </w:rPr>
  </w:style>
  <w:style w:type="paragraph" w:customStyle="1" w:styleId="MiniTOCItem">
    <w:name w:val="MiniTOCItem"/>
    <w:basedOn w:val="ListBullet"/>
    <w:rsid w:val="00611A99"/>
    <w:pPr>
      <w:numPr>
        <w:numId w:val="0"/>
      </w:numPr>
      <w:tabs>
        <w:tab w:val="right" w:leader="dot" w:pos="6521"/>
      </w:tabs>
      <w:spacing w:before="0" w:after="0"/>
    </w:pPr>
  </w:style>
  <w:style w:type="paragraph" w:customStyle="1" w:styleId="TOFTitle">
    <w:name w:val="TOFTitle"/>
    <w:basedOn w:val="TOCTitle"/>
    <w:rsid w:val="00611A99"/>
  </w:style>
  <w:style w:type="paragraph" w:styleId="TableofFigures">
    <w:name w:val="table of figures"/>
    <w:basedOn w:val="Normal"/>
    <w:next w:val="Normal"/>
    <w:semiHidden/>
    <w:rsid w:val="00611A99"/>
    <w:pPr>
      <w:tabs>
        <w:tab w:val="right" w:leader="dot" w:pos="9072"/>
      </w:tabs>
      <w:ind w:left="970" w:hanging="403"/>
    </w:pPr>
    <w:rPr>
      <w:rFonts w:ascii="Times New Roman" w:hAnsi="Times New Roman"/>
      <w:b/>
    </w:rPr>
  </w:style>
  <w:style w:type="paragraph" w:styleId="ListNumber">
    <w:name w:val="List Number"/>
    <w:basedOn w:val="List"/>
    <w:rsid w:val="00611A99"/>
    <w:pPr>
      <w:numPr>
        <w:numId w:val="15"/>
      </w:numPr>
      <w:tabs>
        <w:tab w:val="clear" w:pos="340"/>
      </w:tabs>
    </w:pPr>
  </w:style>
  <w:style w:type="character" w:customStyle="1" w:styleId="WingdingSymbols">
    <w:name w:val="Wingding Symbols"/>
    <w:rsid w:val="00611A99"/>
    <w:rPr>
      <w:rFonts w:ascii="Wingdings" w:hAnsi="Wingdings"/>
    </w:rPr>
  </w:style>
  <w:style w:type="paragraph" w:customStyle="1" w:styleId="TableHeading">
    <w:name w:val="Table Heading"/>
    <w:basedOn w:val="HeadingBase"/>
    <w:rsid w:val="00611A99"/>
    <w:pPr>
      <w:keepLines/>
      <w:pBdr>
        <w:bottom w:val="single" w:sz="6" w:space="1" w:color="918585"/>
      </w:pBdr>
      <w:spacing w:before="240"/>
    </w:pPr>
  </w:style>
  <w:style w:type="character" w:customStyle="1" w:styleId="HotSpot">
    <w:name w:val="HotSpot"/>
    <w:rsid w:val="00611A99"/>
    <w:rPr>
      <w:color w:val="0033CC"/>
      <w:u w:val="none"/>
    </w:rPr>
  </w:style>
  <w:style w:type="paragraph" w:customStyle="1" w:styleId="BodyTextRight">
    <w:name w:val="Body Text Right"/>
    <w:basedOn w:val="BodyText"/>
    <w:rsid w:val="00611A99"/>
    <w:pPr>
      <w:spacing w:before="0" w:after="0"/>
      <w:jc w:val="right"/>
    </w:pPr>
  </w:style>
  <w:style w:type="paragraph" w:styleId="Index3">
    <w:name w:val="index 3"/>
    <w:basedOn w:val="ListNumber2"/>
    <w:next w:val="Normal"/>
    <w:semiHidden/>
    <w:rsid w:val="00611A99"/>
    <w:pPr>
      <w:numPr>
        <w:numId w:val="0"/>
      </w:numPr>
      <w:tabs>
        <w:tab w:val="right" w:leader="dot" w:pos="4176"/>
      </w:tabs>
    </w:pPr>
  </w:style>
  <w:style w:type="paragraph" w:styleId="ListNumber2">
    <w:name w:val="List Number 2"/>
    <w:basedOn w:val="List2"/>
    <w:rsid w:val="00611A99"/>
    <w:pPr>
      <w:numPr>
        <w:numId w:val="10"/>
      </w:numPr>
      <w:tabs>
        <w:tab w:val="clear" w:pos="1060"/>
      </w:tabs>
    </w:pPr>
  </w:style>
  <w:style w:type="paragraph" w:customStyle="1" w:styleId="MarginNote">
    <w:name w:val="Margin Note"/>
    <w:basedOn w:val="BodyText"/>
    <w:rsid w:val="00611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A99"/>
    <w:rPr>
      <w:sz w:val="32"/>
    </w:rPr>
  </w:style>
  <w:style w:type="paragraph" w:customStyle="1" w:styleId="HeadingProcedure">
    <w:name w:val="Heading Procedure"/>
    <w:basedOn w:val="HeadingBase"/>
    <w:next w:val="Normal"/>
    <w:rsid w:val="00611A99"/>
    <w:pPr>
      <w:tabs>
        <w:tab w:val="left" w:pos="0"/>
      </w:tabs>
      <w:spacing w:before="120" w:after="60"/>
    </w:pPr>
    <w:rPr>
      <w:i/>
      <w:color w:val="918585"/>
      <w:sz w:val="22"/>
    </w:rPr>
  </w:style>
  <w:style w:type="paragraph" w:customStyle="1" w:styleId="TableBodyText">
    <w:name w:val="Table Body Text"/>
    <w:basedOn w:val="BodyText"/>
    <w:rsid w:val="00611A99"/>
    <w:pPr>
      <w:spacing w:before="60" w:after="60"/>
    </w:pPr>
  </w:style>
  <w:style w:type="paragraph" w:styleId="ListContinue">
    <w:name w:val="List Continue"/>
    <w:basedOn w:val="List"/>
    <w:rsid w:val="00611A99"/>
    <w:pPr>
      <w:ind w:firstLine="0"/>
    </w:pPr>
  </w:style>
  <w:style w:type="paragraph" w:customStyle="1" w:styleId="ListNote">
    <w:name w:val="List Note"/>
    <w:basedOn w:val="List"/>
    <w:rsid w:val="00611A99"/>
    <w:pPr>
      <w:pBdr>
        <w:top w:val="single" w:sz="6" w:space="2" w:color="918585"/>
        <w:bottom w:val="single" w:sz="6" w:space="2" w:color="918585"/>
      </w:pBdr>
      <w:tabs>
        <w:tab w:val="left" w:pos="1021"/>
      </w:tabs>
      <w:ind w:firstLine="0"/>
    </w:pPr>
  </w:style>
  <w:style w:type="paragraph" w:customStyle="1" w:styleId="Warning">
    <w:name w:val="Warning"/>
    <w:basedOn w:val="BodyText"/>
    <w:rsid w:val="00611A99"/>
    <w:pPr>
      <w:shd w:val="clear" w:color="auto" w:fill="D9D9D9"/>
      <w:tabs>
        <w:tab w:val="left" w:pos="992"/>
      </w:tabs>
      <w:ind w:left="119" w:right="119"/>
    </w:pPr>
    <w:rPr>
      <w:sz w:val="20"/>
    </w:rPr>
  </w:style>
  <w:style w:type="paragraph" w:customStyle="1" w:styleId="MarginIcons">
    <w:name w:val="Margin Icons"/>
    <w:basedOn w:val="BodyText"/>
    <w:rsid w:val="00611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99"/>
    <w:rPr>
      <w:rFonts w:ascii="Courier New" w:hAnsi="Courier New"/>
    </w:rPr>
  </w:style>
  <w:style w:type="paragraph" w:customStyle="1" w:styleId="NoteBullet">
    <w:name w:val="Note Bullet"/>
    <w:basedOn w:val="Note"/>
    <w:rsid w:val="00611A99"/>
    <w:pPr>
      <w:tabs>
        <w:tab w:val="clear" w:pos="680"/>
      </w:tabs>
      <w:spacing w:before="60" w:after="60"/>
    </w:pPr>
  </w:style>
  <w:style w:type="paragraph" w:customStyle="1" w:styleId="SubHeading2">
    <w:name w:val="SubHeading2"/>
    <w:basedOn w:val="HeadingBase"/>
    <w:rsid w:val="00611A99"/>
    <w:pPr>
      <w:spacing w:before="240" w:after="60"/>
    </w:pPr>
    <w:rPr>
      <w:sz w:val="20"/>
    </w:rPr>
  </w:style>
  <w:style w:type="paragraph" w:customStyle="1" w:styleId="SubHeading1">
    <w:name w:val="SubHeading1"/>
    <w:basedOn w:val="HeadingBase"/>
    <w:rsid w:val="00611A99"/>
    <w:pPr>
      <w:spacing w:before="240" w:after="60"/>
    </w:pPr>
    <w:rPr>
      <w:color w:val="918585"/>
      <w:sz w:val="22"/>
    </w:rPr>
  </w:style>
  <w:style w:type="paragraph" w:customStyle="1" w:styleId="SideHeading">
    <w:name w:val="Side Heading"/>
    <w:basedOn w:val="HeadingBase"/>
    <w:rsid w:val="00611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99"/>
    <w:pPr>
      <w:tabs>
        <w:tab w:val="num" w:pos="360"/>
      </w:tabs>
    </w:pPr>
  </w:style>
  <w:style w:type="paragraph" w:styleId="PlainText">
    <w:name w:val="Plain Text"/>
    <w:basedOn w:val="Normal"/>
    <w:link w:val="PlainTextChar"/>
    <w:rsid w:val="00611A99"/>
    <w:rPr>
      <w:sz w:val="20"/>
    </w:rPr>
  </w:style>
  <w:style w:type="character" w:customStyle="1" w:styleId="PlainTextChar">
    <w:name w:val="Plain Text Char"/>
    <w:basedOn w:val="DefaultParagraphFont"/>
    <w:link w:val="PlainText"/>
    <w:rsid w:val="00611A99"/>
    <w:rPr>
      <w:rFonts w:ascii="Courier New" w:eastAsia="Times New Roman" w:hAnsi="Courier New" w:cs="Times New Roman"/>
      <w:sz w:val="20"/>
      <w:szCs w:val="20"/>
      <w:lang w:eastAsia="en-US"/>
    </w:rPr>
  </w:style>
  <w:style w:type="character" w:customStyle="1" w:styleId="MenuOption">
    <w:name w:val="Menu Option"/>
    <w:basedOn w:val="DefaultParagraphFont"/>
    <w:rsid w:val="00611A99"/>
    <w:rPr>
      <w:b/>
      <w:smallCaps/>
    </w:rPr>
  </w:style>
  <w:style w:type="paragraph" w:customStyle="1" w:styleId="TableListNumber">
    <w:name w:val="Table List Number"/>
    <w:basedOn w:val="ListNumber"/>
    <w:rsid w:val="00611A99"/>
    <w:pPr>
      <w:numPr>
        <w:numId w:val="0"/>
      </w:numPr>
    </w:pPr>
  </w:style>
  <w:style w:type="paragraph" w:styleId="TOC4">
    <w:name w:val="toc 4"/>
    <w:basedOn w:val="TOCBase"/>
    <w:next w:val="Normal"/>
    <w:semiHidden/>
    <w:rsid w:val="00611A99"/>
    <w:pPr>
      <w:tabs>
        <w:tab w:val="right" w:leader="dot" w:pos="9071"/>
      </w:tabs>
      <w:ind w:left="1701"/>
    </w:pPr>
  </w:style>
  <w:style w:type="paragraph" w:customStyle="1" w:styleId="ListAlpha">
    <w:name w:val="List Alpha"/>
    <w:basedOn w:val="List"/>
    <w:rsid w:val="00611A99"/>
    <w:pPr>
      <w:numPr>
        <w:numId w:val="9"/>
      </w:numPr>
    </w:pPr>
  </w:style>
  <w:style w:type="paragraph" w:customStyle="1" w:styleId="ListAlpha2">
    <w:name w:val="List Alpha 2"/>
    <w:basedOn w:val="List2"/>
    <w:rsid w:val="00611A99"/>
    <w:pPr>
      <w:numPr>
        <w:numId w:val="8"/>
      </w:numPr>
    </w:pPr>
  </w:style>
  <w:style w:type="paragraph" w:styleId="List2">
    <w:name w:val="List 2"/>
    <w:basedOn w:val="BodyText"/>
    <w:rsid w:val="00611A99"/>
    <w:pPr>
      <w:tabs>
        <w:tab w:val="left" w:pos="680"/>
      </w:tabs>
      <w:spacing w:before="60" w:after="60"/>
      <w:ind w:left="680" w:hanging="340"/>
    </w:pPr>
  </w:style>
  <w:style w:type="paragraph" w:styleId="List3">
    <w:name w:val="List 3"/>
    <w:basedOn w:val="BodyText"/>
    <w:rsid w:val="00611A99"/>
    <w:pPr>
      <w:tabs>
        <w:tab w:val="left" w:pos="1021"/>
      </w:tabs>
      <w:spacing w:before="60" w:after="60"/>
      <w:ind w:left="1020" w:hanging="340"/>
    </w:pPr>
  </w:style>
  <w:style w:type="paragraph" w:styleId="List4">
    <w:name w:val="List 4"/>
    <w:basedOn w:val="BodyText"/>
    <w:rsid w:val="00611A99"/>
    <w:pPr>
      <w:tabs>
        <w:tab w:val="left" w:pos="1361"/>
      </w:tabs>
      <w:spacing w:before="60" w:after="60"/>
      <w:ind w:left="1361" w:hanging="340"/>
    </w:pPr>
  </w:style>
  <w:style w:type="paragraph" w:styleId="List5">
    <w:name w:val="List 5"/>
    <w:basedOn w:val="BodyText"/>
    <w:rsid w:val="00611A99"/>
    <w:pPr>
      <w:tabs>
        <w:tab w:val="left" w:pos="1701"/>
      </w:tabs>
      <w:spacing w:before="60" w:after="60"/>
      <w:ind w:left="1701" w:hanging="340"/>
    </w:pPr>
  </w:style>
  <w:style w:type="paragraph" w:styleId="ListBullet3">
    <w:name w:val="List Bullet 3"/>
    <w:basedOn w:val="List3"/>
    <w:rsid w:val="00611A99"/>
    <w:pPr>
      <w:numPr>
        <w:numId w:val="14"/>
      </w:numPr>
      <w:tabs>
        <w:tab w:val="clear" w:pos="1021"/>
      </w:tabs>
      <w:ind w:left="1037" w:hanging="357"/>
    </w:pPr>
  </w:style>
  <w:style w:type="paragraph" w:styleId="ListBullet4">
    <w:name w:val="List Bullet 4"/>
    <w:basedOn w:val="List4"/>
    <w:rsid w:val="00611A99"/>
    <w:pPr>
      <w:numPr>
        <w:numId w:val="3"/>
      </w:numPr>
      <w:tabs>
        <w:tab w:val="clear" w:pos="1361"/>
      </w:tabs>
    </w:pPr>
  </w:style>
  <w:style w:type="paragraph" w:styleId="ListBullet5">
    <w:name w:val="List Bullet 5"/>
    <w:basedOn w:val="List5"/>
    <w:rsid w:val="00611A99"/>
    <w:pPr>
      <w:numPr>
        <w:numId w:val="4"/>
      </w:numPr>
    </w:pPr>
  </w:style>
  <w:style w:type="paragraph" w:styleId="ListContinue2">
    <w:name w:val="List Continue 2"/>
    <w:basedOn w:val="List2"/>
    <w:rsid w:val="00611A99"/>
    <w:pPr>
      <w:ind w:firstLine="0"/>
    </w:pPr>
  </w:style>
  <w:style w:type="paragraph" w:styleId="ListContinue3">
    <w:name w:val="List Continue 3"/>
    <w:basedOn w:val="List3"/>
    <w:rsid w:val="00611A99"/>
    <w:pPr>
      <w:ind w:left="1021" w:firstLine="0"/>
    </w:pPr>
  </w:style>
  <w:style w:type="paragraph" w:styleId="ListContinue4">
    <w:name w:val="List Continue 4"/>
    <w:basedOn w:val="List4"/>
    <w:rsid w:val="00611A99"/>
    <w:pPr>
      <w:ind w:firstLine="0"/>
    </w:pPr>
  </w:style>
  <w:style w:type="paragraph" w:styleId="ListContinue5">
    <w:name w:val="List Continue 5"/>
    <w:basedOn w:val="List5"/>
    <w:rsid w:val="00611A99"/>
    <w:pPr>
      <w:ind w:firstLine="0"/>
    </w:pPr>
  </w:style>
  <w:style w:type="paragraph" w:styleId="ListNumber3">
    <w:name w:val="List Number 3"/>
    <w:basedOn w:val="List3"/>
    <w:rsid w:val="00611A99"/>
    <w:pPr>
      <w:numPr>
        <w:numId w:val="5"/>
      </w:numPr>
    </w:pPr>
  </w:style>
  <w:style w:type="paragraph" w:styleId="ListNumber4">
    <w:name w:val="List Number 4"/>
    <w:basedOn w:val="List4"/>
    <w:rsid w:val="00611A99"/>
    <w:pPr>
      <w:numPr>
        <w:numId w:val="6"/>
      </w:numPr>
    </w:pPr>
  </w:style>
  <w:style w:type="paragraph" w:styleId="ListNumber5">
    <w:name w:val="List Number 5"/>
    <w:basedOn w:val="List5"/>
    <w:rsid w:val="00611A99"/>
    <w:pPr>
      <w:numPr>
        <w:numId w:val="7"/>
      </w:numPr>
    </w:pPr>
  </w:style>
  <w:style w:type="paragraph" w:styleId="BlockText">
    <w:name w:val="Block Text"/>
    <w:basedOn w:val="Normal"/>
    <w:rsid w:val="00611A99"/>
    <w:pPr>
      <w:spacing w:after="120"/>
      <w:ind w:left="1440" w:right="1440"/>
    </w:pPr>
  </w:style>
  <w:style w:type="character" w:customStyle="1" w:styleId="Subscript">
    <w:name w:val="Subscript"/>
    <w:basedOn w:val="DefaultParagraphFont"/>
    <w:rsid w:val="00611A99"/>
    <w:rPr>
      <w:sz w:val="16"/>
      <w:vertAlign w:val="subscript"/>
    </w:rPr>
  </w:style>
  <w:style w:type="character" w:customStyle="1" w:styleId="Superscript">
    <w:name w:val="Superscript"/>
    <w:basedOn w:val="DefaultParagraphFont"/>
    <w:rsid w:val="00611A99"/>
    <w:rPr>
      <w:sz w:val="16"/>
      <w:vertAlign w:val="superscript"/>
    </w:rPr>
  </w:style>
  <w:style w:type="character" w:customStyle="1" w:styleId="Symbols">
    <w:name w:val="Symbols"/>
    <w:basedOn w:val="DefaultParagraphFont"/>
    <w:rsid w:val="00611A99"/>
    <w:rPr>
      <w:rFonts w:ascii="Symbol" w:hAnsi="Symbol"/>
    </w:rPr>
  </w:style>
  <w:style w:type="character" w:customStyle="1" w:styleId="MenuOptions">
    <w:name w:val="Menu Options"/>
    <w:basedOn w:val="DefaultParagraphFont"/>
    <w:rsid w:val="00611A99"/>
    <w:rPr>
      <w:rFonts w:ascii="Arial Narrow" w:hAnsi="Arial Narrow"/>
      <w:smallCaps/>
    </w:rPr>
  </w:style>
  <w:style w:type="character" w:customStyle="1" w:styleId="Buttons">
    <w:name w:val="Buttons"/>
    <w:basedOn w:val="DefaultParagraphFont"/>
    <w:rsid w:val="00611A99"/>
    <w:rPr>
      <w:b/>
    </w:rPr>
  </w:style>
  <w:style w:type="character" w:customStyle="1" w:styleId="Underlined">
    <w:name w:val="Underlined"/>
    <w:basedOn w:val="DefaultParagraphFont"/>
    <w:rsid w:val="00611A99"/>
    <w:rPr>
      <w:u w:val="single"/>
    </w:rPr>
  </w:style>
  <w:style w:type="paragraph" w:customStyle="1" w:styleId="TableBodyTextRight">
    <w:name w:val="Table Body Text Right"/>
    <w:basedOn w:val="TableBodyText"/>
    <w:rsid w:val="00611A99"/>
    <w:pPr>
      <w:widowControl w:val="0"/>
      <w:autoSpaceDE w:val="0"/>
      <w:autoSpaceDN w:val="0"/>
      <w:adjustRightInd w:val="0"/>
      <w:jc w:val="right"/>
    </w:pPr>
    <w:rPr>
      <w:rFonts w:cs="Arial"/>
      <w:szCs w:val="18"/>
    </w:rPr>
  </w:style>
  <w:style w:type="paragraph" w:customStyle="1" w:styleId="CopyrightText">
    <w:name w:val="Copyright Text"/>
    <w:basedOn w:val="BodyText"/>
    <w:rsid w:val="00611A99"/>
    <w:rPr>
      <w:sz w:val="18"/>
    </w:rPr>
  </w:style>
  <w:style w:type="paragraph" w:customStyle="1" w:styleId="BodySmallRight">
    <w:name w:val="Body Small Right"/>
    <w:basedOn w:val="BodyTextRight"/>
    <w:rsid w:val="00611A99"/>
    <w:rPr>
      <w:sz w:val="18"/>
      <w:szCs w:val="18"/>
    </w:rPr>
  </w:style>
  <w:style w:type="paragraph" w:customStyle="1" w:styleId="MarginEdition">
    <w:name w:val="Margin Edition"/>
    <w:basedOn w:val="MarginNote"/>
    <w:rsid w:val="00611A99"/>
    <w:pPr>
      <w:spacing w:before="0" w:after="0"/>
    </w:pPr>
    <w:rPr>
      <w:rFonts w:ascii="Times New Roman" w:hAnsi="Times New Roman"/>
      <w:color w:val="999999"/>
    </w:rPr>
  </w:style>
  <w:style w:type="paragraph" w:customStyle="1" w:styleId="Spacer">
    <w:name w:val="Spacer"/>
    <w:basedOn w:val="Normal"/>
    <w:rsid w:val="00611A99"/>
    <w:rPr>
      <w:sz w:val="2"/>
      <w:szCs w:val="2"/>
    </w:rPr>
  </w:style>
  <w:style w:type="character" w:customStyle="1" w:styleId="Small">
    <w:name w:val="Small"/>
    <w:basedOn w:val="DefaultParagraphFont"/>
    <w:rsid w:val="00611A99"/>
    <w:rPr>
      <w:sz w:val="16"/>
    </w:rPr>
  </w:style>
  <w:style w:type="paragraph" w:customStyle="1" w:styleId="WideTable">
    <w:name w:val="Wide Table"/>
    <w:basedOn w:val="Normal"/>
    <w:rsid w:val="00611A99"/>
    <w:pPr>
      <w:ind w:left="-1418"/>
    </w:pPr>
    <w:rPr>
      <w:sz w:val="2"/>
      <w:szCs w:val="2"/>
    </w:rPr>
  </w:style>
  <w:style w:type="character" w:styleId="PageNumber">
    <w:name w:val="page number"/>
    <w:basedOn w:val="DefaultParagraphFont"/>
    <w:rsid w:val="00611A99"/>
  </w:style>
  <w:style w:type="paragraph" w:styleId="Quote">
    <w:name w:val="Quote"/>
    <w:basedOn w:val="Heading1"/>
    <w:link w:val="QuoteChar"/>
    <w:qFormat/>
    <w:rsid w:val="00611A99"/>
    <w:rPr>
      <w:b w:val="0"/>
      <w:sz w:val="72"/>
      <w:szCs w:val="72"/>
      <w:lang w:val="en-NZ"/>
    </w:rPr>
  </w:style>
  <w:style w:type="character" w:customStyle="1" w:styleId="QuoteChar">
    <w:name w:val="Quote Char"/>
    <w:basedOn w:val="DefaultParagraphFont"/>
    <w:link w:val="Quote"/>
    <w:rsid w:val="00611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99"/>
    <w:pPr>
      <w:pageBreakBefore/>
    </w:pPr>
  </w:style>
  <w:style w:type="paragraph" w:customStyle="1" w:styleId="Border">
    <w:name w:val="Border"/>
    <w:basedOn w:val="Normal"/>
    <w:qFormat/>
    <w:rsid w:val="00611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99"/>
    <w:rPr>
      <w:b/>
      <w:bCs/>
      <w:i/>
      <w:iCs/>
      <w:color w:val="auto"/>
    </w:rPr>
  </w:style>
  <w:style w:type="paragraph" w:styleId="IntenseQuote">
    <w:name w:val="Intense Quote"/>
    <w:basedOn w:val="Normal"/>
    <w:next w:val="Normal"/>
    <w:link w:val="IntenseQuoteChar"/>
    <w:uiPriority w:val="30"/>
    <w:qFormat/>
    <w:rsid w:val="00611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A99"/>
    <w:rPr>
      <w:smallCaps/>
      <w:color w:val="auto"/>
      <w:u w:val="single"/>
    </w:rPr>
  </w:style>
  <w:style w:type="character" w:styleId="IntenseReference">
    <w:name w:val="Intense Reference"/>
    <w:basedOn w:val="DefaultParagraphFont"/>
    <w:uiPriority w:val="32"/>
    <w:qFormat/>
    <w:rsid w:val="00611A99"/>
    <w:rPr>
      <w:b/>
      <w:bCs/>
      <w:smallCaps/>
      <w:color w:val="auto"/>
      <w:spacing w:val="5"/>
      <w:u w:val="single"/>
    </w:rPr>
  </w:style>
  <w:style w:type="paragraph" w:customStyle="1" w:styleId="2ColumnHeading">
    <w:name w:val="2Column Heading"/>
    <w:basedOn w:val="BodyText"/>
    <w:qFormat/>
    <w:rsid w:val="00611A99"/>
    <w:pPr>
      <w:spacing w:after="60"/>
      <w:ind w:left="-2268"/>
    </w:pPr>
    <w:rPr>
      <w:b/>
    </w:rPr>
  </w:style>
  <w:style w:type="paragraph" w:customStyle="1" w:styleId="Heading1TOC">
    <w:name w:val="Heading1 TOC"/>
    <w:basedOn w:val="Normal"/>
    <w:qFormat/>
    <w:rsid w:val="00611A99"/>
    <w:pPr>
      <w:spacing w:before="240" w:after="120"/>
    </w:pPr>
    <w:rPr>
      <w:rFonts w:ascii="Times New Roman" w:hAnsi="Times New Roman"/>
      <w:b/>
      <w:sz w:val="32"/>
    </w:rPr>
  </w:style>
  <w:style w:type="paragraph" w:customStyle="1" w:styleId="Heading2TOC">
    <w:name w:val="Heading2 TOC"/>
    <w:basedOn w:val="Normal"/>
    <w:qFormat/>
    <w:rsid w:val="00611A99"/>
    <w:pPr>
      <w:spacing w:before="240" w:after="60"/>
    </w:pPr>
    <w:rPr>
      <w:rFonts w:ascii="Times New Roman" w:hAnsi="Times New Roman"/>
      <w:b/>
      <w:sz w:val="28"/>
    </w:rPr>
  </w:style>
  <w:style w:type="character" w:customStyle="1" w:styleId="Underline">
    <w:name w:val="Underline"/>
    <w:basedOn w:val="DefaultParagraphFont"/>
    <w:qFormat/>
    <w:rsid w:val="00611A99"/>
    <w:rPr>
      <w:u w:val="single"/>
    </w:rPr>
  </w:style>
  <w:style w:type="character" w:customStyle="1" w:styleId="BoldandItalics">
    <w:name w:val="Bold and Italics"/>
    <w:qFormat/>
    <w:rsid w:val="00611A99"/>
    <w:rPr>
      <w:b/>
      <w:i/>
      <w:u w:val="none"/>
    </w:rPr>
  </w:style>
  <w:style w:type="paragraph" w:styleId="BalloonText">
    <w:name w:val="Balloon Text"/>
    <w:basedOn w:val="Normal"/>
    <w:link w:val="BalloonTextChar"/>
    <w:rsid w:val="00611A99"/>
    <w:rPr>
      <w:rFonts w:ascii="Tahoma" w:hAnsi="Tahoma" w:cs="Tahoma"/>
      <w:sz w:val="16"/>
      <w:szCs w:val="16"/>
    </w:rPr>
  </w:style>
  <w:style w:type="character" w:customStyle="1" w:styleId="BalloonTextChar">
    <w:name w:val="Balloon Text Char"/>
    <w:basedOn w:val="DefaultParagraphFont"/>
    <w:link w:val="BalloonText"/>
    <w:rsid w:val="00611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A99"/>
    <w:rPr>
      <w:b/>
      <w:color w:val="660033"/>
      <w:spacing w:val="0"/>
    </w:rPr>
  </w:style>
  <w:style w:type="paragraph" w:customStyle="1" w:styleId="Nameditemlist">
    <w:name w:val="Named item list"/>
    <w:basedOn w:val="BodyText"/>
    <w:qFormat/>
    <w:rsid w:val="00611A99"/>
    <w:pPr>
      <w:tabs>
        <w:tab w:val="left" w:pos="2835"/>
      </w:tabs>
      <w:ind w:left="2835" w:hanging="2835"/>
    </w:pPr>
  </w:style>
  <w:style w:type="paragraph" w:customStyle="1" w:styleId="BodyTextnopadding">
    <w:name w:val="Body Text no padding"/>
    <w:basedOn w:val="BodyText"/>
    <w:qFormat/>
    <w:rsid w:val="00611A99"/>
    <w:pPr>
      <w:spacing w:before="0" w:after="0"/>
    </w:pPr>
  </w:style>
  <w:style w:type="paragraph" w:customStyle="1" w:styleId="BodyTextBold">
    <w:name w:val="Body Text Bold"/>
    <w:basedOn w:val="BodyText"/>
    <w:qFormat/>
    <w:rsid w:val="00611A99"/>
    <w:rPr>
      <w:b/>
    </w:rPr>
  </w:style>
  <w:style w:type="character" w:styleId="Hyperlink">
    <w:name w:val="Hyperlink"/>
    <w:basedOn w:val="DefaultParagraphFont"/>
    <w:uiPriority w:val="99"/>
    <w:unhideWhenUsed/>
    <w:rsid w:val="007F1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5293</Characters>
  <Application>Microsoft Office Word</Application>
  <DocSecurity>0</DocSecurity>
  <Lines>165</Lines>
  <Paragraphs>107</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CUAPHI311 Develop and apply photo imaging industry knowledge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