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B37" w:rsidP="00902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CUAPHI303 Process photo images to work-print and file stage</w:t>
      </w:r>
      <w:r>
        <w:fldChar w:fldCharType="end"/>
      </w:r>
    </w:p>
    <w:p w:rsidR="00902B37" w:rsidP="00902B37">
      <w:pPr>
        <w:pStyle w:val="Version"/>
        <w:sectPr w:rsidSect="004F4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F1E" w:rsidP="004F4F1E">
      <w:pPr>
        <w:pStyle w:val="SuperHeading"/>
      </w:pPr>
      <w:r w:rsidRPr="004F4F1E">
        <w:t>CUAPHI303 Process photo images to work-print and file stage</w:t>
      </w:r>
    </w:p>
    <w:p w:rsidR="00000000" w:rsidRPr="004F4F1E" w:rsidP="004F4F1E">
      <w:pPr>
        <w:pStyle w:val="Heading1"/>
      </w:pPr>
      <w:bookmarkStart w:id="1" w:name="O_786730"/>
      <w:bookmarkEnd w:id="1"/>
      <w:r w:rsidRPr="004F4F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F4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rPr>
                <w:rStyle w:val="SpecialBold"/>
              </w:rPr>
              <w:t>Comments</w:t>
            </w:r>
          </w:p>
        </w:tc>
      </w:tr>
      <w:tr w:rsidTr="004F4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t>This version first released with CUA Creative Arts and Culture Training Package version 2.0.</w:t>
            </w:r>
          </w:p>
        </w:tc>
      </w:tr>
    </w:tbl>
    <w:p w:rsidR="00000000" w:rsidRPr="004F4F1E" w:rsidP="004F4F1E">
      <w:pPr>
        <w:pStyle w:val="BodyText"/>
      </w:pPr>
    </w:p>
    <w:p w:rsidR="00000000" w:rsidRPr="004F4F1E" w:rsidP="004F4F1E">
      <w:pPr>
        <w:pStyle w:val="AllowPageBreak"/>
      </w:pPr>
    </w:p>
    <w:p w:rsidR="00000000" w:rsidRPr="004F4F1E" w:rsidP="004F4F1E">
      <w:pPr>
        <w:pStyle w:val="Heading1"/>
      </w:pPr>
      <w:bookmarkStart w:id="2" w:name="O_786731"/>
      <w:bookmarkEnd w:id="2"/>
      <w:r w:rsidRPr="004F4F1E">
        <w:t>Application</w:t>
      </w:r>
    </w:p>
    <w:p w:rsidR="00000000" w:rsidRPr="004F4F1E" w:rsidP="00902B37">
      <w:pPr>
        <w:pStyle w:val="BodyText"/>
      </w:pPr>
      <w:r w:rsidRPr="004F4F1E">
        <w:t>This unit describes the skills and knowledge required to produce mu</w:t>
      </w:r>
      <w:r w:rsidRPr="004F4F1E">
        <w:t>ltiple proof sheets, work-prints and digital files that demonstrate the application of selected photo imaging techniques consistent with a specific brief.</w:t>
      </w:r>
    </w:p>
    <w:p w:rsidR="00000000" w:rsidRPr="004F4F1E" w:rsidP="00902B37">
      <w:pPr>
        <w:pStyle w:val="BodyText"/>
      </w:pPr>
      <w:r w:rsidRPr="004F4F1E">
        <w:t>It applies to individuals who are responsible for completing either chemical or digital processes. T</w:t>
      </w:r>
      <w:r w:rsidRPr="004F4F1E">
        <w:t>hey could be working in photo centres, specialised photo processing laboratories or photography studios.</w:t>
      </w:r>
    </w:p>
    <w:p w:rsidR="00000000" w:rsidRPr="004F4F1E" w:rsidP="00902B37">
      <w:pPr>
        <w:pStyle w:val="BodyText"/>
      </w:pPr>
      <w:r w:rsidRPr="004F4F1E">
        <w:t>At this level, work may be undertaken independently or with supervision, depending on the work context.</w:t>
      </w:r>
    </w:p>
    <w:p w:rsidR="00000000" w:rsidRPr="004F4F1E" w:rsidP="00902B37">
      <w:pPr>
        <w:pStyle w:val="BodyText"/>
      </w:pPr>
      <w:r w:rsidRPr="004F4F1E">
        <w:t>No licensing, legislative or certification co</w:t>
      </w:r>
      <w:r w:rsidRPr="004F4F1E">
        <w:t>nditions apply to this unit at the time of publication.</w:t>
      </w:r>
    </w:p>
    <w:p w:rsidR="00000000" w:rsidRPr="004F4F1E" w:rsidP="004F4F1E">
      <w:pPr>
        <w:pStyle w:val="Heading1"/>
      </w:pPr>
      <w:bookmarkStart w:id="3" w:name="O_786734"/>
      <w:bookmarkEnd w:id="3"/>
      <w:r w:rsidRPr="004F4F1E">
        <w:t>Unit Sector</w:t>
      </w:r>
    </w:p>
    <w:p w:rsidR="00000000" w:rsidRPr="004F4F1E" w:rsidP="00902B37">
      <w:pPr>
        <w:pStyle w:val="BodyText"/>
      </w:pPr>
      <w:r w:rsidRPr="004F4F1E">
        <w:t>Visual communication – photo imaging</w:t>
      </w:r>
    </w:p>
    <w:p w:rsidR="00000000" w:rsidRPr="004F4F1E" w:rsidP="004F4F1E">
      <w:pPr>
        <w:pStyle w:val="Heading1"/>
      </w:pPr>
      <w:bookmarkStart w:id="4" w:name="O_786735"/>
      <w:bookmarkEnd w:id="4"/>
      <w:r w:rsidRPr="004F4F1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F4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rPr>
                <w:rStyle w:val="SpecialBold"/>
              </w:rPr>
              <w:t>PERFORMANCE CRITERIA</w:t>
            </w:r>
          </w:p>
        </w:tc>
      </w:tr>
      <w:tr w:rsidTr="004F4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4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1. Prepare for photo image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t>1.1 Confirm photo image processing requirements from production brief</w:t>
            </w:r>
          </w:p>
          <w:p w:rsidR="00000000" w:rsidRPr="004F4F1E" w:rsidP="004F4F1E">
            <w:pPr>
              <w:pStyle w:val="BodyText"/>
            </w:pPr>
            <w:r w:rsidRPr="004F4F1E">
              <w:t>1.2 Select work environment that meets requirements</w:t>
            </w:r>
            <w:r w:rsidRPr="004F4F1E">
              <w:t xml:space="preserve"> for image </w:t>
            </w:r>
            <w:r w:rsidRPr="004F4F1E">
              <w:t>processing tasks</w:t>
            </w:r>
          </w:p>
          <w:p w:rsidR="00000000" w:rsidRPr="004F4F1E" w:rsidP="004F4F1E">
            <w:pPr>
              <w:pStyle w:val="BodyText"/>
            </w:pPr>
            <w:r w:rsidRPr="004F4F1E">
              <w:t>1.3 Set up equipment and materials required for processing work</w:t>
            </w:r>
          </w:p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1.4 Follow workplace health and safety procedures</w:t>
            </w:r>
          </w:p>
        </w:tc>
      </w:tr>
      <w:tr w:rsidTr="004F4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2. Process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t>2.1 Download digital files as required</w:t>
            </w:r>
          </w:p>
          <w:p w:rsidR="00000000" w:rsidRPr="004F4F1E" w:rsidP="004F4F1E">
            <w:pPr>
              <w:pStyle w:val="BodyText"/>
            </w:pPr>
            <w:r w:rsidRPr="004F4F1E">
              <w:t>2.2 Process film according to specifications as required</w:t>
            </w:r>
          </w:p>
          <w:p w:rsidR="00000000" w:rsidRPr="004F4F1E" w:rsidP="004F4F1E">
            <w:pPr>
              <w:pStyle w:val="BodyText"/>
            </w:pPr>
            <w:r w:rsidRPr="004F4F1E">
              <w:t>2.3 Organise negatives or files, as applicable, into appropriate folders</w:t>
            </w:r>
          </w:p>
          <w:p w:rsidR="00000000" w:rsidRPr="004F4F1E" w:rsidP="004F4F1E">
            <w:pPr>
              <w:pStyle w:val="BodyText"/>
            </w:pPr>
            <w:r w:rsidRPr="004F4F1E">
              <w:t>2.4 Maintain safety and cleanliness of work environment throughout all processes</w:t>
            </w:r>
          </w:p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2.5 Document work progress according to workplace procedures</w:t>
            </w:r>
          </w:p>
        </w:tc>
      </w:tr>
      <w:tr w:rsidTr="004F4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3. Finalise the processing of photo ima</w:t>
            </w:r>
            <w:r w:rsidRPr="004F4F1E">
              <w:t>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t>3.1 Select appropriate source images</w:t>
            </w:r>
          </w:p>
          <w:p w:rsidR="00000000" w:rsidRPr="004F4F1E" w:rsidP="004F4F1E">
            <w:pPr>
              <w:pStyle w:val="BodyText"/>
            </w:pPr>
            <w:r w:rsidRPr="004F4F1E">
              <w:t>3.2 Apply techniques required to produce analog or digital proof sheets</w:t>
            </w:r>
          </w:p>
          <w:p w:rsidR="00000000" w:rsidRPr="004F4F1E" w:rsidP="004F4F1E">
            <w:pPr>
              <w:pStyle w:val="BodyText"/>
            </w:pPr>
            <w:r w:rsidRPr="004F4F1E">
              <w:t>3.3 Select images from proof sheets that match the concept or required outcome</w:t>
            </w:r>
          </w:p>
          <w:p w:rsidR="00000000" w:rsidRPr="004F4F1E" w:rsidP="004F4F1E">
            <w:pPr>
              <w:pStyle w:val="BodyText"/>
            </w:pPr>
            <w:r w:rsidRPr="004F4F1E">
              <w:t>3.4 Use enhancement and printing techniques to output work-print</w:t>
            </w:r>
            <w:r w:rsidRPr="004F4F1E">
              <w:t>s or display, and save on screen in appropriate formats</w:t>
            </w:r>
          </w:p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3.5 Finalise work within agreed timelines</w:t>
            </w:r>
          </w:p>
        </w:tc>
      </w:tr>
      <w:tr w:rsidTr="004F4F1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 xml:space="preserve">4. Complete post-processing activities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t>4.1 Clean and restore work environment to its original state</w:t>
            </w:r>
          </w:p>
          <w:p w:rsidR="00000000" w:rsidRPr="004F4F1E" w:rsidP="004F4F1E">
            <w:pPr>
              <w:pStyle w:val="BodyText"/>
            </w:pPr>
            <w:r w:rsidRPr="004F4F1E">
              <w:t>4.2 Care for equipment according to manufacturer instruc</w:t>
            </w:r>
            <w:r w:rsidRPr="004F4F1E">
              <w:t>tions</w:t>
            </w:r>
          </w:p>
          <w:p w:rsidR="00000000" w:rsidRPr="004F4F1E" w:rsidP="004F4F1E">
            <w:pPr>
              <w:pStyle w:val="BodyText"/>
            </w:pPr>
            <w:r w:rsidRPr="004F4F1E">
              <w:t>4.3 Report damage to equipment to key personnel according to workplace procedures</w:t>
            </w:r>
          </w:p>
          <w:p w:rsidR="00000000" w:rsidRPr="004F4F1E" w:rsidP="004F4F1E">
            <w:pPr>
              <w:pStyle w:val="BodyText"/>
            </w:pPr>
            <w:r w:rsidRPr="004F4F1E">
              <w:t>4.4 Store equipment according to workplace procedures and ensure readiness for future use</w:t>
            </w:r>
          </w:p>
        </w:tc>
      </w:tr>
    </w:tbl>
    <w:p w:rsidR="00000000" w:rsidRPr="004F4F1E" w:rsidP="004F4F1E">
      <w:pPr>
        <w:pStyle w:val="BodyText"/>
      </w:pPr>
    </w:p>
    <w:p w:rsidR="00000000" w:rsidRPr="004F4F1E" w:rsidP="004F4F1E">
      <w:pPr>
        <w:pStyle w:val="AllowPageBreak"/>
      </w:pPr>
    </w:p>
    <w:p w:rsidR="00000000" w:rsidRPr="004F4F1E" w:rsidP="004F4F1E">
      <w:pPr>
        <w:pStyle w:val="Heading1"/>
      </w:pPr>
      <w:bookmarkStart w:id="5" w:name="O_786736"/>
      <w:bookmarkEnd w:id="5"/>
      <w:r w:rsidRPr="004F4F1E">
        <w:t>Foundation Skills</w:t>
      </w:r>
    </w:p>
    <w:p w:rsidR="00000000" w:rsidRPr="00902B37" w:rsidP="00902B37">
      <w:pPr>
        <w:pStyle w:val="BodyText"/>
        <w:rPr>
          <w:i/>
        </w:rPr>
      </w:pPr>
      <w:r w:rsidRPr="00902B3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F4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Performance</w:t>
            </w:r>
          </w:p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rPr>
                <w:rStyle w:val="SpecialBold"/>
              </w:rPr>
              <w:t>Description</w:t>
            </w:r>
          </w:p>
        </w:tc>
      </w:tr>
      <w:tr w:rsidTr="004F4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1.1, 1.4, 2.2, 2.5, 4.2, 4.4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ListBullet"/>
              <w:rPr>
                <w:lang w:val="en-NZ"/>
              </w:rPr>
            </w:pPr>
            <w:r w:rsidRPr="004F4F1E">
              <w:t>Interprets straigh</w:t>
            </w:r>
            <w:r w:rsidRPr="004F4F1E">
              <w:t xml:space="preserve">tforward information and technical data from relevant sources to identify useful </w:t>
            </w:r>
            <w:r w:rsidRPr="004F4F1E">
              <w:t>information and its application for photographic processing</w:t>
            </w:r>
          </w:p>
        </w:tc>
      </w:tr>
      <w:tr w:rsidTr="004F4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2.5, 4.3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ListBullet"/>
              <w:rPr>
                <w:lang w:val="en-NZ"/>
              </w:rPr>
            </w:pPr>
            <w:r w:rsidRPr="004F4F1E">
              <w:t>Uses clear, specific and industry-related terminology to record image processing information and</w:t>
            </w:r>
            <w:r w:rsidRPr="004F4F1E">
              <w:t xml:space="preserve"> report equipment damage</w:t>
            </w:r>
          </w:p>
        </w:tc>
      </w:tr>
      <w:tr w:rsidTr="004F4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ListBullet"/>
              <w:rPr>
                <w:lang w:val="en-NZ"/>
              </w:rPr>
            </w:pPr>
            <w:r w:rsidRPr="004F4F1E">
              <w:t>Uses everyday language and industry terminology to convey information to relevant people</w:t>
            </w:r>
          </w:p>
        </w:tc>
      </w:tr>
      <w:tr w:rsidTr="004F4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1.4, 4.1, 4.2, 4.4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ListBullet"/>
              <w:rPr>
                <w:lang w:val="en-NZ"/>
              </w:rPr>
            </w:pPr>
            <w:r w:rsidRPr="004F4F1E">
              <w:t>Understands the nature and purpose of own role and associated responsibilities to follow established organisational practices and workplace safety procedures in performance of work tasks</w:t>
            </w:r>
          </w:p>
        </w:tc>
      </w:tr>
      <w:tr w:rsidTr="004F4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1.2, 1.3, 2.3, 2.4, 3.3-3.5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ListBullet"/>
            </w:pPr>
            <w:r w:rsidRPr="004F4F1E">
              <w:t xml:space="preserve">Plans, organises and </w:t>
            </w:r>
            <w:r w:rsidRPr="004F4F1E">
              <w:t>finalises routine tasks, taking some responsibility for decisions regarding sequencing and outcomes</w:t>
            </w:r>
          </w:p>
          <w:p w:rsidR="00000000" w:rsidRPr="004F4F1E" w:rsidP="004F4F1E">
            <w:pPr>
              <w:pStyle w:val="ListBullet"/>
            </w:pPr>
            <w:r w:rsidRPr="004F4F1E">
              <w:t>Follows routine procedures for processing and proofing, and determines selection and manipulation of images that meet requirements</w:t>
            </w:r>
          </w:p>
          <w:p w:rsidR="00000000" w:rsidRPr="004F4F1E" w:rsidP="004F4F1E">
            <w:pPr>
              <w:pStyle w:val="ListBullet"/>
            </w:pPr>
            <w:r w:rsidRPr="004F4F1E">
              <w:t>Understands the purpose a</w:t>
            </w:r>
            <w:r w:rsidRPr="004F4F1E">
              <w:t>nd some specific functions of common digital tools and processes used in the workplace</w:t>
            </w:r>
          </w:p>
          <w:p w:rsidR="00000000" w:rsidRPr="004F4F1E" w:rsidP="004F4F1E">
            <w:pPr>
              <w:pStyle w:val="ListBullet"/>
            </w:pPr>
            <w:r w:rsidRPr="004F4F1E">
              <w:t>Completes required tasks within established timelines</w:t>
            </w:r>
          </w:p>
        </w:tc>
      </w:tr>
    </w:tbl>
    <w:p w:rsidR="00000000" w:rsidRPr="004F4F1E" w:rsidP="004F4F1E">
      <w:pPr>
        <w:pStyle w:val="BodyText"/>
      </w:pPr>
    </w:p>
    <w:p w:rsidR="00000000" w:rsidRPr="004F4F1E" w:rsidP="004F4F1E">
      <w:pPr>
        <w:pStyle w:val="AllowPageBreak"/>
      </w:pPr>
    </w:p>
    <w:p w:rsidR="00000000" w:rsidRPr="004F4F1E" w:rsidP="004F4F1E">
      <w:pPr>
        <w:pStyle w:val="Heading1"/>
      </w:pPr>
      <w:bookmarkStart w:id="6" w:name="O_786738"/>
      <w:bookmarkEnd w:id="6"/>
      <w:r w:rsidRPr="004F4F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F4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 xml:space="preserve">Code and title </w:t>
            </w:r>
          </w:p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Code and title</w:t>
            </w:r>
          </w:p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rPr>
                <w:rStyle w:val="SpecialBold"/>
              </w:rPr>
              <w:t>Equivalence status</w:t>
            </w:r>
          </w:p>
        </w:tc>
      </w:tr>
      <w:tr w:rsidTr="004F4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CUAPHI303 Process photo images to work-print and file stage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CUVPHI303A Process photo images to work-print and file stage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F1E">
            <w:pPr>
              <w:pStyle w:val="BodyText"/>
              <w:rPr>
                <w:lang w:val="en-NZ"/>
              </w:rPr>
            </w:pPr>
            <w:r w:rsidRPr="004F4F1E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F1E" w:rsidP="004F4F1E">
            <w:pPr>
              <w:pStyle w:val="BodyText"/>
            </w:pPr>
            <w:r w:rsidRPr="004F4F1E">
              <w:t>Equivalent unit</w:t>
            </w:r>
          </w:p>
        </w:tc>
      </w:tr>
    </w:tbl>
    <w:p w:rsidR="00000000" w:rsidRPr="004F4F1E" w:rsidP="004F4F1E">
      <w:pPr>
        <w:pStyle w:val="BodyText"/>
      </w:pPr>
    </w:p>
    <w:p w:rsidR="00000000" w:rsidRPr="004F4F1E" w:rsidP="004F4F1E">
      <w:pPr>
        <w:pStyle w:val="AllowPageBreak"/>
      </w:pPr>
    </w:p>
    <w:p w:rsidR="00000000" w:rsidRPr="004F4F1E" w:rsidP="004F4F1E">
      <w:pPr>
        <w:pStyle w:val="Heading1"/>
      </w:pPr>
      <w:bookmarkStart w:id="7" w:name="O_786745"/>
      <w:bookmarkEnd w:id="7"/>
      <w:r w:rsidRPr="004F4F1E">
        <w:t>Links</w:t>
      </w:r>
    </w:p>
    <w:p w:rsidR="00000000" w:rsidRPr="004F4F1E" w:rsidP="00902B37">
      <w:pPr>
        <w:pStyle w:val="BodyText"/>
      </w:pPr>
      <w:r w:rsidRPr="004F4F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15B6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F4F1E" w:rsidP="004F4F1E"/>
    <w:sectPr w:rsidSect="004F4F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1E" w:rsidRPr="00902B37" w:rsidP="00902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37" w:rsidP="004F4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B37" w:rsidP="004F4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2B37" w:rsidP="004F4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F1E" w:rsidRPr="00902B37" w:rsidP="00902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37" w:rsidRPr="002D2AF8" w:rsidP="004F4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CUAPHI303 Process photo images to work-print and file stage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02B37" w:rsidP="004F4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CC0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BAB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F1E"/>
  </w:style>
  <w:style w:type="character" w:customStyle="1" w:styleId="Heading1Char">
    <w:name w:val="Heading 1 Char"/>
    <w:basedOn w:val="DefaultParagraphFont"/>
    <w:link w:val="Heading1"/>
    <w:rsid w:val="004F4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F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F1E"/>
    <w:rPr>
      <w:b/>
      <w:spacing w:val="0"/>
    </w:rPr>
  </w:style>
  <w:style w:type="character" w:styleId="Emphasis">
    <w:name w:val="Emphasis"/>
    <w:basedOn w:val="DefaultParagraphFont"/>
    <w:qFormat/>
    <w:rsid w:val="004F4F1E"/>
    <w:rPr>
      <w:i/>
    </w:rPr>
  </w:style>
  <w:style w:type="paragraph" w:customStyle="1" w:styleId="SuperHeading">
    <w:name w:val="SuperHeading"/>
    <w:basedOn w:val="Normal"/>
    <w:rsid w:val="004F4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F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F1E"/>
  </w:style>
  <w:style w:type="paragraph" w:styleId="TableofFigures">
    <w:name w:val="table of figures"/>
    <w:basedOn w:val="Normal"/>
    <w:next w:val="Normal"/>
    <w:semiHidden/>
    <w:rsid w:val="004F4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F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4F1E"/>
    <w:rPr>
      <w:rFonts w:ascii="Wingdings" w:hAnsi="Wingdings"/>
    </w:rPr>
  </w:style>
  <w:style w:type="paragraph" w:customStyle="1" w:styleId="TableHeading">
    <w:name w:val="Table Heading"/>
    <w:basedOn w:val="HeadingBase"/>
    <w:rsid w:val="004F4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F1E"/>
    <w:rPr>
      <w:color w:val="0033CC"/>
      <w:u w:val="none"/>
    </w:rPr>
  </w:style>
  <w:style w:type="paragraph" w:customStyle="1" w:styleId="BodyTextRight">
    <w:name w:val="Body Text Right"/>
    <w:basedOn w:val="BodyText"/>
    <w:rsid w:val="004F4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F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F1E"/>
    <w:rPr>
      <w:sz w:val="32"/>
    </w:rPr>
  </w:style>
  <w:style w:type="paragraph" w:customStyle="1" w:styleId="HeadingProcedure">
    <w:name w:val="Heading Procedure"/>
    <w:basedOn w:val="HeadingBase"/>
    <w:next w:val="Normal"/>
    <w:rsid w:val="004F4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F1E"/>
    <w:pPr>
      <w:spacing w:before="60" w:after="60"/>
    </w:pPr>
  </w:style>
  <w:style w:type="paragraph" w:styleId="ListContinue">
    <w:name w:val="List Continue"/>
    <w:basedOn w:val="List"/>
    <w:rsid w:val="004F4F1E"/>
    <w:pPr>
      <w:ind w:firstLine="0"/>
    </w:pPr>
  </w:style>
  <w:style w:type="paragraph" w:customStyle="1" w:styleId="ListNote">
    <w:name w:val="List Note"/>
    <w:basedOn w:val="List"/>
    <w:rsid w:val="004F4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F1E"/>
    <w:rPr>
      <w:rFonts w:ascii="Courier New" w:hAnsi="Courier New"/>
    </w:rPr>
  </w:style>
  <w:style w:type="paragraph" w:customStyle="1" w:styleId="NoteBullet">
    <w:name w:val="Note Bullet"/>
    <w:basedOn w:val="Note"/>
    <w:rsid w:val="004F4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F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4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F1E"/>
    <w:rPr>
      <w:b/>
      <w:smallCaps/>
    </w:rPr>
  </w:style>
  <w:style w:type="paragraph" w:customStyle="1" w:styleId="TableListNumber">
    <w:name w:val="Table List Number"/>
    <w:basedOn w:val="ListNumber"/>
    <w:rsid w:val="004F4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F1E"/>
    <w:pPr>
      <w:numPr>
        <w:numId w:val="8"/>
      </w:numPr>
    </w:pPr>
  </w:style>
  <w:style w:type="paragraph" w:customStyle="1" w:styleId="ListAlpha2">
    <w:name w:val="List Alpha 2"/>
    <w:basedOn w:val="List2"/>
    <w:rsid w:val="004F4F1E"/>
    <w:pPr>
      <w:numPr>
        <w:numId w:val="7"/>
      </w:numPr>
    </w:pPr>
  </w:style>
  <w:style w:type="paragraph" w:styleId="List2">
    <w:name w:val="List 2"/>
    <w:basedOn w:val="BodyText"/>
    <w:rsid w:val="004F4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F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F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4F1E"/>
    <w:pPr>
      <w:numPr>
        <w:numId w:val="3"/>
      </w:numPr>
    </w:pPr>
  </w:style>
  <w:style w:type="paragraph" w:styleId="ListContinue2">
    <w:name w:val="List Continue 2"/>
    <w:basedOn w:val="List2"/>
    <w:rsid w:val="004F4F1E"/>
    <w:pPr>
      <w:ind w:firstLine="0"/>
    </w:pPr>
  </w:style>
  <w:style w:type="paragraph" w:styleId="ListContinue3">
    <w:name w:val="List Continue 3"/>
    <w:basedOn w:val="List3"/>
    <w:rsid w:val="004F4F1E"/>
    <w:pPr>
      <w:ind w:left="1021" w:firstLine="0"/>
    </w:pPr>
  </w:style>
  <w:style w:type="paragraph" w:styleId="ListContinue4">
    <w:name w:val="List Continue 4"/>
    <w:basedOn w:val="List4"/>
    <w:rsid w:val="004F4F1E"/>
    <w:pPr>
      <w:ind w:firstLine="0"/>
    </w:pPr>
  </w:style>
  <w:style w:type="paragraph" w:styleId="ListContinue5">
    <w:name w:val="List Continue 5"/>
    <w:basedOn w:val="List5"/>
    <w:rsid w:val="004F4F1E"/>
    <w:pPr>
      <w:ind w:firstLine="0"/>
    </w:pPr>
  </w:style>
  <w:style w:type="paragraph" w:styleId="ListNumber3">
    <w:name w:val="List Number 3"/>
    <w:basedOn w:val="List3"/>
    <w:rsid w:val="004F4F1E"/>
    <w:pPr>
      <w:numPr>
        <w:numId w:val="4"/>
      </w:numPr>
    </w:pPr>
  </w:style>
  <w:style w:type="paragraph" w:styleId="ListNumber4">
    <w:name w:val="List Number 4"/>
    <w:basedOn w:val="List4"/>
    <w:rsid w:val="004F4F1E"/>
    <w:pPr>
      <w:numPr>
        <w:numId w:val="5"/>
      </w:numPr>
    </w:pPr>
  </w:style>
  <w:style w:type="paragraph" w:styleId="ListNumber5">
    <w:name w:val="List Number 5"/>
    <w:basedOn w:val="List5"/>
    <w:rsid w:val="004F4F1E"/>
    <w:pPr>
      <w:numPr>
        <w:numId w:val="6"/>
      </w:numPr>
    </w:pPr>
  </w:style>
  <w:style w:type="paragraph" w:styleId="BlockText">
    <w:name w:val="Block Text"/>
    <w:basedOn w:val="Normal"/>
    <w:rsid w:val="004F4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F1E"/>
    <w:rPr>
      <w:sz w:val="16"/>
      <w:vertAlign w:val="superscript"/>
    </w:rPr>
  </w:style>
  <w:style w:type="character" w:customStyle="1" w:styleId="Symbols">
    <w:name w:val="Symbols"/>
    <w:basedOn w:val="DefaultParagraphFont"/>
    <w:rsid w:val="004F4F1E"/>
    <w:rPr>
      <w:rFonts w:ascii="Symbol" w:hAnsi="Symbol"/>
    </w:rPr>
  </w:style>
  <w:style w:type="character" w:customStyle="1" w:styleId="MenuOptions">
    <w:name w:val="Menu Options"/>
    <w:basedOn w:val="DefaultParagraphFont"/>
    <w:rsid w:val="004F4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F1E"/>
    <w:rPr>
      <w:b/>
    </w:rPr>
  </w:style>
  <w:style w:type="character" w:customStyle="1" w:styleId="Underlined">
    <w:name w:val="Underlined"/>
    <w:basedOn w:val="DefaultParagraphFont"/>
    <w:rsid w:val="004F4F1E"/>
    <w:rPr>
      <w:u w:val="single"/>
    </w:rPr>
  </w:style>
  <w:style w:type="paragraph" w:customStyle="1" w:styleId="TableBodyTextRight">
    <w:name w:val="Table Body Text Right"/>
    <w:basedOn w:val="TableBodyText"/>
    <w:rsid w:val="004F4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F1E"/>
    <w:rPr>
      <w:sz w:val="18"/>
    </w:rPr>
  </w:style>
  <w:style w:type="paragraph" w:customStyle="1" w:styleId="BodySmallRight">
    <w:name w:val="Body Small Right"/>
    <w:basedOn w:val="BodyTextRight"/>
    <w:rsid w:val="004F4F1E"/>
    <w:rPr>
      <w:sz w:val="18"/>
      <w:szCs w:val="18"/>
    </w:rPr>
  </w:style>
  <w:style w:type="paragraph" w:customStyle="1" w:styleId="MarginEdition">
    <w:name w:val="Margin Edition"/>
    <w:basedOn w:val="MarginNote"/>
    <w:rsid w:val="004F4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F1E"/>
    <w:rPr>
      <w:sz w:val="2"/>
      <w:szCs w:val="2"/>
    </w:rPr>
  </w:style>
  <w:style w:type="character" w:customStyle="1" w:styleId="Small">
    <w:name w:val="Small"/>
    <w:basedOn w:val="DefaultParagraphFont"/>
    <w:rsid w:val="004F4F1E"/>
    <w:rPr>
      <w:sz w:val="16"/>
    </w:rPr>
  </w:style>
  <w:style w:type="paragraph" w:customStyle="1" w:styleId="WideTable">
    <w:name w:val="Wide Table"/>
    <w:basedOn w:val="Normal"/>
    <w:rsid w:val="004F4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F1E"/>
  </w:style>
  <w:style w:type="paragraph" w:styleId="Quote">
    <w:name w:val="Quote"/>
    <w:basedOn w:val="Heading1"/>
    <w:link w:val="QuoteChar"/>
    <w:qFormat/>
    <w:rsid w:val="004F4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F1E"/>
    <w:pPr>
      <w:pageBreakBefore/>
    </w:pPr>
  </w:style>
  <w:style w:type="paragraph" w:customStyle="1" w:styleId="Border">
    <w:name w:val="Border"/>
    <w:basedOn w:val="Normal"/>
    <w:qFormat/>
    <w:rsid w:val="004F4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F1E"/>
    <w:rPr>
      <w:u w:val="single"/>
    </w:rPr>
  </w:style>
  <w:style w:type="character" w:customStyle="1" w:styleId="BoldandItalics">
    <w:name w:val="Bold and Italics"/>
    <w:qFormat/>
    <w:rsid w:val="004F4F1E"/>
    <w:rPr>
      <w:b/>
      <w:i/>
      <w:u w:val="none"/>
    </w:rPr>
  </w:style>
  <w:style w:type="paragraph" w:styleId="BalloonText">
    <w:name w:val="Balloon Text"/>
    <w:basedOn w:val="Normal"/>
    <w:link w:val="BalloonTextChar"/>
    <w:rsid w:val="004F4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F1E"/>
    <w:pPr>
      <w:spacing w:before="0" w:after="0"/>
    </w:pPr>
  </w:style>
  <w:style w:type="paragraph" w:customStyle="1" w:styleId="BodyTextBold">
    <w:name w:val="Body Text Bold"/>
    <w:basedOn w:val="BodyText"/>
    <w:qFormat/>
    <w:rsid w:val="004F4F1E"/>
    <w:rPr>
      <w:b/>
    </w:rPr>
  </w:style>
  <w:style w:type="character" w:styleId="Hyperlink">
    <w:name w:val="Hyperlink"/>
    <w:basedOn w:val="DefaultParagraphFont"/>
    <w:uiPriority w:val="99"/>
    <w:unhideWhenUsed/>
    <w:rsid w:val="00902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3976</Characters>
  <Application>Microsoft Office Word</Application>
  <DocSecurity>0</DocSecurity>
  <Lines>159</Lines>
  <Paragraphs>93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CUAPHI303 Process photo images to work-print and file stage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2019-02-21T08:05:00Z</dcterms:created>
  <dcterms:modified xsi:type="dcterms:W3CDTF">2019-02-21T08:05:00Z</dcterms:modified>
</cp:coreProperties>
</file>