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C91" w:rsidP="00B41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CUAPHI301 Develop and apply photo imaging industry knowledge</w:t>
      </w:r>
      <w:r>
        <w:fldChar w:fldCharType="end"/>
      </w:r>
    </w:p>
    <w:p w:rsidR="00B41C91" w:rsidP="00B41C91">
      <w:pPr>
        <w:pStyle w:val="Version"/>
        <w:sectPr w:rsidSect="004B0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F7C" w:rsidP="004B0F7C">
      <w:pPr>
        <w:pStyle w:val="SuperHeading"/>
      </w:pPr>
      <w:r w:rsidRPr="004B0F7C">
        <w:t>CUAPHI301 Develop and apply photo imaging industry knowledge</w:t>
      </w:r>
    </w:p>
    <w:p w:rsidR="00000000" w:rsidRPr="004B0F7C" w:rsidP="004B0F7C">
      <w:pPr>
        <w:pStyle w:val="Heading1"/>
      </w:pPr>
      <w:bookmarkStart w:id="1" w:name="O_786692"/>
      <w:bookmarkEnd w:id="1"/>
      <w:r w:rsidRPr="004B0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SpecialBold"/>
              </w:rPr>
              <w:t>Comments</w:t>
            </w:r>
          </w:p>
        </w:tc>
      </w:tr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t>This version first released with CUA Creative Arts and Culture Training Package version 2.0.</w:t>
            </w:r>
          </w:p>
        </w:tc>
      </w:tr>
    </w:tbl>
    <w:p w:rsidR="00000000" w:rsidRPr="004B0F7C" w:rsidP="004B0F7C">
      <w:pPr>
        <w:pStyle w:val="BodyText"/>
      </w:pPr>
    </w:p>
    <w:p w:rsidR="00000000" w:rsidRPr="004B0F7C" w:rsidP="004B0F7C">
      <w:pPr>
        <w:pStyle w:val="AllowPageBreak"/>
      </w:pPr>
    </w:p>
    <w:p w:rsidR="00000000" w:rsidRPr="004B0F7C" w:rsidP="004B0F7C">
      <w:pPr>
        <w:pStyle w:val="Heading1"/>
      </w:pPr>
      <w:bookmarkStart w:id="2" w:name="O_786693"/>
      <w:bookmarkEnd w:id="2"/>
      <w:r w:rsidRPr="004B0F7C">
        <w:t>Application</w:t>
      </w:r>
    </w:p>
    <w:p w:rsidR="00000000" w:rsidRPr="004B0F7C" w:rsidP="00B41C91">
      <w:pPr>
        <w:pStyle w:val="BodyText"/>
      </w:pPr>
      <w:r w:rsidRPr="004B0F7C">
        <w:t>This unit describes the skills and knowledge required to maintain c</w:t>
      </w:r>
      <w:r w:rsidRPr="004B0F7C">
        <w:t>urrency and apply up-to-date information on the photo imaging industry, including the industry structure and operation, employment obligations and impact of new technology.</w:t>
      </w:r>
    </w:p>
    <w:p w:rsidR="00000000" w:rsidRPr="004B0F7C" w:rsidP="00B41C91">
      <w:pPr>
        <w:pStyle w:val="BodyText"/>
      </w:pPr>
      <w:r w:rsidRPr="004B0F7C">
        <w:t>It applies to individuals who work in commercial contexts such as photographic stu</w:t>
      </w:r>
      <w:r w:rsidRPr="004B0F7C">
        <w:t>dios or photo printing and processing businesses, but could also be relevant to those who produce photographic works for exhibition.</w:t>
      </w:r>
    </w:p>
    <w:p w:rsidR="00000000" w:rsidRPr="004B0F7C" w:rsidP="00B41C91">
      <w:pPr>
        <w:pStyle w:val="BodyText"/>
      </w:pPr>
      <w:r w:rsidRPr="004B0F7C">
        <w:t>No licensing, legislative or certification conditions apply to this unit at the time of publication.</w:t>
      </w:r>
    </w:p>
    <w:p w:rsidR="00000000" w:rsidRPr="004B0F7C" w:rsidP="004B0F7C">
      <w:pPr>
        <w:pStyle w:val="Heading1"/>
      </w:pPr>
      <w:bookmarkStart w:id="3" w:name="O_786696"/>
      <w:bookmarkEnd w:id="3"/>
      <w:r w:rsidRPr="004B0F7C">
        <w:t>Unit</w:t>
      </w:r>
      <w:r w:rsidRPr="004B0F7C">
        <w:t xml:space="preserve"> Sector</w:t>
      </w:r>
    </w:p>
    <w:p w:rsidR="00000000" w:rsidRPr="004B0F7C" w:rsidP="00B41C91">
      <w:pPr>
        <w:pStyle w:val="BodyText"/>
      </w:pPr>
      <w:r w:rsidRPr="004B0F7C">
        <w:t>Visual communication – photo imaging</w:t>
      </w:r>
    </w:p>
    <w:p w:rsidR="00000000" w:rsidRPr="004B0F7C" w:rsidP="004B0F7C">
      <w:pPr>
        <w:pStyle w:val="Heading1"/>
      </w:pPr>
      <w:bookmarkStart w:id="4" w:name="O_786697"/>
      <w:bookmarkEnd w:id="4"/>
      <w:r w:rsidRPr="004B0F7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B0F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SpecialBold"/>
              </w:rPr>
              <w:t>PERFORMANCE CRITERIA</w:t>
            </w:r>
          </w:p>
        </w:tc>
      </w:tr>
      <w:tr w:rsidTr="004B0F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F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 xml:space="preserve">1. Source and apply industry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t>1.1 Seek information on structure and operation of photo imaging industry using appropriate sources</w:t>
            </w:r>
          </w:p>
          <w:p w:rsidR="00000000" w:rsidRPr="004B0F7C" w:rsidP="004B0F7C">
            <w:pPr>
              <w:pStyle w:val="BodyText"/>
            </w:pPr>
            <w:r w:rsidRPr="004B0F7C">
              <w:t>1.2 Seek informat</w:t>
            </w:r>
            <w:r w:rsidRPr="004B0F7C">
              <w:t>ion on new technologies affecting photo imaging industry using credible sources</w:t>
            </w:r>
          </w:p>
          <w:p w:rsidR="00000000" w:rsidRPr="004B0F7C" w:rsidP="004B0F7C">
            <w:pPr>
              <w:pStyle w:val="BodyText"/>
            </w:pPr>
            <w:r w:rsidRPr="004B0F7C">
              <w:t>1.3 Seek information on ethical, legal, and safe work practices as they apply to photographic industry</w:t>
            </w:r>
          </w:p>
          <w:p w:rsidR="00000000" w:rsidRPr="004B0F7C" w:rsidP="004B0F7C">
            <w:pPr>
              <w:pStyle w:val="BodyText"/>
            </w:pPr>
            <w:r w:rsidRPr="004B0F7C">
              <w:t xml:space="preserve">1.4 Seek information on business practices as practised in photo imaging </w:t>
            </w:r>
            <w:r w:rsidRPr="004B0F7C">
              <w:t>industry using credible sources</w:t>
            </w:r>
          </w:p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 xml:space="preserve">1.5 Apply information in day-to-day work activities to assist and </w:t>
            </w:r>
            <w:r w:rsidRPr="004B0F7C">
              <w:t>improve quality of work performance</w:t>
            </w:r>
          </w:p>
        </w:tc>
      </w:tr>
      <w:tr w:rsidTr="004B0F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2. Update and maintain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t>2.1 Identify and use opportunities to update knowledge of photo imaging industry</w:t>
            </w:r>
          </w:p>
          <w:p w:rsidR="00000000" w:rsidRPr="004B0F7C" w:rsidP="004B0F7C">
            <w:pPr>
              <w:pStyle w:val="BodyText"/>
            </w:pPr>
            <w:r w:rsidRPr="004B0F7C">
              <w:t>2.2 Monitor current issues relevant to industry</w:t>
            </w:r>
          </w:p>
          <w:p w:rsidR="00000000" w:rsidRPr="004B0F7C" w:rsidP="004B0F7C">
            <w:pPr>
              <w:pStyle w:val="BodyText"/>
            </w:pPr>
            <w:r w:rsidRPr="004B0F7C">
              <w:t>2.3 Share updated knowledge with key others as appropriate and incorporate into day-to-day work activities</w:t>
            </w:r>
          </w:p>
          <w:p w:rsidR="00000000" w:rsidRPr="004B0F7C" w:rsidP="004B0F7C">
            <w:pPr>
              <w:pStyle w:val="BodyText"/>
            </w:pPr>
            <w:r w:rsidRPr="004B0F7C">
              <w:t>2.4 Establish and ma</w:t>
            </w:r>
            <w:r w:rsidRPr="004B0F7C">
              <w:t>intain contacts in photo imaging industry</w:t>
            </w:r>
          </w:p>
        </w:tc>
      </w:tr>
    </w:tbl>
    <w:p w:rsidR="00000000" w:rsidRPr="004B0F7C" w:rsidP="004B0F7C">
      <w:pPr>
        <w:pStyle w:val="BodyText"/>
      </w:pPr>
    </w:p>
    <w:p w:rsidR="00000000" w:rsidRPr="004B0F7C" w:rsidP="004B0F7C">
      <w:pPr>
        <w:pStyle w:val="AllowPageBreak"/>
      </w:pPr>
    </w:p>
    <w:p w:rsidR="00000000" w:rsidRPr="004B0F7C" w:rsidP="004B0F7C">
      <w:pPr>
        <w:pStyle w:val="Heading1"/>
      </w:pPr>
      <w:bookmarkStart w:id="5" w:name="O_786698"/>
      <w:bookmarkEnd w:id="5"/>
      <w:r w:rsidRPr="004B0F7C">
        <w:t>Foundation Skills</w:t>
      </w:r>
    </w:p>
    <w:p w:rsidR="00000000" w:rsidRPr="00B41C91" w:rsidP="00B41C91">
      <w:pPr>
        <w:pStyle w:val="BodyText"/>
        <w:rPr>
          <w:i/>
        </w:rPr>
      </w:pPr>
      <w:r w:rsidRPr="00B41C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Performance</w:t>
            </w:r>
          </w:p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SpecialBold"/>
              </w:rPr>
              <w:t>Description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1.1-1.5, 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ListBullet"/>
              <w:rPr>
                <w:lang w:val="en-NZ"/>
              </w:rPr>
            </w:pPr>
            <w:r w:rsidRPr="004B0F7C">
              <w:t>Interprets straightforward textual information from relevant sources to identify useful information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ListBullet"/>
              <w:rPr>
                <w:lang w:val="en-NZ"/>
              </w:rPr>
            </w:pPr>
            <w:r w:rsidRPr="004B0F7C">
              <w:t>Composes text using appropriate vocabulary and relevant industry terminology to request and provide information to others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ListBullet"/>
            </w:pPr>
            <w:r w:rsidRPr="004B0F7C">
              <w:t>Uses simple and relevant language to seek and share information with others</w:t>
            </w:r>
          </w:p>
          <w:p w:rsidR="00000000" w:rsidP="004B0F7C">
            <w:pPr>
              <w:pStyle w:val="ListBullet"/>
              <w:rPr>
                <w:lang w:val="en-NZ"/>
              </w:rPr>
            </w:pPr>
            <w:r w:rsidRPr="004B0F7C">
              <w:t>Uses listening and questioni</w:t>
            </w:r>
            <w:r w:rsidRPr="004B0F7C">
              <w:t>ng to confirm understanding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ListBullet"/>
            </w:pPr>
            <w:r w:rsidRPr="004B0F7C">
              <w:t>Takes some personal responsibility for the application of legal, ethical and safety practices when performing routine daily tasks</w:t>
            </w:r>
          </w:p>
          <w:p w:rsidR="00000000" w:rsidP="004B0F7C">
            <w:pPr>
              <w:pStyle w:val="ListBullet"/>
              <w:rPr>
                <w:lang w:val="en-NZ"/>
              </w:rPr>
            </w:pPr>
            <w:r w:rsidRPr="004B0F7C">
              <w:t>Updates and maintains industry knowledge to improve work performance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ListBullet"/>
              <w:rPr>
                <w:lang w:val="en-NZ"/>
              </w:rPr>
            </w:pPr>
            <w:r w:rsidRPr="004B0F7C">
              <w:t>Follows accepted communication practices and procedures to share information with colleagues and make connections with people in the industry</w:t>
            </w:r>
          </w:p>
        </w:tc>
      </w:tr>
      <w:tr w:rsidTr="004B0F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Get the wor</w:t>
            </w:r>
            <w:r w:rsidRPr="004B0F7C">
              <w:t>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1.5, 2.1, 2.2, 2.4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ListBullet"/>
            </w:pPr>
            <w:r w:rsidRPr="004B0F7C">
              <w:t xml:space="preserve">Makes basic decisions about selection of information sources and identification of relevant information for application to familiar tasks </w:t>
            </w:r>
          </w:p>
          <w:p w:rsidR="00000000" w:rsidRPr="004B0F7C" w:rsidP="004B0F7C">
            <w:pPr>
              <w:pStyle w:val="ListBullet"/>
            </w:pPr>
            <w:r w:rsidRPr="004B0F7C">
              <w:t>Uses simple organisational techniques to develop and maintain industry contacts and indust</w:t>
            </w:r>
            <w:r w:rsidRPr="004B0F7C">
              <w:t>ry knowledge</w:t>
            </w:r>
          </w:p>
        </w:tc>
      </w:tr>
    </w:tbl>
    <w:p w:rsidR="00B41C91" w:rsidP="004B0F7C">
      <w:pPr>
        <w:pStyle w:val="BodyText"/>
      </w:pPr>
    </w:p>
    <w:p w:rsidR="00B41C91" w:rsidP="004B0F7C">
      <w:pPr>
        <w:pStyle w:val="BodyText"/>
      </w:pPr>
    </w:p>
    <w:p w:rsidR="00000000" w:rsidRPr="004B0F7C" w:rsidP="004B0F7C">
      <w:pPr>
        <w:pStyle w:val="Heading1"/>
      </w:pPr>
      <w:bookmarkStart w:id="6" w:name="O_786700"/>
      <w:bookmarkEnd w:id="6"/>
      <w:r w:rsidRPr="004B0F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 xml:space="preserve">Code and title </w:t>
            </w:r>
          </w:p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Code and title</w:t>
            </w:r>
          </w:p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SpecialBold"/>
              </w:rPr>
              <w:t>Equivalence status</w:t>
            </w:r>
          </w:p>
        </w:tc>
      </w:tr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CUAPHI301 Develop and apply photo imaging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CUVPHI301A Develop and apply photo imaging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t xml:space="preserve">Equivalent unit </w:t>
            </w:r>
          </w:p>
        </w:tc>
      </w:tr>
    </w:tbl>
    <w:p w:rsidR="00000000" w:rsidRPr="004B0F7C" w:rsidP="004B0F7C">
      <w:pPr>
        <w:pStyle w:val="BodyText"/>
      </w:pPr>
    </w:p>
    <w:p w:rsidR="00000000" w:rsidRPr="004B0F7C" w:rsidP="004B0F7C">
      <w:pPr>
        <w:pStyle w:val="AllowPageBreak"/>
      </w:pPr>
    </w:p>
    <w:p w:rsidR="00000000" w:rsidRPr="004B0F7C" w:rsidP="004B0F7C">
      <w:pPr>
        <w:pStyle w:val="Heading1"/>
      </w:pPr>
      <w:bookmarkStart w:id="7" w:name="O_786707"/>
      <w:bookmarkEnd w:id="7"/>
      <w:r w:rsidRPr="004B0F7C">
        <w:t>Links</w:t>
      </w:r>
    </w:p>
    <w:p w:rsidR="00000000" w:rsidRPr="004B0F7C" w:rsidP="00B41C91">
      <w:pPr>
        <w:pStyle w:val="BodyText"/>
      </w:pPr>
      <w:r w:rsidRPr="004B0F7C">
        <w:t>Companion Volume implementation guides are foun</w:t>
      </w:r>
      <w:r w:rsidRPr="004B0F7C">
        <w:t xml:space="preserve">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45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0F7C" w:rsidP="00B41C91">
      <w:pPr>
        <w:pStyle w:val="BodyText"/>
        <w:sectPr w:rsidSect="004B0F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0F7C" w:rsidP="004B0F7C">
      <w:pPr>
        <w:pStyle w:val="SuperHeading"/>
      </w:pPr>
      <w:r w:rsidRPr="004B0F7C">
        <w:t>Assessment Requirements for CUAPHI301 Develop and apply photo imaging industry knowledge</w:t>
      </w:r>
    </w:p>
    <w:p w:rsidR="00000000" w:rsidRPr="004B0F7C" w:rsidP="004B0F7C">
      <w:pPr>
        <w:pStyle w:val="Heading1"/>
      </w:pPr>
      <w:bookmarkStart w:id="8" w:name="O_786702"/>
      <w:bookmarkEnd w:id="8"/>
      <w:r w:rsidRPr="004B0F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rPr>
                <w:rStyle w:val="SpecialBold"/>
              </w:rPr>
              <w:t>Comments</w:t>
            </w:r>
          </w:p>
        </w:tc>
      </w:tr>
      <w:tr w:rsidTr="004B0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F7C">
            <w:pPr>
              <w:pStyle w:val="BodyText"/>
              <w:rPr>
                <w:lang w:val="en-NZ"/>
              </w:rPr>
            </w:pPr>
            <w:r w:rsidRPr="004B0F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F7C" w:rsidP="004B0F7C">
            <w:pPr>
              <w:pStyle w:val="BodyText"/>
            </w:pPr>
            <w:r w:rsidRPr="004B0F7C">
              <w:t>This version first released with CUA Creative Arts and Culture Training Package version 2.0.</w:t>
            </w:r>
          </w:p>
        </w:tc>
      </w:tr>
    </w:tbl>
    <w:p w:rsidR="00000000" w:rsidRPr="004B0F7C" w:rsidP="004B0F7C">
      <w:pPr>
        <w:pStyle w:val="BodyText"/>
      </w:pPr>
    </w:p>
    <w:p w:rsidR="00000000" w:rsidRPr="004B0F7C" w:rsidP="004B0F7C">
      <w:pPr>
        <w:pStyle w:val="AllowPageBreak"/>
      </w:pPr>
    </w:p>
    <w:p w:rsidR="00000000" w:rsidRPr="004B0F7C" w:rsidP="004B0F7C">
      <w:pPr>
        <w:pStyle w:val="Heading1"/>
      </w:pPr>
      <w:bookmarkStart w:id="9" w:name="O_786703"/>
      <w:bookmarkEnd w:id="9"/>
      <w:r w:rsidRPr="004B0F7C">
        <w:t>Performance Evidence</w:t>
      </w:r>
    </w:p>
    <w:p w:rsidR="00000000" w:rsidRPr="004B0F7C" w:rsidP="00B41C91">
      <w:pPr>
        <w:pStyle w:val="BodyText"/>
      </w:pPr>
      <w:r w:rsidRPr="004B0F7C">
        <w:t>Evidence of the ability to:</w:t>
      </w:r>
    </w:p>
    <w:p w:rsidR="00000000" w:rsidRPr="004B0F7C" w:rsidP="004B0F7C">
      <w:pPr>
        <w:pStyle w:val="ListBullet"/>
      </w:pPr>
      <w:r w:rsidRPr="004B0F7C">
        <w:t>source  information on the photo imaging industry using credible sources and apply information to daily work activities</w:t>
      </w:r>
    </w:p>
    <w:p w:rsidR="00000000" w:rsidRPr="004B0F7C" w:rsidP="004B0F7C">
      <w:pPr>
        <w:pStyle w:val="ListBullet"/>
      </w:pPr>
      <w:r w:rsidRPr="004B0F7C">
        <w:t>use opportunities to update knowledge and contacts in the photo imaging industry.</w:t>
      </w:r>
    </w:p>
    <w:p w:rsidR="00000000" w:rsidRPr="004B0F7C" w:rsidP="004B0F7C">
      <w:pPr>
        <w:pStyle w:val="BodyText"/>
      </w:pPr>
    </w:p>
    <w:p w:rsidR="00000000" w:rsidRPr="004B0F7C" w:rsidP="00B41C91">
      <w:pPr>
        <w:pStyle w:val="BodyText"/>
      </w:pPr>
      <w:r w:rsidRPr="004B0F7C">
        <w:t>Note: If a specific volume or frequency is not stated</w:t>
      </w:r>
      <w:r w:rsidRPr="004B0F7C">
        <w:t>, then evidence must be provided at least once.</w:t>
      </w:r>
    </w:p>
    <w:p w:rsidR="00000000" w:rsidRPr="004B0F7C" w:rsidP="004B0F7C">
      <w:pPr>
        <w:pStyle w:val="Heading1"/>
      </w:pPr>
      <w:bookmarkStart w:id="10" w:name="O_786704"/>
      <w:bookmarkEnd w:id="10"/>
      <w:r w:rsidRPr="004B0F7C">
        <w:t>Knowledge Evidence</w:t>
      </w:r>
    </w:p>
    <w:p w:rsidR="00000000" w:rsidRPr="004B0F7C" w:rsidP="00B41C91">
      <w:pPr>
        <w:pStyle w:val="BodyText"/>
      </w:pPr>
      <w:r w:rsidRPr="004B0F7C">
        <w:t>To complete the unit requirements safely and effectively, the individual must:</w:t>
      </w:r>
    </w:p>
    <w:p w:rsidR="00000000" w:rsidRPr="004B0F7C" w:rsidP="004B0F7C">
      <w:pPr>
        <w:pStyle w:val="ListBullet"/>
      </w:pPr>
      <w:r w:rsidRPr="004B0F7C">
        <w:t>outline different sectors of the photo imaging industry, key work areas within the industry,</w:t>
      </w:r>
      <w:r w:rsidRPr="004B0F7C">
        <w:t xml:space="preserve"> how they interrelate and key roles and responsibilities</w:t>
      </w:r>
    </w:p>
    <w:p w:rsidR="00000000" w:rsidRPr="004B0F7C" w:rsidP="004B0F7C">
      <w:pPr>
        <w:pStyle w:val="ListBullet"/>
      </w:pPr>
      <w:r w:rsidRPr="004B0F7C">
        <w:t>describe the rights and responsibilities of employers and employees in the photo imaging industry</w:t>
      </w:r>
    </w:p>
    <w:p w:rsidR="00000000" w:rsidRPr="004B0F7C" w:rsidP="004B0F7C">
      <w:pPr>
        <w:pStyle w:val="ListBullet"/>
      </w:pPr>
      <w:r w:rsidRPr="004B0F7C">
        <w:t>identify current and emerging technologies used in the photo imaging industry</w:t>
      </w:r>
    </w:p>
    <w:p w:rsidR="00000000" w:rsidRPr="004B0F7C" w:rsidP="004B0F7C">
      <w:pPr>
        <w:pStyle w:val="ListBullet"/>
      </w:pPr>
      <w:r w:rsidRPr="004B0F7C">
        <w:t>summarise protocols and ethics as they apply to key work areas within the industry</w:t>
      </w:r>
    </w:p>
    <w:p w:rsidR="00000000" w:rsidRPr="004B0F7C" w:rsidP="004B0F7C">
      <w:pPr>
        <w:pStyle w:val="ListBullet"/>
      </w:pPr>
      <w:r w:rsidRPr="004B0F7C">
        <w:t>identify sources of information on the photo imaging industry and ways of maintaining current industry knowledge</w:t>
      </w:r>
    </w:p>
    <w:p w:rsidR="00000000" w:rsidRPr="004B0F7C" w:rsidP="004B0F7C">
      <w:pPr>
        <w:pStyle w:val="ListBullet"/>
      </w:pPr>
      <w:r w:rsidRPr="004B0F7C">
        <w:t>identify the key work health and safety requirements as they</w:t>
      </w:r>
      <w:r w:rsidRPr="004B0F7C">
        <w:t xml:space="preserve"> apply to working in the photo imaging industry.</w:t>
      </w:r>
    </w:p>
    <w:p w:rsidR="00000000" w:rsidRPr="004B0F7C" w:rsidP="004B0F7C">
      <w:pPr>
        <w:pStyle w:val="AllowPageBreak"/>
      </w:pPr>
    </w:p>
    <w:p w:rsidR="00000000" w:rsidRPr="004B0F7C" w:rsidP="004B0F7C">
      <w:pPr>
        <w:pStyle w:val="Heading1"/>
      </w:pPr>
      <w:bookmarkStart w:id="11" w:name="O_786705"/>
      <w:bookmarkEnd w:id="11"/>
      <w:r w:rsidRPr="004B0F7C">
        <w:t>Assessment Conditions</w:t>
      </w:r>
    </w:p>
    <w:p w:rsidR="00000000" w:rsidRPr="004B0F7C" w:rsidP="00B41C91">
      <w:pPr>
        <w:pStyle w:val="BodyText"/>
      </w:pPr>
      <w:r w:rsidRPr="004B0F7C">
        <w:t>Assessment must be conducted in a safe environment where evidence gathered demonstrates consistent performance of typical activities experienced in creative arts indust</w:t>
      </w:r>
      <w:r w:rsidRPr="004B0F7C">
        <w:t xml:space="preserve">ry environments. The assessment environment must include access to: </w:t>
      </w:r>
    </w:p>
    <w:p w:rsidR="00000000" w:rsidRPr="004B0F7C" w:rsidP="004B0F7C">
      <w:pPr>
        <w:pStyle w:val="ListBullet"/>
      </w:pPr>
      <w:r w:rsidRPr="004B0F7C">
        <w:t>sources of information on industry structure, business practices, technologies, and ethical, legal and copyright requirements.</w:t>
      </w:r>
    </w:p>
    <w:p w:rsidR="00000000" w:rsidRPr="004B0F7C" w:rsidP="004B0F7C">
      <w:pPr>
        <w:pStyle w:val="BodyText"/>
      </w:pPr>
    </w:p>
    <w:p w:rsidR="00000000" w:rsidRPr="004B0F7C" w:rsidP="00B41C91">
      <w:pPr>
        <w:pStyle w:val="BodyText"/>
      </w:pPr>
      <w:r w:rsidRPr="004B0F7C">
        <w:t>Assessors of this unit must satisfy the requirements for a</w:t>
      </w:r>
      <w:r w:rsidRPr="004B0F7C">
        <w:t>ssessors in applicable vocational educational and training legislation, frameworks and/or standards.</w:t>
      </w:r>
    </w:p>
    <w:p w:rsidR="00000000" w:rsidRPr="004B0F7C" w:rsidP="004B0F7C">
      <w:pPr>
        <w:pStyle w:val="Heading1"/>
      </w:pPr>
      <w:bookmarkStart w:id="12" w:name="O_786708"/>
      <w:bookmarkEnd w:id="12"/>
      <w:r w:rsidRPr="004B0F7C">
        <w:t>Links</w:t>
      </w:r>
    </w:p>
    <w:p w:rsidR="00000000" w:rsidRPr="004B0F7C" w:rsidP="00B41C91">
      <w:pPr>
        <w:pStyle w:val="BodyText"/>
      </w:pPr>
      <w:r w:rsidRPr="004B0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45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0F7C" w:rsidP="004B0F7C"/>
    <w:sectPr w:rsidSect="004B0F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 w:rsidRPr="00B41C91" w:rsidP="00B41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91" w:rsidP="004B0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C91" w:rsidP="004B0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1C91" w:rsidP="004B0F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 w:rsidP="004B0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1C91">
      <w:t>Approved</w:t>
    </w:r>
    <w:r w:rsidR="00B41C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1C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1C91">
      <w:rPr>
        <w:noProof/>
      </w:rPr>
      <w:t>4</w:t>
    </w:r>
    <w:r>
      <w:rPr>
        <w:noProof/>
      </w:rPr>
      <w:fldChar w:fldCharType="end"/>
    </w:r>
  </w:p>
  <w:p w:rsidR="004B0F7C" w:rsidP="004B0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1C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1C91">
      <w:t>Service and Creative Skills Australia</w:t>
    </w:r>
    <w:r w:rsidR="00B41C91">
      <w:fldChar w:fldCharType="end"/>
    </w:r>
  </w:p>
  <w:p w:rsidR="004B0F7C" w:rsidP="004B0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F7C" w:rsidRPr="00B41C91" w:rsidP="00B41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C91" w:rsidRPr="002D2AF8" w:rsidP="004B0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CUAPHI301 Develop and apply photo imaging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41C91" w:rsidP="004B0F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7C" w:rsidRPr="002D2AF8" w:rsidP="004B0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1C91">
      <w:t>CUAPHI301 Develop and apply photo imaging industry knowledge</w:t>
    </w:r>
    <w:r w:rsidR="00B41C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1C91">
      <w:rPr>
        <w:noProof/>
      </w:rPr>
      <w:t>1 March 2025</w:t>
    </w:r>
    <w:r>
      <w:fldChar w:fldCharType="end"/>
    </w:r>
  </w:p>
  <w:p w:rsidR="004B0F7C" w:rsidP="004B0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8F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8E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F7C"/>
  </w:style>
  <w:style w:type="character" w:customStyle="1" w:styleId="Heading1Char">
    <w:name w:val="Heading 1 Char"/>
    <w:basedOn w:val="DefaultParagraphFont"/>
    <w:link w:val="Heading1"/>
    <w:rsid w:val="004B0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F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F7C"/>
    <w:rPr>
      <w:b/>
      <w:spacing w:val="0"/>
    </w:rPr>
  </w:style>
  <w:style w:type="character" w:styleId="Emphasis">
    <w:name w:val="Emphasis"/>
    <w:basedOn w:val="DefaultParagraphFont"/>
    <w:qFormat/>
    <w:rsid w:val="004B0F7C"/>
    <w:rPr>
      <w:i/>
    </w:rPr>
  </w:style>
  <w:style w:type="paragraph" w:customStyle="1" w:styleId="SuperHeading">
    <w:name w:val="SuperHeading"/>
    <w:basedOn w:val="Normal"/>
    <w:rsid w:val="004B0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F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F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0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F7C"/>
  </w:style>
  <w:style w:type="paragraph" w:styleId="TableofFigures">
    <w:name w:val="table of figures"/>
    <w:basedOn w:val="Normal"/>
    <w:next w:val="Normal"/>
    <w:semiHidden/>
    <w:rsid w:val="004B0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F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F7C"/>
    <w:rPr>
      <w:rFonts w:ascii="Wingdings" w:hAnsi="Wingdings"/>
    </w:rPr>
  </w:style>
  <w:style w:type="paragraph" w:customStyle="1" w:styleId="TableHeading">
    <w:name w:val="Table Heading"/>
    <w:basedOn w:val="HeadingBase"/>
    <w:rsid w:val="004B0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F7C"/>
    <w:rPr>
      <w:color w:val="0033CC"/>
      <w:u w:val="none"/>
    </w:rPr>
  </w:style>
  <w:style w:type="paragraph" w:customStyle="1" w:styleId="BodyTextRight">
    <w:name w:val="Body Text Right"/>
    <w:basedOn w:val="BodyText"/>
    <w:rsid w:val="004B0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F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F7C"/>
    <w:rPr>
      <w:sz w:val="32"/>
    </w:rPr>
  </w:style>
  <w:style w:type="paragraph" w:customStyle="1" w:styleId="HeadingProcedure">
    <w:name w:val="Heading Procedure"/>
    <w:basedOn w:val="HeadingBase"/>
    <w:next w:val="Normal"/>
    <w:rsid w:val="004B0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F7C"/>
    <w:pPr>
      <w:spacing w:before="60" w:after="60"/>
    </w:pPr>
  </w:style>
  <w:style w:type="paragraph" w:styleId="ListContinue">
    <w:name w:val="List Continue"/>
    <w:basedOn w:val="List"/>
    <w:rsid w:val="004B0F7C"/>
    <w:pPr>
      <w:ind w:firstLine="0"/>
    </w:pPr>
  </w:style>
  <w:style w:type="paragraph" w:customStyle="1" w:styleId="ListNote">
    <w:name w:val="List Note"/>
    <w:basedOn w:val="List"/>
    <w:rsid w:val="004B0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F7C"/>
    <w:rPr>
      <w:rFonts w:ascii="Courier New" w:hAnsi="Courier New"/>
    </w:rPr>
  </w:style>
  <w:style w:type="paragraph" w:customStyle="1" w:styleId="NoteBullet">
    <w:name w:val="Note Bullet"/>
    <w:basedOn w:val="Note"/>
    <w:rsid w:val="004B0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F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F7C"/>
    <w:rPr>
      <w:b/>
      <w:smallCaps/>
    </w:rPr>
  </w:style>
  <w:style w:type="paragraph" w:customStyle="1" w:styleId="TableListNumber">
    <w:name w:val="Table List Number"/>
    <w:basedOn w:val="ListNumber"/>
    <w:rsid w:val="004B0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F7C"/>
    <w:pPr>
      <w:numPr>
        <w:numId w:val="8"/>
      </w:numPr>
    </w:pPr>
  </w:style>
  <w:style w:type="paragraph" w:customStyle="1" w:styleId="ListAlpha2">
    <w:name w:val="List Alpha 2"/>
    <w:basedOn w:val="List2"/>
    <w:rsid w:val="004B0F7C"/>
    <w:pPr>
      <w:numPr>
        <w:numId w:val="7"/>
      </w:numPr>
    </w:pPr>
  </w:style>
  <w:style w:type="paragraph" w:styleId="List2">
    <w:name w:val="List 2"/>
    <w:basedOn w:val="BodyText"/>
    <w:rsid w:val="004B0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F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F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F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F7C"/>
    <w:pPr>
      <w:numPr>
        <w:numId w:val="3"/>
      </w:numPr>
    </w:pPr>
  </w:style>
  <w:style w:type="paragraph" w:styleId="ListContinue2">
    <w:name w:val="List Continue 2"/>
    <w:basedOn w:val="List2"/>
    <w:rsid w:val="004B0F7C"/>
    <w:pPr>
      <w:ind w:firstLine="0"/>
    </w:pPr>
  </w:style>
  <w:style w:type="paragraph" w:styleId="ListContinue3">
    <w:name w:val="List Continue 3"/>
    <w:basedOn w:val="List3"/>
    <w:rsid w:val="004B0F7C"/>
    <w:pPr>
      <w:ind w:left="1021" w:firstLine="0"/>
    </w:pPr>
  </w:style>
  <w:style w:type="paragraph" w:styleId="ListContinue4">
    <w:name w:val="List Continue 4"/>
    <w:basedOn w:val="List4"/>
    <w:rsid w:val="004B0F7C"/>
    <w:pPr>
      <w:ind w:firstLine="0"/>
    </w:pPr>
  </w:style>
  <w:style w:type="paragraph" w:styleId="ListContinue5">
    <w:name w:val="List Continue 5"/>
    <w:basedOn w:val="List5"/>
    <w:rsid w:val="004B0F7C"/>
    <w:pPr>
      <w:ind w:firstLine="0"/>
    </w:pPr>
  </w:style>
  <w:style w:type="paragraph" w:styleId="ListNumber3">
    <w:name w:val="List Number 3"/>
    <w:basedOn w:val="List3"/>
    <w:rsid w:val="004B0F7C"/>
    <w:pPr>
      <w:numPr>
        <w:numId w:val="4"/>
      </w:numPr>
    </w:pPr>
  </w:style>
  <w:style w:type="paragraph" w:styleId="ListNumber4">
    <w:name w:val="List Number 4"/>
    <w:basedOn w:val="List4"/>
    <w:rsid w:val="004B0F7C"/>
    <w:pPr>
      <w:numPr>
        <w:numId w:val="5"/>
      </w:numPr>
    </w:pPr>
  </w:style>
  <w:style w:type="paragraph" w:styleId="ListNumber5">
    <w:name w:val="List Number 5"/>
    <w:basedOn w:val="List5"/>
    <w:rsid w:val="004B0F7C"/>
    <w:pPr>
      <w:numPr>
        <w:numId w:val="6"/>
      </w:numPr>
    </w:pPr>
  </w:style>
  <w:style w:type="paragraph" w:styleId="BlockText">
    <w:name w:val="Block Text"/>
    <w:basedOn w:val="Normal"/>
    <w:rsid w:val="004B0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F7C"/>
    <w:rPr>
      <w:sz w:val="16"/>
      <w:vertAlign w:val="superscript"/>
    </w:rPr>
  </w:style>
  <w:style w:type="character" w:customStyle="1" w:styleId="Symbols">
    <w:name w:val="Symbols"/>
    <w:basedOn w:val="DefaultParagraphFont"/>
    <w:rsid w:val="004B0F7C"/>
    <w:rPr>
      <w:rFonts w:ascii="Symbol" w:hAnsi="Symbol"/>
    </w:rPr>
  </w:style>
  <w:style w:type="character" w:customStyle="1" w:styleId="MenuOptions">
    <w:name w:val="Menu Options"/>
    <w:basedOn w:val="DefaultParagraphFont"/>
    <w:rsid w:val="004B0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F7C"/>
    <w:rPr>
      <w:b/>
    </w:rPr>
  </w:style>
  <w:style w:type="character" w:customStyle="1" w:styleId="Underlined">
    <w:name w:val="Underlined"/>
    <w:basedOn w:val="DefaultParagraphFont"/>
    <w:rsid w:val="004B0F7C"/>
    <w:rPr>
      <w:u w:val="single"/>
    </w:rPr>
  </w:style>
  <w:style w:type="paragraph" w:customStyle="1" w:styleId="TableBodyTextRight">
    <w:name w:val="Table Body Text Right"/>
    <w:basedOn w:val="TableBodyText"/>
    <w:rsid w:val="004B0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F7C"/>
    <w:rPr>
      <w:sz w:val="18"/>
    </w:rPr>
  </w:style>
  <w:style w:type="paragraph" w:customStyle="1" w:styleId="BodySmallRight">
    <w:name w:val="Body Small Right"/>
    <w:basedOn w:val="BodyTextRight"/>
    <w:rsid w:val="004B0F7C"/>
    <w:rPr>
      <w:sz w:val="18"/>
      <w:szCs w:val="18"/>
    </w:rPr>
  </w:style>
  <w:style w:type="paragraph" w:customStyle="1" w:styleId="MarginEdition">
    <w:name w:val="Margin Edition"/>
    <w:basedOn w:val="MarginNote"/>
    <w:rsid w:val="004B0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F7C"/>
    <w:rPr>
      <w:sz w:val="2"/>
      <w:szCs w:val="2"/>
    </w:rPr>
  </w:style>
  <w:style w:type="character" w:customStyle="1" w:styleId="Small">
    <w:name w:val="Small"/>
    <w:basedOn w:val="DefaultParagraphFont"/>
    <w:rsid w:val="004B0F7C"/>
    <w:rPr>
      <w:sz w:val="16"/>
    </w:rPr>
  </w:style>
  <w:style w:type="paragraph" w:customStyle="1" w:styleId="WideTable">
    <w:name w:val="Wide Table"/>
    <w:basedOn w:val="Normal"/>
    <w:rsid w:val="004B0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F7C"/>
  </w:style>
  <w:style w:type="paragraph" w:styleId="Quote">
    <w:name w:val="Quote"/>
    <w:basedOn w:val="Heading1"/>
    <w:link w:val="QuoteChar"/>
    <w:qFormat/>
    <w:rsid w:val="004B0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F7C"/>
    <w:pPr>
      <w:pageBreakBefore/>
    </w:pPr>
  </w:style>
  <w:style w:type="paragraph" w:customStyle="1" w:styleId="Border">
    <w:name w:val="Border"/>
    <w:basedOn w:val="Normal"/>
    <w:qFormat/>
    <w:rsid w:val="004B0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F7C"/>
    <w:rPr>
      <w:u w:val="single"/>
    </w:rPr>
  </w:style>
  <w:style w:type="character" w:customStyle="1" w:styleId="BoldandItalics">
    <w:name w:val="Bold and Italics"/>
    <w:qFormat/>
    <w:rsid w:val="004B0F7C"/>
    <w:rPr>
      <w:b/>
      <w:i/>
      <w:u w:val="none"/>
    </w:rPr>
  </w:style>
  <w:style w:type="paragraph" w:styleId="BalloonText">
    <w:name w:val="Balloon Text"/>
    <w:basedOn w:val="Normal"/>
    <w:link w:val="BalloonTextChar"/>
    <w:rsid w:val="004B0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F7C"/>
    <w:pPr>
      <w:spacing w:before="0" w:after="0"/>
    </w:pPr>
  </w:style>
  <w:style w:type="paragraph" w:customStyle="1" w:styleId="BodyTextBold">
    <w:name w:val="Body Text Bold"/>
    <w:basedOn w:val="BodyText"/>
    <w:qFormat/>
    <w:rsid w:val="004B0F7C"/>
    <w:rPr>
      <w:b/>
    </w:rPr>
  </w:style>
  <w:style w:type="character" w:styleId="Hyperlink">
    <w:name w:val="Hyperlink"/>
    <w:basedOn w:val="DefaultParagraphFont"/>
    <w:uiPriority w:val="99"/>
    <w:unhideWhenUsed/>
    <w:rsid w:val="00B41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5290</Characters>
  <Application>Microsoft Office Word</Application>
  <DocSecurity>0</DocSecurity>
  <Lines>188</Lines>
  <Paragraphs>113</Paragraphs>
  <ScaleCrop>false</ScaleCrop>
  <Company>Author-it Software Corporation Ltd.</Company>
  <LinksUpToDate>false</LinksUpToDate>
  <CharactersWithSpaces>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CUAPHI301 Develop and apply photo imaging industry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