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A7C" w:rsidP="00CA0A7C">
      <w:pPr>
        <w:pStyle w:val="Title"/>
      </w:pPr>
      <w:r>
        <w:fldChar w:fldCharType="begin"/>
      </w:r>
      <w:r>
        <w:instrText xml:space="preserve"> TITLE   \* MERGEFORMAT </w:instrText>
      </w:r>
      <w:r>
        <w:fldChar w:fldCharType="separate"/>
      </w:r>
      <w:r>
        <w:t>CUAPAI311 Produce paintings</w:t>
      </w:r>
      <w:r>
        <w:fldChar w:fldCharType="end"/>
      </w:r>
    </w:p>
    <w:p w:rsidR="00CA0A7C" w:rsidP="00CA0A7C">
      <w:pPr>
        <w:pStyle w:val="Version"/>
        <w:sectPr w:rsidSect="00792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43B" w:rsidP="0079243B">
      <w:pPr>
        <w:pStyle w:val="SuperHeading"/>
      </w:pPr>
      <w:r w:rsidRPr="0079243B">
        <w:t>CUAPAI311 Produce paintings</w:t>
      </w:r>
    </w:p>
    <w:p w:rsidR="00000000" w:rsidRPr="0079243B" w:rsidP="0079243B">
      <w:pPr>
        <w:pStyle w:val="Heading1"/>
      </w:pPr>
      <w:bookmarkStart w:id="1" w:name="O_1166525"/>
      <w:bookmarkEnd w:id="1"/>
      <w:r w:rsidRPr="0079243B">
        <w:t>Modification History</w:t>
      </w:r>
    </w:p>
    <w:tbl>
      <w:tblPr>
        <w:tblW w:w="9522" w:type="dxa"/>
        <w:tblLayout w:type="fixed"/>
        <w:tblCellMar>
          <w:left w:w="62" w:type="dxa"/>
          <w:right w:w="62" w:type="dxa"/>
        </w:tblCellMar>
        <w:tblLook w:val="0000"/>
      </w:tblPr>
      <w:tblGrid>
        <w:gridCol w:w="2864"/>
        <w:gridCol w:w="6658"/>
      </w:tblGrid>
      <w:tr w:rsidTr="007924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rPr>
                <w:rStyle w:val="SpecialBold"/>
              </w:rPr>
              <w:t>Comments</w:t>
            </w:r>
          </w:p>
        </w:tc>
      </w:tr>
      <w:tr w:rsidTr="007924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t>This version first released with CUA Creative Arts and Culture Training Package Version 5.0.</w:t>
            </w:r>
          </w:p>
        </w:tc>
      </w:tr>
    </w:tbl>
    <w:p w:rsidR="00000000" w:rsidRPr="0079243B" w:rsidP="0079243B">
      <w:pPr>
        <w:pStyle w:val="BodyText"/>
      </w:pPr>
    </w:p>
    <w:p w:rsidR="00000000" w:rsidRPr="0079243B" w:rsidP="0079243B">
      <w:pPr>
        <w:pStyle w:val="AllowPageBreak"/>
      </w:pPr>
    </w:p>
    <w:p w:rsidR="00000000" w:rsidRPr="0079243B" w:rsidP="0079243B">
      <w:pPr>
        <w:pStyle w:val="Heading1"/>
      </w:pPr>
      <w:bookmarkStart w:id="2" w:name="O_1166530"/>
      <w:bookmarkEnd w:id="2"/>
      <w:r w:rsidRPr="0079243B">
        <w:t>Application</w:t>
      </w:r>
    </w:p>
    <w:p w:rsidR="00000000" w:rsidRPr="0079243B" w:rsidP="00CA0A7C">
      <w:pPr>
        <w:pStyle w:val="BodyText"/>
      </w:pPr>
      <w:r w:rsidRPr="0079243B">
        <w:t xml:space="preserve">This unit describes the skills and knowledge required to explore and use a range </w:t>
      </w:r>
      <w:r w:rsidRPr="0079243B">
        <w:t>of combined techniques to produce finished paintings from design concepts which are reviewed and adjusted during the work in progress. It involves planning painting work, preparing and maintaining resources and creating finished paintings.</w:t>
      </w:r>
    </w:p>
    <w:p w:rsidR="00000000" w:rsidRPr="0079243B" w:rsidP="00CA0A7C">
      <w:pPr>
        <w:pStyle w:val="BodyText"/>
      </w:pPr>
      <w:r w:rsidRPr="0079243B">
        <w:t>It applies to in</w:t>
      </w:r>
      <w:r w:rsidRPr="0079243B">
        <w:t>dividuals who are still developing their expertise in design and technique. They work under supervision but have some independence and use discretion and judgement within defined guidelines.</w:t>
      </w:r>
    </w:p>
    <w:p w:rsidR="00000000" w:rsidRPr="0079243B" w:rsidP="00CA0A7C">
      <w:pPr>
        <w:pStyle w:val="BodyText"/>
      </w:pPr>
      <w:r w:rsidRPr="0079243B">
        <w:t xml:space="preserve">No licensing, legislative or certification requirements apply to </w:t>
      </w:r>
      <w:r w:rsidRPr="0079243B">
        <w:t xml:space="preserve">this unit at the time of publication. </w:t>
      </w:r>
    </w:p>
    <w:p w:rsidR="00000000" w:rsidRPr="0079243B" w:rsidP="0079243B">
      <w:pPr>
        <w:pStyle w:val="Heading1"/>
      </w:pPr>
      <w:bookmarkStart w:id="3" w:name="O_1166529"/>
      <w:bookmarkEnd w:id="3"/>
      <w:r w:rsidRPr="0079243B">
        <w:t>Unit Sector</w:t>
      </w:r>
    </w:p>
    <w:p w:rsidR="00000000" w:rsidRPr="0079243B" w:rsidP="00CA0A7C">
      <w:pPr>
        <w:pStyle w:val="BodyText"/>
      </w:pPr>
      <w:r w:rsidRPr="0079243B">
        <w:t>Visual communication – painting</w:t>
      </w:r>
    </w:p>
    <w:p w:rsidR="00000000" w:rsidRPr="0079243B" w:rsidP="0079243B">
      <w:pPr>
        <w:pStyle w:val="Heading1"/>
      </w:pPr>
      <w:bookmarkStart w:id="4" w:name="O_1166528"/>
      <w:bookmarkEnd w:id="4"/>
      <w:r w:rsidRPr="0079243B">
        <w:t>Elements and Performance Criteria</w:t>
      </w:r>
    </w:p>
    <w:tbl>
      <w:tblPr>
        <w:tblW w:w="0" w:type="auto"/>
        <w:tblCellMar>
          <w:left w:w="62" w:type="dxa"/>
          <w:right w:w="62" w:type="dxa"/>
        </w:tblCellMar>
        <w:tblLook w:val="0000"/>
      </w:tblPr>
      <w:tblGrid>
        <w:gridCol w:w="2684"/>
        <w:gridCol w:w="6512"/>
      </w:tblGrid>
      <w:tr w:rsidTr="00CA0A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rPr>
                <w:rStyle w:val="SpecialBold"/>
              </w:rPr>
              <w:t>PERFORMANCE CRITERIA</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rPr>
                <w:rStyle w:val="Emphasis"/>
              </w:rPr>
              <w:t>Performance criteria describe the performance needed to demonstrate achievement of the element.</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List"/>
              <w:rPr>
                <w:lang w:val="en-NZ"/>
              </w:rPr>
            </w:pPr>
            <w:r w:rsidRPr="0079243B">
              <w:t>1. Plan painting work through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List"/>
            </w:pPr>
            <w:r w:rsidRPr="0079243B">
              <w:t>1.1 Explore ideas and techniques for own paintings in consultation with required personnel</w:t>
            </w:r>
          </w:p>
          <w:p w:rsidR="00000000" w:rsidRPr="0079243B" w:rsidP="0079243B">
            <w:pPr>
              <w:pStyle w:val="List"/>
            </w:pPr>
            <w:r w:rsidRPr="0079243B">
              <w:t xml:space="preserve">1.2 Review historical and </w:t>
            </w:r>
            <w:r w:rsidRPr="0079243B">
              <w:t>contemporary painting practice as a potential source of ideas</w:t>
            </w:r>
          </w:p>
          <w:p w:rsidR="00000000" w:rsidRPr="0079243B" w:rsidP="0079243B">
            <w:pPr>
              <w:pStyle w:val="List"/>
            </w:pPr>
            <w:r w:rsidRPr="0079243B">
              <w:t>1.3 Clarify and confirm ideas for paintings based on exploration, discussion and consideration of intellectual property requirements</w:t>
            </w:r>
          </w:p>
          <w:p w:rsidR="00000000" w:rsidRPr="0079243B" w:rsidP="0079243B">
            <w:pPr>
              <w:pStyle w:val="List"/>
            </w:pPr>
            <w:r w:rsidRPr="0079243B">
              <w:t>1.4 Assess capabilities of painting techniques through practi</w:t>
            </w:r>
            <w:r w:rsidRPr="0079243B">
              <w:t>ce and systematic testing and adaption on samples, practice pieces or a work in progress</w:t>
            </w:r>
          </w:p>
          <w:p w:rsidR="00000000" w:rsidP="0079243B">
            <w:pPr>
              <w:pStyle w:val="List"/>
              <w:rPr>
                <w:lang w:val="en-NZ"/>
              </w:rPr>
            </w:pPr>
            <w:r w:rsidRPr="0079243B">
              <w:t>1.5 Select techniques that best support ideas for own work</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List"/>
              <w:rPr>
                <w:lang w:val="en-NZ"/>
              </w:rPr>
            </w:pPr>
            <w:r w:rsidRPr="0079243B">
              <w:t xml:space="preserve">2. Prepare, maintain and store painting resources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List"/>
            </w:pPr>
            <w:r w:rsidRPr="0079243B">
              <w:t xml:space="preserve">2.1 Calculate, select and organise type and quantity of </w:t>
            </w:r>
            <w:r w:rsidRPr="0079243B">
              <w:t>painting equipment, tools and materials based on the needs of the chosen work</w:t>
            </w:r>
          </w:p>
          <w:p w:rsidR="00000000" w:rsidRPr="0079243B" w:rsidP="0079243B">
            <w:pPr>
              <w:pStyle w:val="List"/>
            </w:pPr>
            <w:r w:rsidRPr="0079243B">
              <w:t>2.2 Prepare, maintain and dispose of equipment, tools and materials according to workplace safety and sustainability requirements</w:t>
            </w:r>
          </w:p>
          <w:p w:rsidR="00000000" w:rsidP="0079243B">
            <w:pPr>
              <w:pStyle w:val="List"/>
              <w:rPr>
                <w:lang w:val="en-NZ"/>
              </w:rPr>
            </w:pPr>
            <w:r w:rsidRPr="0079243B">
              <w:t>2.3 Clean and store equipment, tools and materia</w:t>
            </w:r>
            <w:r w:rsidRPr="0079243B">
              <w:t>ls according to specific needs of different items</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List"/>
              <w:rPr>
                <w:lang w:val="en-NZ"/>
              </w:rPr>
            </w:pPr>
            <w:r w:rsidRPr="0079243B">
              <w:t>3. Create finished paintings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List"/>
            </w:pPr>
            <w:r w:rsidRPr="0079243B">
              <w:t>3.1 Create desired effects using and adapting combined painting techniques</w:t>
            </w:r>
          </w:p>
          <w:p w:rsidR="00000000" w:rsidRPr="0079243B" w:rsidP="0079243B">
            <w:pPr>
              <w:pStyle w:val="List"/>
            </w:pPr>
            <w:r w:rsidRPr="0079243B">
              <w:t>3.2 Review work in progress and make adjustments as required</w:t>
            </w:r>
          </w:p>
          <w:p w:rsidR="00000000" w:rsidRPr="0079243B" w:rsidP="0079243B">
            <w:pPr>
              <w:pStyle w:val="List"/>
            </w:pPr>
            <w:r w:rsidRPr="0079243B">
              <w:t>3.3 Document the work progress for future reference</w:t>
            </w:r>
          </w:p>
          <w:p w:rsidR="00000000" w:rsidRPr="0079243B" w:rsidP="0079243B">
            <w:pPr>
              <w:pStyle w:val="List"/>
            </w:pPr>
            <w:r w:rsidRPr="0079243B">
              <w:t>3.4 Liaise with others to obtain and consider feedback on technical proficiency of work and success in communicating ideas</w:t>
            </w:r>
          </w:p>
        </w:tc>
      </w:tr>
    </w:tbl>
    <w:p w:rsidR="00000000" w:rsidRPr="0079243B" w:rsidP="0079243B">
      <w:pPr>
        <w:pStyle w:val="BodyText"/>
      </w:pPr>
    </w:p>
    <w:p w:rsidR="00000000" w:rsidRPr="0079243B" w:rsidP="0079243B">
      <w:pPr>
        <w:pStyle w:val="AllowPageBreak"/>
      </w:pPr>
    </w:p>
    <w:p w:rsidR="00000000" w:rsidRPr="0079243B" w:rsidP="0079243B">
      <w:pPr>
        <w:pStyle w:val="Heading1"/>
      </w:pPr>
      <w:bookmarkStart w:id="5" w:name="O_1166527"/>
      <w:bookmarkEnd w:id="5"/>
      <w:r w:rsidRPr="0079243B">
        <w:t>Foundation Skills</w:t>
      </w:r>
    </w:p>
    <w:p w:rsidR="00000000" w:rsidRPr="00CA0A7C" w:rsidP="00CA0A7C">
      <w:pPr>
        <w:pStyle w:val="BodyText"/>
        <w:rPr>
          <w:i/>
        </w:rPr>
      </w:pPr>
      <w:r w:rsidRPr="00CA0A7C">
        <w:rPr>
          <w:rStyle w:val="Emphasis"/>
        </w:rPr>
        <w:t>This section describes those language, lit</w:t>
      </w:r>
      <w:r w:rsidRPr="00CA0A7C">
        <w:rPr>
          <w:rStyle w:val="Emphasis"/>
        </w:rPr>
        <w: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CA0A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rPr>
                <w:rStyle w:val="SpecialBold"/>
              </w:rPr>
              <w:t>DESCRIPTION</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43B">
            <w:pPr>
              <w:pStyle w:val="ListBullet"/>
              <w:rPr>
                <w:lang w:val="en-NZ"/>
              </w:rPr>
            </w:pPr>
            <w:r w:rsidRPr="0079243B">
              <w:t>Interprets and evaluates complex and unfamiliar information to support design ideas</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43B">
            <w:pPr>
              <w:pStyle w:val="ListBullet"/>
              <w:rPr>
                <w:lang w:val="en-NZ"/>
              </w:rPr>
            </w:pPr>
            <w:r w:rsidRPr="0079243B">
              <w:t>Uses clear, specific and industry related terminology to document a comprehensive record of production</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243B" w:rsidP="0079243B">
            <w:pPr>
              <w:pStyle w:val="ListBullet"/>
            </w:pPr>
            <w:r w:rsidRPr="0079243B">
              <w:t>Represents clear ideas for designs and techniques using relevant industry language</w:t>
            </w:r>
          </w:p>
          <w:p w:rsidR="00000000" w:rsidP="0079243B">
            <w:pPr>
              <w:pStyle w:val="ListBullet"/>
              <w:rPr>
                <w:lang w:val="en-NZ"/>
              </w:rPr>
            </w:pPr>
            <w:r w:rsidRPr="0079243B">
              <w:t>Uses questioning and active listening techniques to elicit information and feedback and confirm understanding</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43B">
            <w:pPr>
              <w:pStyle w:val="ListBullet"/>
              <w:rPr>
                <w:lang w:val="en-NZ"/>
              </w:rPr>
            </w:pPr>
            <w:r w:rsidRPr="0079243B">
              <w:t>Uses basic calculations to determine quantities of equipment, tools and materials and to measure dimensions of art pieces</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Self-managem</w:t>
            </w:r>
            <w:r w:rsidRPr="0079243B">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43B">
            <w:pPr>
              <w:pStyle w:val="ListBullet"/>
              <w:rPr>
                <w:lang w:val="en-NZ"/>
              </w:rPr>
            </w:pPr>
            <w:r w:rsidRPr="0079243B">
              <w:t>Follows defined guidelines for legal, safety and sustainability practices</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243B" w:rsidP="0079243B">
            <w:pPr>
              <w:pStyle w:val="ListBullet"/>
            </w:pPr>
            <w:r w:rsidRPr="0079243B">
              <w:t>Seeks the perspective and guidance of others to inform design ideas and achieve best outcomes for own creative work</w:t>
            </w:r>
          </w:p>
          <w:p w:rsidR="00000000" w:rsidP="0079243B">
            <w:pPr>
              <w:pStyle w:val="ListBullet"/>
              <w:rPr>
                <w:lang w:val="en-NZ"/>
              </w:rPr>
            </w:pPr>
            <w:r w:rsidRPr="0079243B">
              <w:t>Seeks and considers feedback from peers and others</w:t>
            </w:r>
            <w:r w:rsidRPr="0079243B">
              <w:t xml:space="preserve"> to enhance future performance</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243B" w:rsidP="0079243B">
            <w:pPr>
              <w:pStyle w:val="ListBullet"/>
            </w:pPr>
            <w:r w:rsidRPr="0079243B">
              <w:t>Organises all processes to set up work, assess techniques and produce creative work with guidance from others</w:t>
            </w:r>
          </w:p>
          <w:p w:rsidR="00000000" w:rsidP="0079243B">
            <w:pPr>
              <w:pStyle w:val="ListBullet"/>
              <w:rPr>
                <w:lang w:val="en-NZ"/>
              </w:rPr>
            </w:pPr>
            <w:r w:rsidRPr="0079243B">
              <w:t>Makes routine decisions using defined guidelines to assist</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43B">
            <w:pPr>
              <w:pStyle w:val="ListBullet"/>
              <w:rPr>
                <w:lang w:val="en-NZ"/>
              </w:rPr>
            </w:pPr>
            <w:r w:rsidRPr="0079243B">
              <w:t>Manages own decisions about appropriate techniques by testing a range of explored options</w:t>
            </w:r>
          </w:p>
        </w:tc>
      </w:tr>
      <w:tr w:rsidTr="00CA0A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243B" w:rsidP="0079243B">
            <w:pPr>
              <w:pStyle w:val="ListBullet"/>
            </w:pPr>
            <w:r w:rsidRPr="0079243B">
              <w:t>Resolves problems with technique through trial, error and adaption</w:t>
            </w:r>
          </w:p>
        </w:tc>
      </w:tr>
    </w:tbl>
    <w:p w:rsidR="00000000" w:rsidRPr="0079243B" w:rsidP="0079243B">
      <w:pPr>
        <w:pStyle w:val="BodyText"/>
      </w:pPr>
    </w:p>
    <w:p w:rsidR="00000000" w:rsidRPr="0079243B" w:rsidP="0079243B">
      <w:pPr>
        <w:pStyle w:val="AllowPageBreak"/>
      </w:pPr>
    </w:p>
    <w:p w:rsidR="00000000" w:rsidRPr="0079243B" w:rsidP="0079243B">
      <w:pPr>
        <w:pStyle w:val="Heading1"/>
      </w:pPr>
      <w:bookmarkStart w:id="6" w:name="O_1166526"/>
      <w:bookmarkEnd w:id="6"/>
      <w:r w:rsidRPr="0079243B">
        <w:t>Unit Mapping Information</w:t>
      </w:r>
    </w:p>
    <w:p w:rsidR="00000000" w:rsidRPr="0079243B" w:rsidP="00CA0A7C">
      <w:pPr>
        <w:pStyle w:val="BodyText"/>
      </w:pPr>
      <w:r w:rsidRPr="0079243B">
        <w:t>Supersedes and is equivalent to CUA</w:t>
      </w:r>
      <w:r w:rsidRPr="0079243B">
        <w:t>PAI301 Produce paintings.</w:t>
      </w:r>
    </w:p>
    <w:p w:rsidR="00000000" w:rsidRPr="0079243B" w:rsidP="0079243B">
      <w:pPr>
        <w:pStyle w:val="Heading1"/>
      </w:pPr>
      <w:bookmarkStart w:id="7" w:name="O_1166519"/>
      <w:bookmarkEnd w:id="7"/>
      <w:r w:rsidRPr="0079243B">
        <w:t>Links</w:t>
      </w:r>
    </w:p>
    <w:p w:rsidR="00000000" w:rsidRPr="0079243B" w:rsidP="00CA0A7C">
      <w:pPr>
        <w:pStyle w:val="BodyText"/>
      </w:pPr>
      <w:r w:rsidRPr="0079243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70E95">
        <w:rPr>
          <w:rStyle w:val="Hyperlink"/>
        </w:rPr>
        <w:t>https://vetnet.gov.au/Pages/TrainingDocs.aspx?q=1db201d9-4006-4430-839f-382ef6b803d5</w:t>
      </w:r>
      <w:r>
        <w:fldChar w:fldCharType="end"/>
      </w:r>
    </w:p>
    <w:p w:rsidR="00000000" w:rsidRPr="0079243B" w:rsidP="00CA0A7C">
      <w:pPr>
        <w:pStyle w:val="BodyText"/>
        <w:sectPr w:rsidSect="0079243B">
          <w:headerReference w:type="default" r:id="rId10"/>
          <w:footerReference w:type="default" r:id="rId11"/>
          <w:pgSz w:w="11908" w:h="16833"/>
          <w:pgMar w:top="1702" w:right="1418" w:bottom="1702" w:left="1418" w:header="992" w:footer="992" w:gutter="0"/>
          <w:cols w:space="720"/>
          <w:noEndnote/>
          <w:docGrid w:linePitch="299"/>
        </w:sectPr>
      </w:pPr>
    </w:p>
    <w:p w:rsidR="00000000" w:rsidRPr="0079243B" w:rsidP="0079243B">
      <w:pPr>
        <w:pStyle w:val="SuperHeading"/>
      </w:pPr>
      <w:r w:rsidRPr="0079243B">
        <w:t xml:space="preserve">Assessment </w:t>
      </w:r>
      <w:r w:rsidRPr="0079243B">
        <w:t>Requirements for CUAPAI311 Produce paintings</w:t>
      </w:r>
    </w:p>
    <w:p w:rsidR="00000000" w:rsidRPr="0079243B" w:rsidP="0079243B">
      <w:pPr>
        <w:pStyle w:val="Heading1"/>
      </w:pPr>
      <w:bookmarkStart w:id="8" w:name="O_1166521"/>
      <w:bookmarkEnd w:id="8"/>
      <w:r w:rsidRPr="0079243B">
        <w:t>Modification History</w:t>
      </w:r>
    </w:p>
    <w:tbl>
      <w:tblPr>
        <w:tblW w:w="9522" w:type="dxa"/>
        <w:tblLayout w:type="fixed"/>
        <w:tblCellMar>
          <w:left w:w="62" w:type="dxa"/>
          <w:right w:w="62" w:type="dxa"/>
        </w:tblCellMar>
        <w:tblLook w:val="0000"/>
      </w:tblPr>
      <w:tblGrid>
        <w:gridCol w:w="2864"/>
        <w:gridCol w:w="6658"/>
      </w:tblGrid>
      <w:tr w:rsidTr="007924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rPr>
                <w:rStyle w:val="SpecialBold"/>
              </w:rPr>
              <w:t>Comments</w:t>
            </w:r>
          </w:p>
        </w:tc>
      </w:tr>
      <w:tr w:rsidTr="0079243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3B">
            <w:pPr>
              <w:pStyle w:val="BodyText"/>
              <w:rPr>
                <w:lang w:val="en-NZ"/>
              </w:rPr>
            </w:pPr>
            <w:r w:rsidRPr="0079243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3B" w:rsidP="0079243B">
            <w:pPr>
              <w:pStyle w:val="BodyText"/>
            </w:pPr>
            <w:r w:rsidRPr="0079243B">
              <w:t>This version first released with CUA Creative Arts and Culture Training Package Version 5.0.</w:t>
            </w:r>
          </w:p>
        </w:tc>
      </w:tr>
    </w:tbl>
    <w:p w:rsidR="00000000" w:rsidRPr="0079243B" w:rsidP="0079243B">
      <w:pPr>
        <w:pStyle w:val="BodyText"/>
      </w:pPr>
    </w:p>
    <w:p w:rsidR="00000000" w:rsidRPr="0079243B" w:rsidP="0079243B">
      <w:pPr>
        <w:pStyle w:val="AllowPageBreak"/>
      </w:pPr>
    </w:p>
    <w:p w:rsidR="00000000" w:rsidRPr="0079243B" w:rsidP="0079243B">
      <w:pPr>
        <w:pStyle w:val="Heading1"/>
      </w:pPr>
      <w:bookmarkStart w:id="9" w:name="O_1166524"/>
      <w:bookmarkEnd w:id="9"/>
      <w:r w:rsidRPr="0079243B">
        <w:t>Performance Evidence</w:t>
      </w:r>
    </w:p>
    <w:p w:rsidR="00000000" w:rsidRPr="0079243B" w:rsidP="00CA0A7C">
      <w:pPr>
        <w:pStyle w:val="BodyText"/>
      </w:pPr>
      <w:r w:rsidRPr="0079243B">
        <w:t>The candidate must demonstrate the ability to complete the tasks outlined in the elements, performance criteria and foundation skills of this unit, including evidence of the ability to:</w:t>
      </w:r>
    </w:p>
    <w:p w:rsidR="00000000" w:rsidRPr="0079243B" w:rsidP="0079243B">
      <w:pPr>
        <w:pStyle w:val="ListBullet"/>
      </w:pPr>
      <w:r w:rsidRPr="0079243B">
        <w:t>produce finished paintings according to at least two different ideas.</w:t>
      </w:r>
    </w:p>
    <w:p w:rsidR="00000000" w:rsidRPr="0079243B" w:rsidP="0079243B">
      <w:pPr>
        <w:pStyle w:val="List"/>
      </w:pPr>
    </w:p>
    <w:p w:rsidR="00000000" w:rsidRPr="0079243B" w:rsidP="00CA0A7C">
      <w:pPr>
        <w:pStyle w:val="BodyText"/>
      </w:pPr>
      <w:r w:rsidRPr="0079243B">
        <w:t xml:space="preserve">In the course of the above, the candidate must: </w:t>
      </w:r>
    </w:p>
    <w:p w:rsidR="00000000" w:rsidRPr="0079243B" w:rsidP="0079243B">
      <w:pPr>
        <w:pStyle w:val="ListBullet"/>
      </w:pPr>
      <w:r w:rsidRPr="0079243B">
        <w:t>explore ideas, techniques and historical and contemporary painting practice and choose techniques to support own work</w:t>
      </w:r>
    </w:p>
    <w:p w:rsidR="00000000" w:rsidRPr="0079243B" w:rsidP="0079243B">
      <w:pPr>
        <w:pStyle w:val="ListBullet"/>
      </w:pPr>
      <w:r w:rsidRPr="0079243B">
        <w:t>identify and acquire resources required to complete chosen work</w:t>
      </w:r>
    </w:p>
    <w:p w:rsidR="00000000" w:rsidRPr="0079243B" w:rsidP="0079243B">
      <w:pPr>
        <w:pStyle w:val="ListBullet"/>
      </w:pPr>
      <w:r w:rsidRPr="0079243B">
        <w:t>handle equipment, tools and materials safely and minimise waste</w:t>
      </w:r>
    </w:p>
    <w:p w:rsidR="00000000" w:rsidRPr="0079243B" w:rsidP="0079243B">
      <w:pPr>
        <w:pStyle w:val="ListBullet"/>
      </w:pPr>
      <w:r w:rsidRPr="0079243B">
        <w:t>show technical proficiency in chosen techniques</w:t>
      </w:r>
    </w:p>
    <w:p w:rsidR="00000000" w:rsidRPr="0079243B" w:rsidP="0079243B">
      <w:pPr>
        <w:pStyle w:val="ListBullet"/>
      </w:pPr>
      <w:r w:rsidRPr="0079243B">
        <w:t xml:space="preserve">review and document the work process. </w:t>
      </w:r>
    </w:p>
    <w:p w:rsidR="00000000" w:rsidRPr="0079243B" w:rsidP="0079243B">
      <w:pPr>
        <w:pStyle w:val="AllowPageBreak"/>
      </w:pPr>
    </w:p>
    <w:p w:rsidR="00000000" w:rsidRPr="0079243B" w:rsidP="0079243B">
      <w:pPr>
        <w:pStyle w:val="Heading1"/>
      </w:pPr>
      <w:bookmarkStart w:id="10" w:name="O_1166523"/>
      <w:bookmarkEnd w:id="10"/>
      <w:r w:rsidRPr="0079243B">
        <w:t>Knowledge Evidence</w:t>
      </w:r>
    </w:p>
    <w:p w:rsidR="00000000" w:rsidRPr="0079243B" w:rsidP="00CA0A7C">
      <w:pPr>
        <w:pStyle w:val="BodyText"/>
      </w:pPr>
      <w:r w:rsidRPr="0079243B">
        <w:t>The candidate must be able to demonstrate knowledge to complete the</w:t>
      </w:r>
      <w:r w:rsidRPr="0079243B">
        <w:t xml:space="preserve"> tasks outlined in the elements, performance criteria and foundation skills of this unit, including knowledge of:</w:t>
      </w:r>
    </w:p>
    <w:p w:rsidR="00000000" w:rsidRPr="0079243B" w:rsidP="0079243B">
      <w:pPr>
        <w:pStyle w:val="ListBullet"/>
      </w:pPr>
      <w:r w:rsidRPr="0079243B">
        <w:t xml:space="preserve">intellectual property considerations when producing paintings </w:t>
      </w:r>
    </w:p>
    <w:p w:rsidR="00000000" w:rsidRPr="0079243B" w:rsidP="0079243B">
      <w:pPr>
        <w:pStyle w:val="ListBullet"/>
      </w:pPr>
      <w:r w:rsidRPr="0079243B">
        <w:t>methods of exploring techniques to achieve different effects in paintings</w:t>
      </w:r>
    </w:p>
    <w:p w:rsidR="00000000" w:rsidRPr="0079243B" w:rsidP="0079243B">
      <w:pPr>
        <w:pStyle w:val="ListBullet"/>
      </w:pPr>
      <w:r w:rsidRPr="0079243B">
        <w:t>main</w:t>
      </w:r>
      <w:r w:rsidRPr="0079243B">
        <w:t xml:space="preserve"> aspects of historical and contemporary panting practice and how they can inform own design ideas</w:t>
      </w:r>
    </w:p>
    <w:p w:rsidR="00000000" w:rsidRPr="0079243B" w:rsidP="0079243B">
      <w:pPr>
        <w:pStyle w:val="ListBullet"/>
      </w:pPr>
      <w:r w:rsidRPr="0079243B">
        <w:t>elements and principles of design, the key characteristics, key interrelationships and use in paintings</w:t>
      </w:r>
    </w:p>
    <w:p w:rsidR="00000000" w:rsidRPr="0079243B" w:rsidP="0079243B">
      <w:pPr>
        <w:pStyle w:val="ListBullet"/>
      </w:pPr>
      <w:r w:rsidRPr="0079243B">
        <w:t>tools and equipment used to produce paintings, key phy</w:t>
      </w:r>
      <w:r w:rsidRPr="0079243B">
        <w:t>sical features and uses, cleaning and maintenance techniques and storage requirements</w:t>
      </w:r>
    </w:p>
    <w:p w:rsidR="00000000" w:rsidRPr="0079243B" w:rsidP="0079243B">
      <w:pPr>
        <w:pStyle w:val="ListBullet"/>
      </w:pPr>
      <w:r w:rsidRPr="0079243B">
        <w:t>physical properties and capabilities of a range of materials and techniques used to produce paintings</w:t>
      </w:r>
    </w:p>
    <w:p w:rsidR="00000000" w:rsidRPr="0079243B" w:rsidP="0079243B">
      <w:pPr>
        <w:pStyle w:val="ListBullet"/>
      </w:pPr>
      <w:r w:rsidRPr="0079243B">
        <w:t>typical work space requirements for producing paintings including wa</w:t>
      </w:r>
      <w:r w:rsidRPr="0079243B">
        <w:t>ys of organising space and equipment for efficient work operation</w:t>
      </w:r>
    </w:p>
    <w:p w:rsidR="00000000" w:rsidRPr="0079243B" w:rsidP="0079243B">
      <w:pPr>
        <w:pStyle w:val="ListBullet"/>
      </w:pPr>
      <w:r w:rsidRPr="0079243B">
        <w:t>procedures for working safely with painting materials, tools and equipment.</w:t>
      </w:r>
    </w:p>
    <w:p w:rsidR="00000000" w:rsidRPr="0079243B" w:rsidP="0079243B">
      <w:pPr>
        <w:pStyle w:val="AllowPageBreak"/>
      </w:pPr>
    </w:p>
    <w:p w:rsidR="00000000" w:rsidRPr="0079243B" w:rsidP="0079243B">
      <w:pPr>
        <w:pStyle w:val="Heading1"/>
      </w:pPr>
      <w:bookmarkStart w:id="11" w:name="O_1166522"/>
      <w:bookmarkEnd w:id="11"/>
      <w:r w:rsidRPr="0079243B">
        <w:t>Assessment Conditions</w:t>
      </w:r>
    </w:p>
    <w:p w:rsidR="00000000" w:rsidRPr="0079243B" w:rsidP="00CA0A7C">
      <w:pPr>
        <w:pStyle w:val="BodyText"/>
      </w:pPr>
      <w:r w:rsidRPr="0079243B">
        <w:t>Skil</w:t>
      </w:r>
      <w:r w:rsidRPr="0079243B">
        <w:t xml:space="preserve">ls in this unit must be demonstrated in a workplace or simulated environment where the conditions are typical of those in a working environment in this industry. </w:t>
      </w:r>
    </w:p>
    <w:p w:rsidR="00000000" w:rsidRPr="0079243B" w:rsidP="00CA0A7C">
      <w:pPr>
        <w:pStyle w:val="BodyText"/>
      </w:pPr>
      <w:r w:rsidRPr="0079243B">
        <w:t>This includes access to:</w:t>
      </w:r>
    </w:p>
    <w:p w:rsidR="00000000" w:rsidRPr="0079243B" w:rsidP="0079243B">
      <w:pPr>
        <w:pStyle w:val="ListBullet"/>
      </w:pPr>
      <w:r w:rsidRPr="0079243B">
        <w:t>equipment, tools and materials used to produce paintings</w:t>
      </w:r>
    </w:p>
    <w:p w:rsidR="00000000" w:rsidRPr="0079243B" w:rsidP="0079243B">
      <w:pPr>
        <w:pStyle w:val="ListBullet"/>
      </w:pPr>
      <w:r w:rsidRPr="0079243B">
        <w:t>relevant i</w:t>
      </w:r>
      <w:r w:rsidRPr="0079243B">
        <w:t>nformation sources.</w:t>
      </w:r>
    </w:p>
    <w:p w:rsidR="00000000" w:rsidRPr="0079243B" w:rsidP="0079243B">
      <w:pPr>
        <w:pStyle w:val="List"/>
      </w:pPr>
    </w:p>
    <w:p w:rsidR="00000000" w:rsidRPr="0079243B" w:rsidP="00CA0A7C">
      <w:pPr>
        <w:pStyle w:val="BodyText"/>
      </w:pPr>
      <w:r w:rsidRPr="0079243B">
        <w:t>Assessors of this unit must satisfy the requirements for assessors in applicable vocational education and training legislation, frameworks and/or standards.</w:t>
      </w:r>
    </w:p>
    <w:p w:rsidR="00000000" w:rsidRPr="0079243B" w:rsidP="0079243B">
      <w:pPr>
        <w:pStyle w:val="Heading1"/>
      </w:pPr>
      <w:bookmarkStart w:id="12" w:name="O_1166520"/>
      <w:bookmarkEnd w:id="12"/>
      <w:r w:rsidRPr="0079243B">
        <w:t>Links</w:t>
      </w:r>
    </w:p>
    <w:p w:rsidR="00000000" w:rsidRPr="0079243B" w:rsidP="00CA0A7C">
      <w:pPr>
        <w:pStyle w:val="BodyText"/>
      </w:pPr>
      <w:r w:rsidRPr="0079243B">
        <w:t>Companion Volume Implementation Guide is found on VET</w:t>
      </w:r>
      <w:r w:rsidRPr="0079243B">
        <w:t xml:space="preserve">Net - </w:t>
      </w:r>
      <w:r>
        <w:fldChar w:fldCharType="begin"/>
      </w:r>
      <w:r>
        <w:instrText xml:space="preserve"> HYPERLINK "https://vetnet.gov.au/Pages/TrainingDocs.aspx?q=1db201d9-4006-4430-839f-382ef6b803d5" </w:instrText>
      </w:r>
      <w:r>
        <w:fldChar w:fldCharType="separate"/>
      </w:r>
      <w:r w:rsidRPr="00470E95">
        <w:rPr>
          <w:rStyle w:val="Hyperlink"/>
        </w:rPr>
        <w:t>https://vetnet.gov.au/Pages/TrainingDocs.aspx?q=1db201d9-4006-4430-839f-382ef6b803d5</w:t>
      </w:r>
      <w:r>
        <w:fldChar w:fldCharType="end"/>
      </w:r>
    </w:p>
    <w:p w:rsidR="00000000" w:rsidRPr="0079243B" w:rsidP="0079243B"/>
    <w:sectPr w:rsidSect="007924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rsidRPr="00CA0A7C" w:rsidP="00CA0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7C" w:rsidP="00792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A7C" w:rsidP="007924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A0A7C" w:rsidP="007924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rsidP="0079243B">
    <w:pPr>
      <w:pStyle w:val="Footer"/>
      <w:framePr w:wrap="around"/>
    </w:pPr>
    <w:r>
      <w:fldChar w:fldCharType="begin"/>
    </w:r>
    <w:r>
      <w:instrText xml:space="preserve"> DOCPROPERTY  Subject  \* MERGEFORMAT </w:instrText>
    </w:r>
    <w:r>
      <w:fldChar w:fldCharType="separate"/>
    </w:r>
    <w:r w:rsidR="00CA0A7C">
      <w:t>Approved</w:t>
    </w:r>
    <w:r w:rsidR="00CA0A7C">
      <w:fldChar w:fldCharType="end"/>
    </w:r>
    <w:r>
      <w:tab/>
      <w:t xml:space="preserve">Page </w:t>
    </w:r>
    <w:r>
      <w:fldChar w:fldCharType="begin"/>
    </w:r>
    <w:r>
      <w:instrText xml:space="preserve"> PAGE  \* Arabic  \* MERGEFORMAT </w:instrText>
    </w:r>
    <w:r>
      <w:fldChar w:fldCharType="separate"/>
    </w:r>
    <w:r w:rsidR="00CA0A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A7C">
      <w:rPr>
        <w:noProof/>
      </w:rPr>
      <w:t>4</w:t>
    </w:r>
    <w:r>
      <w:rPr>
        <w:noProof/>
      </w:rPr>
      <w:fldChar w:fldCharType="end"/>
    </w:r>
  </w:p>
  <w:p w:rsidR="0079243B" w:rsidP="0079243B">
    <w:pPr>
      <w:pStyle w:val="Footer"/>
      <w:framePr w:wrap="around"/>
    </w:pPr>
    <w:r>
      <w:t xml:space="preserve">© Commonwealth of Australia, </w:t>
    </w:r>
    <w:r>
      <w:fldChar w:fldCharType="begin"/>
    </w:r>
    <w:r>
      <w:instrText xml:space="preserve"> DATE  \@ "yyyy"  \* MERGEFORMAT </w:instrText>
    </w:r>
    <w:r>
      <w:fldChar w:fldCharType="separate"/>
    </w:r>
    <w:r w:rsidR="00CA0A7C">
      <w:rPr>
        <w:noProof/>
      </w:rPr>
      <w:t>2025</w:t>
    </w:r>
    <w:r>
      <w:fldChar w:fldCharType="end"/>
    </w:r>
    <w:r>
      <w:tab/>
    </w:r>
    <w:r>
      <w:fldChar w:fldCharType="begin"/>
    </w:r>
    <w:r>
      <w:instrText xml:space="preserve"> DOCPROPERTY  Author  \* MERGEFORMAT </w:instrText>
    </w:r>
    <w:r>
      <w:fldChar w:fldCharType="separate"/>
    </w:r>
    <w:r w:rsidR="00CA0A7C">
      <w:t>Service and Creative Skills Australia</w:t>
    </w:r>
    <w:r w:rsidR="00CA0A7C">
      <w:fldChar w:fldCharType="end"/>
    </w:r>
  </w:p>
  <w:p w:rsidR="0079243B" w:rsidP="00792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43B" w:rsidRPr="00CA0A7C" w:rsidP="00CA0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A7C" w:rsidRPr="002D2AF8" w:rsidP="0079243B">
    <w:pPr>
      <w:pStyle w:val="Header"/>
      <w:framePr w:wrap="around"/>
    </w:pPr>
    <w:r>
      <w:fldChar w:fldCharType="begin"/>
    </w:r>
    <w:r>
      <w:instrText xml:space="preserve"> TITLE   \* MERGEFORMAT </w:instrText>
    </w:r>
    <w:r>
      <w:fldChar w:fldCharType="separate"/>
    </w:r>
    <w:r>
      <w:t>CUAPAI311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A7C" w:rsidP="007924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3B" w:rsidRPr="002D2AF8" w:rsidP="0079243B">
    <w:pPr>
      <w:pStyle w:val="Header"/>
      <w:framePr w:wrap="around"/>
    </w:pPr>
    <w:r>
      <w:fldChar w:fldCharType="begin"/>
    </w:r>
    <w:r>
      <w:instrText xml:space="preserve"> TITLE   \* MERGEFORMAT </w:instrText>
    </w:r>
    <w:r>
      <w:fldChar w:fldCharType="separate"/>
    </w:r>
    <w:r w:rsidR="00CA0A7C">
      <w:t>CUAPAI311 Produce paintings</w:t>
    </w:r>
    <w:r w:rsidR="00CA0A7C">
      <w:fldChar w:fldCharType="end"/>
    </w:r>
    <w:r>
      <w:tab/>
      <w:t xml:space="preserve">Date this document was generated: </w:t>
    </w:r>
    <w:r>
      <w:fldChar w:fldCharType="begin"/>
    </w:r>
    <w:r>
      <w:instrText xml:space="preserve"> CREATEDATE  \@ "d MMMM yyyy"  \* MERGEFORMAT </w:instrText>
    </w:r>
    <w:r>
      <w:fldChar w:fldCharType="separate"/>
    </w:r>
    <w:r w:rsidR="00CA0A7C">
      <w:rPr>
        <w:noProof/>
      </w:rPr>
      <w:t>2 March 2025</w:t>
    </w:r>
    <w:r>
      <w:fldChar w:fldCharType="end"/>
    </w:r>
  </w:p>
  <w:p w:rsidR="0079243B" w:rsidP="00792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E69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5A1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43B"/>
    <w:pPr>
      <w:spacing w:before="360" w:after="60"/>
      <w:outlineLvl w:val="0"/>
    </w:pPr>
    <w:rPr>
      <w:sz w:val="32"/>
    </w:rPr>
  </w:style>
  <w:style w:type="paragraph" w:styleId="Heading2">
    <w:name w:val="heading 2"/>
    <w:basedOn w:val="HeadingBase"/>
    <w:next w:val="BodyText"/>
    <w:link w:val="Heading2Char"/>
    <w:qFormat/>
    <w:rsid w:val="0079243B"/>
    <w:pPr>
      <w:keepLines/>
      <w:spacing w:before="240" w:after="120"/>
      <w:outlineLvl w:val="1"/>
    </w:pPr>
    <w:rPr>
      <w:sz w:val="28"/>
      <w:szCs w:val="40"/>
    </w:rPr>
  </w:style>
  <w:style w:type="paragraph" w:styleId="Heading3">
    <w:name w:val="heading 3"/>
    <w:basedOn w:val="HeadingBase"/>
    <w:next w:val="BodyText"/>
    <w:link w:val="Heading3Char"/>
    <w:qFormat/>
    <w:rsid w:val="0079243B"/>
    <w:pPr>
      <w:spacing w:before="180" w:after="120"/>
      <w:outlineLvl w:val="2"/>
    </w:pPr>
    <w:rPr>
      <w:spacing w:val="-10"/>
      <w:kern w:val="32"/>
    </w:rPr>
  </w:style>
  <w:style w:type="paragraph" w:styleId="Heading4">
    <w:name w:val="heading 4"/>
    <w:basedOn w:val="HeadingBase"/>
    <w:next w:val="BodyText"/>
    <w:link w:val="Heading4Char"/>
    <w:qFormat/>
    <w:rsid w:val="0079243B"/>
    <w:pPr>
      <w:spacing w:before="160" w:after="120"/>
      <w:outlineLvl w:val="3"/>
    </w:pPr>
    <w:rPr>
      <w:sz w:val="22"/>
    </w:rPr>
  </w:style>
  <w:style w:type="paragraph" w:styleId="Heading5">
    <w:name w:val="heading 5"/>
    <w:basedOn w:val="HeadingBase"/>
    <w:next w:val="Normal"/>
    <w:link w:val="Heading5Char"/>
    <w:qFormat/>
    <w:rsid w:val="0079243B"/>
    <w:pPr>
      <w:spacing w:before="80"/>
      <w:outlineLvl w:val="4"/>
    </w:pPr>
    <w:rPr>
      <w:color w:val="918585"/>
      <w:sz w:val="20"/>
    </w:rPr>
  </w:style>
  <w:style w:type="paragraph" w:styleId="Heading6">
    <w:name w:val="heading 6"/>
    <w:basedOn w:val="HeadingBase"/>
    <w:next w:val="Normal"/>
    <w:link w:val="Heading6Char"/>
    <w:qFormat/>
    <w:rsid w:val="0079243B"/>
    <w:pPr>
      <w:spacing w:before="60"/>
      <w:outlineLvl w:val="5"/>
    </w:pPr>
    <w:rPr>
      <w:color w:val="918585"/>
      <w:sz w:val="20"/>
    </w:rPr>
  </w:style>
  <w:style w:type="paragraph" w:styleId="Heading7">
    <w:name w:val="heading 7"/>
    <w:basedOn w:val="Normal"/>
    <w:next w:val="Normal"/>
    <w:link w:val="Heading7Char"/>
    <w:qFormat/>
    <w:rsid w:val="0079243B"/>
    <w:pPr>
      <w:ind w:left="720"/>
      <w:outlineLvl w:val="6"/>
    </w:pPr>
    <w:rPr>
      <w:i/>
    </w:rPr>
  </w:style>
  <w:style w:type="paragraph" w:styleId="Heading8">
    <w:name w:val="heading 8"/>
    <w:basedOn w:val="Normal"/>
    <w:next w:val="Normal"/>
    <w:link w:val="Heading8Char"/>
    <w:qFormat/>
    <w:rsid w:val="0079243B"/>
    <w:pPr>
      <w:ind w:left="720"/>
      <w:outlineLvl w:val="7"/>
    </w:pPr>
    <w:rPr>
      <w:i/>
    </w:rPr>
  </w:style>
  <w:style w:type="paragraph" w:styleId="Heading9">
    <w:name w:val="heading 9"/>
    <w:basedOn w:val="Normal"/>
    <w:next w:val="Normal"/>
    <w:link w:val="Heading9Char"/>
    <w:qFormat/>
    <w:rsid w:val="0079243B"/>
    <w:pPr>
      <w:ind w:left="720"/>
      <w:outlineLvl w:val="8"/>
    </w:pPr>
    <w:rPr>
      <w:i/>
    </w:rPr>
  </w:style>
  <w:style w:type="character" w:default="1" w:styleId="DefaultParagraphFont">
    <w:name w:val="Default Paragraph Font"/>
    <w:uiPriority w:val="1"/>
    <w:unhideWhenUsed/>
    <w:rsid w:val="00792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43B"/>
  </w:style>
  <w:style w:type="character" w:customStyle="1" w:styleId="Heading1Char">
    <w:name w:val="Heading 1 Char"/>
    <w:basedOn w:val="DefaultParagraphFont"/>
    <w:link w:val="Heading1"/>
    <w:rsid w:val="0079243B"/>
    <w:rPr>
      <w:rFonts w:ascii="Times New Roman" w:eastAsia="Times New Roman" w:hAnsi="Times New Roman" w:cs="Times New Roman"/>
      <w:b/>
      <w:sz w:val="32"/>
      <w:szCs w:val="20"/>
      <w:lang w:eastAsia="en-US"/>
    </w:rPr>
  </w:style>
  <w:style w:type="paragraph" w:styleId="BodyText">
    <w:name w:val="Body Text"/>
    <w:basedOn w:val="Normal"/>
    <w:link w:val="BodyTextChar"/>
    <w:rsid w:val="00792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43B"/>
    <w:rPr>
      <w:rFonts w:ascii="Times New Roman" w:eastAsia="Times New Roman" w:hAnsi="Times New Roman" w:cs="Times New Roman"/>
      <w:sz w:val="24"/>
      <w:lang w:eastAsia="en-US"/>
    </w:rPr>
  </w:style>
  <w:style w:type="paragraph" w:styleId="List">
    <w:name w:val="List"/>
    <w:basedOn w:val="BodyText"/>
    <w:next w:val="BodyText"/>
    <w:rsid w:val="0079243B"/>
    <w:pPr>
      <w:tabs>
        <w:tab w:val="left" w:pos="340"/>
      </w:tabs>
      <w:spacing w:before="60" w:after="60"/>
      <w:ind w:left="340" w:hanging="340"/>
    </w:pPr>
  </w:style>
  <w:style w:type="paragraph" w:styleId="ListBullet">
    <w:name w:val="List Bullet"/>
    <w:basedOn w:val="List"/>
    <w:rsid w:val="0079243B"/>
    <w:pPr>
      <w:numPr>
        <w:numId w:val="11"/>
      </w:numPr>
      <w:tabs>
        <w:tab w:val="clear" w:pos="340"/>
      </w:tabs>
      <w:spacing w:before="40" w:after="40"/>
    </w:pPr>
  </w:style>
  <w:style w:type="character" w:customStyle="1" w:styleId="SpecialBold">
    <w:name w:val="Special Bold"/>
    <w:basedOn w:val="DefaultParagraphFont"/>
    <w:rsid w:val="0079243B"/>
    <w:rPr>
      <w:b/>
      <w:spacing w:val="0"/>
    </w:rPr>
  </w:style>
  <w:style w:type="character" w:styleId="Emphasis">
    <w:name w:val="Emphasis"/>
    <w:basedOn w:val="DefaultParagraphFont"/>
    <w:qFormat/>
    <w:rsid w:val="0079243B"/>
    <w:rPr>
      <w:i/>
    </w:rPr>
  </w:style>
  <w:style w:type="paragraph" w:customStyle="1" w:styleId="SuperHeading">
    <w:name w:val="SuperHeading"/>
    <w:basedOn w:val="Normal"/>
    <w:rsid w:val="0079243B"/>
    <w:pPr>
      <w:spacing w:before="240" w:after="120"/>
      <w:outlineLvl w:val="0"/>
    </w:pPr>
    <w:rPr>
      <w:rFonts w:ascii="Times New Roman" w:hAnsi="Times New Roman"/>
      <w:b/>
      <w:sz w:val="32"/>
    </w:rPr>
  </w:style>
  <w:style w:type="paragraph" w:customStyle="1" w:styleId="AllowPageBreak">
    <w:name w:val="AllowPageBreak"/>
    <w:rsid w:val="00792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43B"/>
    <w:rPr>
      <w:rFonts w:ascii="Courier New" w:eastAsia="Times New Roman" w:hAnsi="Courier New" w:cs="Times New Roman"/>
      <w:i/>
      <w:szCs w:val="20"/>
      <w:lang w:eastAsia="en-US"/>
    </w:rPr>
  </w:style>
  <w:style w:type="paragraph" w:customStyle="1" w:styleId="HeadingBase">
    <w:name w:val="Heading Base"/>
    <w:rsid w:val="00792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43B"/>
    <w:pPr>
      <w:tabs>
        <w:tab w:val="right" w:leader="dot" w:pos="9072"/>
      </w:tabs>
      <w:ind w:left="567"/>
    </w:pPr>
    <w:rPr>
      <w:szCs w:val="22"/>
    </w:rPr>
  </w:style>
  <w:style w:type="paragraph" w:customStyle="1" w:styleId="TOCBase">
    <w:name w:val="TOC Base"/>
    <w:rsid w:val="00792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43B"/>
    <w:pPr>
      <w:tabs>
        <w:tab w:val="right" w:leader="dot" w:pos="9072"/>
      </w:tabs>
      <w:spacing w:before="40" w:after="40"/>
      <w:ind w:left="284"/>
    </w:pPr>
    <w:rPr>
      <w:rFonts w:ascii="Times New Roman" w:hAnsi="Times New Roman"/>
    </w:rPr>
  </w:style>
  <w:style w:type="paragraph" w:styleId="TOC1">
    <w:name w:val="toc 1"/>
    <w:basedOn w:val="TOCBase"/>
    <w:next w:val="Normal"/>
    <w:rsid w:val="00792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43B"/>
    <w:rPr>
      <w:rFonts w:ascii="Times New Roman" w:eastAsia="Times New Roman" w:hAnsi="Times New Roman" w:cs="Times New Roman"/>
      <w:sz w:val="16"/>
      <w:lang w:eastAsia="en-US"/>
    </w:rPr>
  </w:style>
  <w:style w:type="paragraph" w:styleId="Title">
    <w:name w:val="Title"/>
    <w:basedOn w:val="HeadingBase"/>
    <w:link w:val="TitleChar"/>
    <w:qFormat/>
    <w:rsid w:val="0079243B"/>
    <w:pPr>
      <w:spacing w:before="5040"/>
      <w:jc w:val="center"/>
    </w:pPr>
    <w:rPr>
      <w:sz w:val="48"/>
      <w:szCs w:val="72"/>
      <w:lang w:val="en-US"/>
    </w:rPr>
  </w:style>
  <w:style w:type="character" w:customStyle="1" w:styleId="TitleChar">
    <w:name w:val="Title Char"/>
    <w:basedOn w:val="DefaultParagraphFont"/>
    <w:link w:val="Title"/>
    <w:rsid w:val="00792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43B"/>
    <w:pPr>
      <w:tabs>
        <w:tab w:val="left" w:pos="3600"/>
        <w:tab w:val="left" w:pos="3958"/>
      </w:tabs>
    </w:pPr>
  </w:style>
  <w:style w:type="paragraph" w:customStyle="1" w:styleId="Note">
    <w:name w:val="Note"/>
    <w:basedOn w:val="BodyText"/>
    <w:rsid w:val="00792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43B"/>
    <w:pPr>
      <w:framePr w:wrap="auto" w:hAnchor="text" w:y="6049"/>
    </w:pPr>
    <w:rPr>
      <w:color w:val="000000"/>
      <w:sz w:val="40"/>
    </w:rPr>
  </w:style>
  <w:style w:type="paragraph" w:customStyle="1" w:styleId="TOCTitle">
    <w:name w:val="TOCTitle"/>
    <w:basedOn w:val="Heading1"/>
    <w:rsid w:val="0079243B"/>
    <w:pPr>
      <w:spacing w:after="240"/>
      <w:jc w:val="center"/>
      <w:outlineLvl w:val="9"/>
    </w:pPr>
    <w:rPr>
      <w:caps/>
    </w:rPr>
  </w:style>
  <w:style w:type="paragraph" w:customStyle="1" w:styleId="Version">
    <w:name w:val="Version"/>
    <w:rsid w:val="007924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43B"/>
    <w:pPr>
      <w:numPr>
        <w:numId w:val="12"/>
      </w:numPr>
      <w:tabs>
        <w:tab w:val="clear" w:pos="680"/>
      </w:tabs>
    </w:pPr>
  </w:style>
  <w:style w:type="paragraph" w:styleId="Index1">
    <w:name w:val="index 1"/>
    <w:basedOn w:val="Normal"/>
    <w:next w:val="Normal"/>
    <w:semiHidden/>
    <w:rsid w:val="0079243B"/>
    <w:pPr>
      <w:keepNext w:val="0"/>
      <w:tabs>
        <w:tab w:val="right" w:pos="4176"/>
      </w:tabs>
      <w:ind w:left="198" w:hanging="198"/>
    </w:pPr>
    <w:rPr>
      <w:rFonts w:ascii="Garamond" w:hAnsi="Garamond"/>
    </w:rPr>
  </w:style>
  <w:style w:type="paragraph" w:styleId="IndexHeading">
    <w:name w:val="index heading"/>
    <w:basedOn w:val="Normal"/>
    <w:next w:val="Index1"/>
    <w:semiHidden/>
    <w:rsid w:val="0079243B"/>
    <w:pPr>
      <w:spacing w:before="120" w:after="120"/>
    </w:pPr>
    <w:rPr>
      <w:rFonts w:ascii="Arial" w:hAnsi="Arial"/>
      <w:b/>
      <w:color w:val="918585"/>
      <w:sz w:val="24"/>
    </w:rPr>
  </w:style>
  <w:style w:type="paragraph" w:styleId="Header">
    <w:name w:val="header"/>
    <w:basedOn w:val="Normal"/>
    <w:link w:val="HeaderChar"/>
    <w:rsid w:val="00792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43B"/>
    <w:rPr>
      <w:rFonts w:ascii="Times New Roman" w:eastAsia="Times New Roman" w:hAnsi="Times New Roman" w:cs="Times New Roman"/>
      <w:sz w:val="16"/>
      <w:szCs w:val="20"/>
      <w:lang w:val="en-GB" w:eastAsia="en-US"/>
    </w:rPr>
  </w:style>
  <w:style w:type="paragraph" w:customStyle="1" w:styleId="Chapter">
    <w:name w:val="Chapter"/>
    <w:basedOn w:val="Normal"/>
    <w:rsid w:val="0079243B"/>
    <w:pPr>
      <w:spacing w:before="240"/>
    </w:pPr>
    <w:rPr>
      <w:rFonts w:ascii="Times New Roman" w:hAnsi="Times New Roman"/>
      <w:smallCaps/>
      <w:spacing w:val="80"/>
      <w:sz w:val="28"/>
    </w:rPr>
  </w:style>
  <w:style w:type="paragraph" w:customStyle="1" w:styleId="InChapter">
    <w:name w:val="InChapter"/>
    <w:basedOn w:val="Heading3"/>
    <w:rsid w:val="0079243B"/>
    <w:pPr>
      <w:spacing w:after="240"/>
      <w:outlineLvl w:val="9"/>
    </w:pPr>
    <w:rPr>
      <w:noProof/>
    </w:rPr>
  </w:style>
  <w:style w:type="paragraph" w:styleId="Index2">
    <w:name w:val="index 2"/>
    <w:basedOn w:val="Normal"/>
    <w:next w:val="Normal"/>
    <w:semiHidden/>
    <w:rsid w:val="0079243B"/>
    <w:pPr>
      <w:tabs>
        <w:tab w:val="right" w:pos="4176"/>
      </w:tabs>
      <w:ind w:left="568" w:hanging="284"/>
    </w:pPr>
    <w:rPr>
      <w:rFonts w:ascii="Garamond" w:hAnsi="Garamond"/>
    </w:rPr>
  </w:style>
  <w:style w:type="paragraph" w:customStyle="1" w:styleId="Byline">
    <w:name w:val="Byline"/>
    <w:rsid w:val="00792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43B"/>
    <w:pPr>
      <w:tabs>
        <w:tab w:val="clear" w:pos="3600"/>
        <w:tab w:val="clear" w:pos="3958"/>
      </w:tabs>
      <w:jc w:val="right"/>
    </w:pPr>
  </w:style>
  <w:style w:type="paragraph" w:styleId="Caption">
    <w:name w:val="caption"/>
    <w:basedOn w:val="BodyText"/>
    <w:next w:val="Normal"/>
    <w:qFormat/>
    <w:rsid w:val="0079243B"/>
    <w:pPr>
      <w:framePr w:w="2268" w:hSpace="181" w:vSpace="181" w:wrap="around" w:vAnchor="text" w:hAnchor="page" w:x="1135" w:y="285" w:anchorLock="1"/>
    </w:pPr>
    <w:rPr>
      <w:i/>
    </w:rPr>
  </w:style>
  <w:style w:type="paragraph" w:customStyle="1" w:styleId="MiniTOCTitle">
    <w:name w:val="MiniTOCTitle"/>
    <w:basedOn w:val="Heading4"/>
    <w:rsid w:val="0079243B"/>
    <w:pPr>
      <w:spacing w:before="240"/>
      <w:outlineLvl w:val="9"/>
    </w:pPr>
    <w:rPr>
      <w:noProof/>
      <w:sz w:val="24"/>
    </w:rPr>
  </w:style>
  <w:style w:type="paragraph" w:customStyle="1" w:styleId="MiniTOCItem">
    <w:name w:val="MiniTOCItem"/>
    <w:basedOn w:val="ListBullet"/>
    <w:rsid w:val="0079243B"/>
    <w:pPr>
      <w:numPr>
        <w:numId w:val="0"/>
      </w:numPr>
      <w:tabs>
        <w:tab w:val="right" w:leader="dot" w:pos="6521"/>
      </w:tabs>
      <w:spacing w:before="0" w:after="0"/>
    </w:pPr>
  </w:style>
  <w:style w:type="paragraph" w:customStyle="1" w:styleId="TOFTitle">
    <w:name w:val="TOFTitle"/>
    <w:basedOn w:val="TOCTitle"/>
    <w:rsid w:val="0079243B"/>
  </w:style>
  <w:style w:type="paragraph" w:styleId="TableofFigures">
    <w:name w:val="table of figures"/>
    <w:basedOn w:val="Normal"/>
    <w:next w:val="Normal"/>
    <w:semiHidden/>
    <w:rsid w:val="0079243B"/>
    <w:pPr>
      <w:tabs>
        <w:tab w:val="right" w:leader="dot" w:pos="9072"/>
      </w:tabs>
      <w:ind w:left="970" w:hanging="403"/>
    </w:pPr>
    <w:rPr>
      <w:rFonts w:ascii="Times New Roman" w:hAnsi="Times New Roman"/>
      <w:b/>
    </w:rPr>
  </w:style>
  <w:style w:type="paragraph" w:styleId="ListNumber">
    <w:name w:val="List Number"/>
    <w:basedOn w:val="List"/>
    <w:rsid w:val="0079243B"/>
    <w:pPr>
      <w:numPr>
        <w:numId w:val="14"/>
      </w:numPr>
      <w:tabs>
        <w:tab w:val="clear" w:pos="340"/>
      </w:tabs>
    </w:pPr>
  </w:style>
  <w:style w:type="character" w:customStyle="1" w:styleId="WingdingSymbols">
    <w:name w:val="Wingding Symbols"/>
    <w:rsid w:val="0079243B"/>
    <w:rPr>
      <w:rFonts w:ascii="Wingdings" w:hAnsi="Wingdings"/>
    </w:rPr>
  </w:style>
  <w:style w:type="paragraph" w:customStyle="1" w:styleId="TableHeading">
    <w:name w:val="Table Heading"/>
    <w:basedOn w:val="HeadingBase"/>
    <w:rsid w:val="0079243B"/>
    <w:pPr>
      <w:keepLines/>
      <w:pBdr>
        <w:bottom w:val="single" w:sz="6" w:space="1" w:color="918585"/>
      </w:pBdr>
      <w:spacing w:before="240"/>
    </w:pPr>
  </w:style>
  <w:style w:type="character" w:customStyle="1" w:styleId="HotSpot">
    <w:name w:val="HotSpot"/>
    <w:rsid w:val="0079243B"/>
    <w:rPr>
      <w:color w:val="0033CC"/>
      <w:u w:val="none"/>
    </w:rPr>
  </w:style>
  <w:style w:type="paragraph" w:customStyle="1" w:styleId="BodyTextRight">
    <w:name w:val="Body Text Right"/>
    <w:basedOn w:val="BodyText"/>
    <w:rsid w:val="0079243B"/>
    <w:pPr>
      <w:spacing w:before="0" w:after="0"/>
      <w:jc w:val="right"/>
    </w:pPr>
  </w:style>
  <w:style w:type="paragraph" w:styleId="Index3">
    <w:name w:val="index 3"/>
    <w:basedOn w:val="ListNumber2"/>
    <w:next w:val="Normal"/>
    <w:semiHidden/>
    <w:rsid w:val="0079243B"/>
    <w:pPr>
      <w:numPr>
        <w:numId w:val="0"/>
      </w:numPr>
      <w:tabs>
        <w:tab w:val="right" w:leader="dot" w:pos="4176"/>
      </w:tabs>
    </w:pPr>
  </w:style>
  <w:style w:type="paragraph" w:styleId="ListNumber2">
    <w:name w:val="List Number 2"/>
    <w:basedOn w:val="List2"/>
    <w:rsid w:val="0079243B"/>
    <w:pPr>
      <w:numPr>
        <w:numId w:val="9"/>
      </w:numPr>
      <w:tabs>
        <w:tab w:val="clear" w:pos="1060"/>
      </w:tabs>
    </w:pPr>
  </w:style>
  <w:style w:type="paragraph" w:customStyle="1" w:styleId="MarginNote">
    <w:name w:val="Margin Note"/>
    <w:basedOn w:val="BodyText"/>
    <w:rsid w:val="00792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43B"/>
    <w:rPr>
      <w:sz w:val="32"/>
    </w:rPr>
  </w:style>
  <w:style w:type="paragraph" w:customStyle="1" w:styleId="HeadingProcedure">
    <w:name w:val="Heading Procedure"/>
    <w:basedOn w:val="HeadingBase"/>
    <w:next w:val="Normal"/>
    <w:rsid w:val="0079243B"/>
    <w:pPr>
      <w:tabs>
        <w:tab w:val="left" w:pos="0"/>
      </w:tabs>
      <w:spacing w:before="120" w:after="60"/>
    </w:pPr>
    <w:rPr>
      <w:i/>
      <w:color w:val="918585"/>
      <w:sz w:val="22"/>
    </w:rPr>
  </w:style>
  <w:style w:type="paragraph" w:customStyle="1" w:styleId="TableBodyText">
    <w:name w:val="Table Body Text"/>
    <w:basedOn w:val="BodyText"/>
    <w:rsid w:val="0079243B"/>
    <w:pPr>
      <w:spacing w:before="60" w:after="60"/>
    </w:pPr>
  </w:style>
  <w:style w:type="paragraph" w:styleId="ListContinue">
    <w:name w:val="List Continue"/>
    <w:basedOn w:val="List"/>
    <w:rsid w:val="0079243B"/>
    <w:pPr>
      <w:ind w:firstLine="0"/>
    </w:pPr>
  </w:style>
  <w:style w:type="paragraph" w:customStyle="1" w:styleId="ListNote">
    <w:name w:val="List Note"/>
    <w:basedOn w:val="List"/>
    <w:rsid w:val="0079243B"/>
    <w:pPr>
      <w:pBdr>
        <w:top w:val="single" w:sz="6" w:space="2" w:color="918585"/>
        <w:bottom w:val="single" w:sz="6" w:space="2" w:color="918585"/>
      </w:pBdr>
      <w:tabs>
        <w:tab w:val="left" w:pos="1021"/>
      </w:tabs>
      <w:ind w:firstLine="0"/>
    </w:pPr>
  </w:style>
  <w:style w:type="paragraph" w:customStyle="1" w:styleId="Warning">
    <w:name w:val="Warning"/>
    <w:basedOn w:val="BodyText"/>
    <w:rsid w:val="0079243B"/>
    <w:pPr>
      <w:shd w:val="clear" w:color="auto" w:fill="D9D9D9"/>
      <w:tabs>
        <w:tab w:val="left" w:pos="992"/>
      </w:tabs>
      <w:ind w:left="119" w:right="119"/>
    </w:pPr>
    <w:rPr>
      <w:sz w:val="20"/>
    </w:rPr>
  </w:style>
  <w:style w:type="paragraph" w:customStyle="1" w:styleId="MarginIcons">
    <w:name w:val="Margin Icons"/>
    <w:basedOn w:val="BodyText"/>
    <w:rsid w:val="00792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43B"/>
    <w:rPr>
      <w:rFonts w:ascii="Courier New" w:hAnsi="Courier New"/>
    </w:rPr>
  </w:style>
  <w:style w:type="paragraph" w:customStyle="1" w:styleId="NoteBullet">
    <w:name w:val="Note Bullet"/>
    <w:basedOn w:val="Note"/>
    <w:rsid w:val="0079243B"/>
    <w:pPr>
      <w:tabs>
        <w:tab w:val="clear" w:pos="680"/>
      </w:tabs>
      <w:spacing w:before="60" w:after="60"/>
    </w:pPr>
  </w:style>
  <w:style w:type="paragraph" w:customStyle="1" w:styleId="SubHeading2">
    <w:name w:val="SubHeading2"/>
    <w:basedOn w:val="HeadingBase"/>
    <w:rsid w:val="0079243B"/>
    <w:pPr>
      <w:spacing w:before="240" w:after="60"/>
    </w:pPr>
    <w:rPr>
      <w:sz w:val="20"/>
    </w:rPr>
  </w:style>
  <w:style w:type="paragraph" w:customStyle="1" w:styleId="SubHeading1">
    <w:name w:val="SubHeading1"/>
    <w:basedOn w:val="HeadingBase"/>
    <w:rsid w:val="0079243B"/>
    <w:pPr>
      <w:spacing w:before="240" w:after="60"/>
    </w:pPr>
    <w:rPr>
      <w:color w:val="918585"/>
      <w:sz w:val="22"/>
    </w:rPr>
  </w:style>
  <w:style w:type="paragraph" w:customStyle="1" w:styleId="SideHeading">
    <w:name w:val="Side Heading"/>
    <w:basedOn w:val="HeadingBase"/>
    <w:rsid w:val="00792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43B"/>
    <w:pPr>
      <w:numPr>
        <w:numId w:val="10"/>
      </w:numPr>
    </w:pPr>
  </w:style>
  <w:style w:type="paragraph" w:styleId="PlainText">
    <w:name w:val="Plain Text"/>
    <w:basedOn w:val="Normal"/>
    <w:link w:val="PlainTextChar"/>
    <w:rsid w:val="0079243B"/>
    <w:rPr>
      <w:sz w:val="20"/>
    </w:rPr>
  </w:style>
  <w:style w:type="character" w:customStyle="1" w:styleId="PlainTextChar">
    <w:name w:val="Plain Text Char"/>
    <w:basedOn w:val="DefaultParagraphFont"/>
    <w:link w:val="PlainText"/>
    <w:rsid w:val="0079243B"/>
    <w:rPr>
      <w:rFonts w:ascii="Courier New" w:eastAsia="Times New Roman" w:hAnsi="Courier New" w:cs="Times New Roman"/>
      <w:sz w:val="20"/>
      <w:szCs w:val="20"/>
      <w:lang w:eastAsia="en-US"/>
    </w:rPr>
  </w:style>
  <w:style w:type="character" w:customStyle="1" w:styleId="MenuOption">
    <w:name w:val="Menu Option"/>
    <w:basedOn w:val="DefaultParagraphFont"/>
    <w:rsid w:val="0079243B"/>
    <w:rPr>
      <w:b/>
      <w:smallCaps/>
    </w:rPr>
  </w:style>
  <w:style w:type="paragraph" w:customStyle="1" w:styleId="TableListNumber">
    <w:name w:val="Table List Number"/>
    <w:basedOn w:val="ListNumber"/>
    <w:rsid w:val="0079243B"/>
    <w:pPr>
      <w:numPr>
        <w:numId w:val="0"/>
      </w:numPr>
    </w:pPr>
  </w:style>
  <w:style w:type="paragraph" w:styleId="TOC4">
    <w:name w:val="toc 4"/>
    <w:basedOn w:val="TOCBase"/>
    <w:next w:val="Normal"/>
    <w:semiHidden/>
    <w:rsid w:val="0079243B"/>
    <w:pPr>
      <w:tabs>
        <w:tab w:val="right" w:leader="dot" w:pos="9071"/>
      </w:tabs>
      <w:ind w:left="1701"/>
    </w:pPr>
  </w:style>
  <w:style w:type="paragraph" w:customStyle="1" w:styleId="ListAlpha">
    <w:name w:val="List Alpha"/>
    <w:basedOn w:val="List"/>
    <w:rsid w:val="0079243B"/>
    <w:pPr>
      <w:numPr>
        <w:numId w:val="8"/>
      </w:numPr>
    </w:pPr>
  </w:style>
  <w:style w:type="paragraph" w:customStyle="1" w:styleId="ListAlpha2">
    <w:name w:val="List Alpha 2"/>
    <w:basedOn w:val="List2"/>
    <w:rsid w:val="0079243B"/>
    <w:pPr>
      <w:numPr>
        <w:numId w:val="7"/>
      </w:numPr>
    </w:pPr>
  </w:style>
  <w:style w:type="paragraph" w:styleId="List2">
    <w:name w:val="List 2"/>
    <w:basedOn w:val="BodyText"/>
    <w:rsid w:val="0079243B"/>
    <w:pPr>
      <w:tabs>
        <w:tab w:val="left" w:pos="680"/>
      </w:tabs>
      <w:spacing w:before="60" w:after="60"/>
      <w:ind w:left="680" w:hanging="340"/>
    </w:pPr>
  </w:style>
  <w:style w:type="paragraph" w:styleId="List3">
    <w:name w:val="List 3"/>
    <w:basedOn w:val="BodyText"/>
    <w:rsid w:val="0079243B"/>
    <w:pPr>
      <w:tabs>
        <w:tab w:val="left" w:pos="1021"/>
      </w:tabs>
      <w:spacing w:before="60" w:after="60"/>
      <w:ind w:left="1020" w:hanging="340"/>
    </w:pPr>
  </w:style>
  <w:style w:type="paragraph" w:styleId="List4">
    <w:name w:val="List 4"/>
    <w:basedOn w:val="BodyText"/>
    <w:rsid w:val="0079243B"/>
    <w:pPr>
      <w:tabs>
        <w:tab w:val="left" w:pos="1361"/>
      </w:tabs>
      <w:spacing w:before="60" w:after="60"/>
      <w:ind w:left="1361" w:hanging="340"/>
    </w:pPr>
  </w:style>
  <w:style w:type="paragraph" w:styleId="List5">
    <w:name w:val="List 5"/>
    <w:basedOn w:val="BodyText"/>
    <w:rsid w:val="0079243B"/>
    <w:pPr>
      <w:tabs>
        <w:tab w:val="left" w:pos="1701"/>
      </w:tabs>
      <w:spacing w:before="60" w:after="60"/>
      <w:ind w:left="1701" w:hanging="340"/>
    </w:pPr>
  </w:style>
  <w:style w:type="paragraph" w:styleId="ListBullet3">
    <w:name w:val="List Bullet 3"/>
    <w:basedOn w:val="List3"/>
    <w:rsid w:val="0079243B"/>
    <w:pPr>
      <w:numPr>
        <w:numId w:val="13"/>
      </w:numPr>
      <w:tabs>
        <w:tab w:val="clear" w:pos="1021"/>
      </w:tabs>
      <w:ind w:left="1037" w:hanging="357"/>
    </w:pPr>
  </w:style>
  <w:style w:type="paragraph" w:styleId="ListBullet4">
    <w:name w:val="List Bullet 4"/>
    <w:basedOn w:val="List4"/>
    <w:rsid w:val="0079243B"/>
    <w:pPr>
      <w:numPr>
        <w:numId w:val="2"/>
      </w:numPr>
      <w:tabs>
        <w:tab w:val="clear" w:pos="1361"/>
      </w:tabs>
    </w:pPr>
  </w:style>
  <w:style w:type="paragraph" w:styleId="ListBullet5">
    <w:name w:val="List Bullet 5"/>
    <w:basedOn w:val="List5"/>
    <w:rsid w:val="0079243B"/>
    <w:pPr>
      <w:numPr>
        <w:numId w:val="3"/>
      </w:numPr>
    </w:pPr>
  </w:style>
  <w:style w:type="paragraph" w:styleId="ListContinue2">
    <w:name w:val="List Continue 2"/>
    <w:basedOn w:val="List2"/>
    <w:rsid w:val="0079243B"/>
    <w:pPr>
      <w:ind w:firstLine="0"/>
    </w:pPr>
  </w:style>
  <w:style w:type="paragraph" w:styleId="ListContinue3">
    <w:name w:val="List Continue 3"/>
    <w:basedOn w:val="List3"/>
    <w:rsid w:val="0079243B"/>
    <w:pPr>
      <w:ind w:left="1021" w:firstLine="0"/>
    </w:pPr>
  </w:style>
  <w:style w:type="paragraph" w:styleId="ListContinue4">
    <w:name w:val="List Continue 4"/>
    <w:basedOn w:val="List4"/>
    <w:rsid w:val="0079243B"/>
    <w:pPr>
      <w:ind w:firstLine="0"/>
    </w:pPr>
  </w:style>
  <w:style w:type="paragraph" w:styleId="ListContinue5">
    <w:name w:val="List Continue 5"/>
    <w:basedOn w:val="List5"/>
    <w:rsid w:val="0079243B"/>
    <w:pPr>
      <w:ind w:firstLine="0"/>
    </w:pPr>
  </w:style>
  <w:style w:type="paragraph" w:styleId="ListNumber3">
    <w:name w:val="List Number 3"/>
    <w:basedOn w:val="List3"/>
    <w:rsid w:val="0079243B"/>
    <w:pPr>
      <w:numPr>
        <w:numId w:val="4"/>
      </w:numPr>
    </w:pPr>
  </w:style>
  <w:style w:type="paragraph" w:styleId="ListNumber4">
    <w:name w:val="List Number 4"/>
    <w:basedOn w:val="List4"/>
    <w:rsid w:val="0079243B"/>
    <w:pPr>
      <w:numPr>
        <w:numId w:val="5"/>
      </w:numPr>
    </w:pPr>
  </w:style>
  <w:style w:type="paragraph" w:styleId="ListNumber5">
    <w:name w:val="List Number 5"/>
    <w:basedOn w:val="List5"/>
    <w:rsid w:val="0079243B"/>
    <w:pPr>
      <w:numPr>
        <w:numId w:val="6"/>
      </w:numPr>
    </w:pPr>
  </w:style>
  <w:style w:type="paragraph" w:styleId="BlockText">
    <w:name w:val="Block Text"/>
    <w:basedOn w:val="Normal"/>
    <w:rsid w:val="0079243B"/>
    <w:pPr>
      <w:spacing w:after="120"/>
      <w:ind w:left="1440" w:right="1440"/>
    </w:pPr>
  </w:style>
  <w:style w:type="character" w:customStyle="1" w:styleId="Subscript">
    <w:name w:val="Subscript"/>
    <w:basedOn w:val="DefaultParagraphFont"/>
    <w:rsid w:val="0079243B"/>
    <w:rPr>
      <w:sz w:val="16"/>
      <w:vertAlign w:val="subscript"/>
    </w:rPr>
  </w:style>
  <w:style w:type="character" w:customStyle="1" w:styleId="Superscript">
    <w:name w:val="Superscript"/>
    <w:basedOn w:val="DefaultParagraphFont"/>
    <w:rsid w:val="0079243B"/>
    <w:rPr>
      <w:sz w:val="16"/>
      <w:vertAlign w:val="superscript"/>
    </w:rPr>
  </w:style>
  <w:style w:type="character" w:customStyle="1" w:styleId="Symbols">
    <w:name w:val="Symbols"/>
    <w:basedOn w:val="DefaultParagraphFont"/>
    <w:rsid w:val="0079243B"/>
    <w:rPr>
      <w:rFonts w:ascii="Symbol" w:hAnsi="Symbol"/>
    </w:rPr>
  </w:style>
  <w:style w:type="character" w:customStyle="1" w:styleId="MenuOptions">
    <w:name w:val="Menu Options"/>
    <w:basedOn w:val="DefaultParagraphFont"/>
    <w:rsid w:val="0079243B"/>
    <w:rPr>
      <w:rFonts w:ascii="Arial Narrow" w:hAnsi="Arial Narrow"/>
      <w:smallCaps/>
    </w:rPr>
  </w:style>
  <w:style w:type="character" w:customStyle="1" w:styleId="Buttons">
    <w:name w:val="Buttons"/>
    <w:basedOn w:val="DefaultParagraphFont"/>
    <w:rsid w:val="0079243B"/>
    <w:rPr>
      <w:b/>
    </w:rPr>
  </w:style>
  <w:style w:type="character" w:customStyle="1" w:styleId="Underlined">
    <w:name w:val="Underlined"/>
    <w:basedOn w:val="DefaultParagraphFont"/>
    <w:rsid w:val="0079243B"/>
    <w:rPr>
      <w:u w:val="single"/>
    </w:rPr>
  </w:style>
  <w:style w:type="paragraph" w:customStyle="1" w:styleId="TableBodyTextRight">
    <w:name w:val="Table Body Text Right"/>
    <w:basedOn w:val="TableBodyText"/>
    <w:rsid w:val="0079243B"/>
    <w:pPr>
      <w:widowControl w:val="0"/>
      <w:autoSpaceDE w:val="0"/>
      <w:autoSpaceDN w:val="0"/>
      <w:adjustRightInd w:val="0"/>
      <w:jc w:val="right"/>
    </w:pPr>
    <w:rPr>
      <w:rFonts w:cs="Arial"/>
      <w:szCs w:val="18"/>
    </w:rPr>
  </w:style>
  <w:style w:type="paragraph" w:customStyle="1" w:styleId="CopyrightText">
    <w:name w:val="Copyright Text"/>
    <w:basedOn w:val="BodyText"/>
    <w:rsid w:val="0079243B"/>
    <w:rPr>
      <w:sz w:val="18"/>
    </w:rPr>
  </w:style>
  <w:style w:type="paragraph" w:customStyle="1" w:styleId="BodySmallRight">
    <w:name w:val="Body Small Right"/>
    <w:basedOn w:val="BodyTextRight"/>
    <w:rsid w:val="0079243B"/>
    <w:rPr>
      <w:sz w:val="18"/>
      <w:szCs w:val="18"/>
    </w:rPr>
  </w:style>
  <w:style w:type="paragraph" w:customStyle="1" w:styleId="MarginEdition">
    <w:name w:val="Margin Edition"/>
    <w:basedOn w:val="MarginNote"/>
    <w:rsid w:val="0079243B"/>
    <w:pPr>
      <w:spacing w:before="0" w:after="0"/>
    </w:pPr>
    <w:rPr>
      <w:rFonts w:ascii="Times New Roman" w:hAnsi="Times New Roman"/>
      <w:color w:val="999999"/>
    </w:rPr>
  </w:style>
  <w:style w:type="paragraph" w:customStyle="1" w:styleId="Spacer">
    <w:name w:val="Spacer"/>
    <w:basedOn w:val="Normal"/>
    <w:rsid w:val="0079243B"/>
    <w:rPr>
      <w:sz w:val="2"/>
      <w:szCs w:val="2"/>
    </w:rPr>
  </w:style>
  <w:style w:type="character" w:customStyle="1" w:styleId="Small">
    <w:name w:val="Small"/>
    <w:basedOn w:val="DefaultParagraphFont"/>
    <w:rsid w:val="0079243B"/>
    <w:rPr>
      <w:sz w:val="16"/>
    </w:rPr>
  </w:style>
  <w:style w:type="paragraph" w:customStyle="1" w:styleId="WideTable">
    <w:name w:val="Wide Table"/>
    <w:basedOn w:val="Normal"/>
    <w:rsid w:val="0079243B"/>
    <w:pPr>
      <w:ind w:left="-1418"/>
    </w:pPr>
    <w:rPr>
      <w:sz w:val="2"/>
      <w:szCs w:val="2"/>
    </w:rPr>
  </w:style>
  <w:style w:type="character" w:styleId="PageNumber">
    <w:name w:val="page number"/>
    <w:basedOn w:val="DefaultParagraphFont"/>
    <w:rsid w:val="0079243B"/>
  </w:style>
  <w:style w:type="paragraph" w:styleId="Quote">
    <w:name w:val="Quote"/>
    <w:basedOn w:val="Heading1"/>
    <w:link w:val="QuoteChar"/>
    <w:qFormat/>
    <w:rsid w:val="0079243B"/>
    <w:rPr>
      <w:b w:val="0"/>
      <w:sz w:val="72"/>
      <w:szCs w:val="72"/>
      <w:lang w:val="en-NZ"/>
    </w:rPr>
  </w:style>
  <w:style w:type="character" w:customStyle="1" w:styleId="QuoteChar">
    <w:name w:val="Quote Char"/>
    <w:basedOn w:val="DefaultParagraphFont"/>
    <w:link w:val="Quote"/>
    <w:rsid w:val="00792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43B"/>
    <w:pPr>
      <w:pageBreakBefore/>
    </w:pPr>
  </w:style>
  <w:style w:type="paragraph" w:customStyle="1" w:styleId="Border">
    <w:name w:val="Border"/>
    <w:basedOn w:val="Normal"/>
    <w:qFormat/>
    <w:rsid w:val="00792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43B"/>
    <w:rPr>
      <w:b/>
      <w:bCs/>
      <w:i/>
      <w:iCs/>
      <w:color w:val="auto"/>
    </w:rPr>
  </w:style>
  <w:style w:type="paragraph" w:styleId="IntenseQuote">
    <w:name w:val="Intense Quote"/>
    <w:basedOn w:val="Normal"/>
    <w:next w:val="Normal"/>
    <w:link w:val="IntenseQuoteChar"/>
    <w:uiPriority w:val="30"/>
    <w:qFormat/>
    <w:rsid w:val="00792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43B"/>
    <w:rPr>
      <w:smallCaps/>
      <w:color w:val="auto"/>
      <w:u w:val="single"/>
    </w:rPr>
  </w:style>
  <w:style w:type="character" w:styleId="IntenseReference">
    <w:name w:val="Intense Reference"/>
    <w:basedOn w:val="DefaultParagraphFont"/>
    <w:uiPriority w:val="32"/>
    <w:qFormat/>
    <w:rsid w:val="0079243B"/>
    <w:rPr>
      <w:b/>
      <w:bCs/>
      <w:smallCaps/>
      <w:color w:val="auto"/>
      <w:spacing w:val="5"/>
      <w:u w:val="single"/>
    </w:rPr>
  </w:style>
  <w:style w:type="paragraph" w:customStyle="1" w:styleId="2ColumnHeading">
    <w:name w:val="2Column Heading"/>
    <w:basedOn w:val="BodyText"/>
    <w:qFormat/>
    <w:rsid w:val="0079243B"/>
    <w:pPr>
      <w:spacing w:after="60"/>
      <w:ind w:left="-2268"/>
    </w:pPr>
    <w:rPr>
      <w:b/>
    </w:rPr>
  </w:style>
  <w:style w:type="paragraph" w:customStyle="1" w:styleId="Heading1TOC">
    <w:name w:val="Heading1 TOC"/>
    <w:basedOn w:val="Normal"/>
    <w:qFormat/>
    <w:rsid w:val="0079243B"/>
    <w:pPr>
      <w:spacing w:before="240" w:after="120"/>
    </w:pPr>
    <w:rPr>
      <w:rFonts w:ascii="Times New Roman" w:hAnsi="Times New Roman"/>
      <w:b/>
      <w:sz w:val="32"/>
    </w:rPr>
  </w:style>
  <w:style w:type="paragraph" w:customStyle="1" w:styleId="Heading2TOC">
    <w:name w:val="Heading2 TOC"/>
    <w:basedOn w:val="Normal"/>
    <w:qFormat/>
    <w:rsid w:val="0079243B"/>
    <w:pPr>
      <w:spacing w:before="240" w:after="60"/>
    </w:pPr>
    <w:rPr>
      <w:rFonts w:ascii="Times New Roman" w:hAnsi="Times New Roman"/>
      <w:b/>
      <w:sz w:val="28"/>
    </w:rPr>
  </w:style>
  <w:style w:type="character" w:customStyle="1" w:styleId="Underline">
    <w:name w:val="Underline"/>
    <w:basedOn w:val="DefaultParagraphFont"/>
    <w:qFormat/>
    <w:rsid w:val="0079243B"/>
    <w:rPr>
      <w:u w:val="single"/>
    </w:rPr>
  </w:style>
  <w:style w:type="character" w:customStyle="1" w:styleId="BoldandItalics">
    <w:name w:val="Bold and Italics"/>
    <w:qFormat/>
    <w:rsid w:val="0079243B"/>
    <w:rPr>
      <w:b/>
      <w:i/>
      <w:u w:val="none"/>
    </w:rPr>
  </w:style>
  <w:style w:type="paragraph" w:styleId="BalloonText">
    <w:name w:val="Balloon Text"/>
    <w:basedOn w:val="Normal"/>
    <w:link w:val="BalloonTextChar"/>
    <w:rsid w:val="0079243B"/>
    <w:rPr>
      <w:rFonts w:ascii="Tahoma" w:hAnsi="Tahoma" w:cs="Tahoma"/>
      <w:sz w:val="16"/>
      <w:szCs w:val="16"/>
    </w:rPr>
  </w:style>
  <w:style w:type="character" w:customStyle="1" w:styleId="BalloonTextChar">
    <w:name w:val="Balloon Text Char"/>
    <w:basedOn w:val="DefaultParagraphFont"/>
    <w:link w:val="BalloonText"/>
    <w:rsid w:val="00792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43B"/>
    <w:rPr>
      <w:b/>
      <w:color w:val="660033"/>
      <w:spacing w:val="0"/>
    </w:rPr>
  </w:style>
  <w:style w:type="paragraph" w:customStyle="1" w:styleId="Nameditemlist">
    <w:name w:val="Named item list"/>
    <w:basedOn w:val="BodyText"/>
    <w:qFormat/>
    <w:rsid w:val="0079243B"/>
    <w:pPr>
      <w:tabs>
        <w:tab w:val="left" w:pos="2835"/>
      </w:tabs>
      <w:ind w:left="2835" w:hanging="2835"/>
    </w:pPr>
  </w:style>
  <w:style w:type="paragraph" w:customStyle="1" w:styleId="BodyTextnopadding">
    <w:name w:val="Body Text no padding"/>
    <w:basedOn w:val="BodyText"/>
    <w:qFormat/>
    <w:rsid w:val="0079243B"/>
    <w:pPr>
      <w:spacing w:before="0" w:after="0"/>
    </w:pPr>
  </w:style>
  <w:style w:type="paragraph" w:customStyle="1" w:styleId="BodyTextBold">
    <w:name w:val="Body Text Bold"/>
    <w:basedOn w:val="BodyText"/>
    <w:qFormat/>
    <w:rsid w:val="0079243B"/>
    <w:rPr>
      <w:b/>
    </w:rPr>
  </w:style>
  <w:style w:type="character" w:styleId="Hyperlink">
    <w:name w:val="Hyperlink"/>
    <w:basedOn w:val="DefaultParagraphFont"/>
    <w:uiPriority w:val="99"/>
    <w:unhideWhenUsed/>
    <w:rsid w:val="00CA0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933</Words>
  <Characters>5909</Characters>
  <Application>Microsoft Office Word</Application>
  <DocSecurity>0</DocSecurity>
  <Lines>168</Lines>
  <Paragraphs>114</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CUAPAI311 Produce paintings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2025-03-01T13:47:00Z</dcterms:created>
  <dcterms:modified xsi:type="dcterms:W3CDTF">2025-03-01T13:48:00Z</dcterms:modified>
</cp:coreProperties>
</file>