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117" w:rsidP="00B47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CUAMUP501 Apply theatrical make-up and hairstyles</w:t>
      </w:r>
      <w:r>
        <w:fldChar w:fldCharType="end"/>
      </w:r>
    </w:p>
    <w:p w:rsidR="00B47117" w:rsidP="00B47117">
      <w:pPr>
        <w:pStyle w:val="Version"/>
        <w:sectPr w:rsidSect="005E0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05BA" w:rsidP="005E05BA">
      <w:pPr>
        <w:pStyle w:val="SuperHeading"/>
      </w:pPr>
      <w:r w:rsidRPr="005E05BA">
        <w:t>CUAMUP501 Apply theatrical make-up and hairstyles</w:t>
      </w:r>
    </w:p>
    <w:p w:rsidR="00000000" w:rsidRPr="005E05BA" w:rsidP="005E05BA">
      <w:pPr>
        <w:pStyle w:val="Heading1"/>
      </w:pPr>
      <w:bookmarkStart w:id="1" w:name="O_808269"/>
      <w:bookmarkEnd w:id="1"/>
      <w:r w:rsidRPr="005E0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rPr>
                <w:rStyle w:val="SpecialBold"/>
              </w:rPr>
              <w:t>Comments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E05BA">
              <w:t>package.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This version first released with CUA Creative Arts and Culture Training Package version 1.0.</w:t>
            </w:r>
          </w:p>
        </w:tc>
      </w:tr>
    </w:tbl>
    <w:p w:rsidR="00000000" w:rsidRPr="005E05BA" w:rsidP="005E05BA">
      <w:pPr>
        <w:pStyle w:val="BodyText"/>
      </w:pP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2" w:name="O_808268"/>
      <w:bookmarkEnd w:id="2"/>
      <w:r w:rsidRPr="005E05BA">
        <w:t>Application</w:t>
      </w:r>
    </w:p>
    <w:p w:rsidR="00000000" w:rsidRPr="005E05BA" w:rsidP="00B47117">
      <w:pPr>
        <w:pStyle w:val="BodyText"/>
      </w:pPr>
      <w:r w:rsidRPr="005E05BA">
        <w:t>This unit describes the performance outcomes, skills and knowledge required by performers, such as singers, acto</w:t>
      </w:r>
      <w:r w:rsidRPr="005E05BA">
        <w:t>rs, dancers, circus performers and comedians to apply theatrical make-up and hairstyles for performances according to make-up and hair plans. Performances could be in commercial, competition or community settings.</w:t>
      </w:r>
    </w:p>
    <w:p w:rsidR="00000000" w:rsidRPr="005E05BA" w:rsidP="00B47117">
      <w:pPr>
        <w:pStyle w:val="BodyText"/>
      </w:pPr>
      <w:r w:rsidRPr="005E05BA">
        <w:t>At this level, performers would usually w</w:t>
      </w:r>
      <w:r w:rsidRPr="005E05BA">
        <w:t>ork without supervision and are expected to apply initiative and judgement in the planning and selection of appropriate tools and techniques. They may also be assisting other performers.</w:t>
      </w:r>
    </w:p>
    <w:p w:rsidR="00000000" w:rsidRPr="005E05BA" w:rsidP="00B47117">
      <w:pPr>
        <w:pStyle w:val="BodyText"/>
      </w:pPr>
      <w:r w:rsidRPr="005E05BA">
        <w:t>No licensing, legislative or certification requirements apply to thi</w:t>
      </w:r>
      <w:r w:rsidRPr="005E05BA">
        <w:t>s unit at the time of publication.</w:t>
      </w:r>
    </w:p>
    <w:p w:rsidR="00000000" w:rsidRPr="005E05BA" w:rsidP="005E05BA">
      <w:pPr>
        <w:pStyle w:val="Heading1"/>
      </w:pPr>
      <w:bookmarkStart w:id="3" w:name="O_808267"/>
      <w:bookmarkEnd w:id="3"/>
      <w:r w:rsidRPr="005E05BA">
        <w:t>Unit Sector</w:t>
      </w:r>
    </w:p>
    <w:p w:rsidR="00000000" w:rsidRPr="005E05BA" w:rsidP="00B47117">
      <w:pPr>
        <w:pStyle w:val="BodyText"/>
      </w:pPr>
      <w:r w:rsidRPr="005E05BA">
        <w:t>Visual communication – make-up</w:t>
      </w:r>
    </w:p>
    <w:p w:rsidR="00000000" w:rsidRPr="005E05BA" w:rsidP="005E05BA">
      <w:pPr>
        <w:pStyle w:val="Heading1"/>
      </w:pPr>
      <w:bookmarkStart w:id="4" w:name="O_808266"/>
      <w:bookmarkEnd w:id="4"/>
      <w:r w:rsidRPr="005E05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Elements</w:t>
            </w:r>
          </w:p>
          <w:p w:rsidR="00000000" w:rsidRPr="005E05BA" w:rsidP="005E05BA">
            <w:pPr>
              <w:pStyle w:val="BodyText"/>
            </w:pPr>
            <w:r w:rsidRPr="005E05BA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Performance Criteria</w:t>
            </w:r>
          </w:p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rPr>
                <w:rStyle w:val="Emphasis"/>
              </w:rPr>
              <w:t>Perf</w:t>
            </w:r>
            <w:r w:rsidRPr="005E05BA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 xml:space="preserve">1. Clarify theatrical make-up and hair requirements for </w:t>
            </w:r>
            <w:r w:rsidRPr="005E05BA">
              <w:t>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1.1 Consult with relevant personnel and determine factors that influence the styles of make-up</w:t>
            </w:r>
            <w:r w:rsidRPr="005E05BA">
              <w:t xml:space="preserve"> and hair for performances</w:t>
            </w:r>
          </w:p>
          <w:p w:rsidR="00000000" w:rsidRPr="005E05BA" w:rsidP="005E05BA">
            <w:pPr>
              <w:pStyle w:val="BodyText"/>
            </w:pPr>
            <w:r w:rsidRPr="005E05BA">
              <w:t>1.2 In consultation with relevant personnel, plan styles and colours of make-up and hair relevant to own performance character</w:t>
            </w:r>
          </w:p>
          <w:p w:rsidR="00000000" w:rsidRPr="005E05BA" w:rsidP="005E05BA">
            <w:pPr>
              <w:pStyle w:val="BodyText"/>
            </w:pPr>
            <w:r w:rsidRPr="005E05BA">
              <w:t>1.3 Confirm final designs and plans for make-up and hair styling</w:t>
            </w:r>
          </w:p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1.4 Develop understanding of the esse</w:t>
            </w:r>
            <w:r w:rsidRPr="005E05BA">
              <w:t>ntial components in a theatrical make-up kit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2. Implement make-up plans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2.1 Work with relevant personnel to examine the physical structures or features of own head and body and identify areas requiring corrective action or camouflage make-up or hair dress</w:t>
            </w:r>
            <w:r w:rsidRPr="005E05BA">
              <w:t>ing</w:t>
            </w:r>
          </w:p>
          <w:p w:rsidR="00000000" w:rsidRPr="005E05BA" w:rsidP="005E05BA">
            <w:pPr>
              <w:pStyle w:val="BodyText"/>
            </w:pPr>
            <w:r w:rsidRPr="005E05BA">
              <w:t>2.2 Ensure tools and equipment are sanitised and in good working order</w:t>
            </w:r>
          </w:p>
          <w:p w:rsidR="00000000" w:rsidRPr="005E05BA" w:rsidP="005E05BA">
            <w:pPr>
              <w:pStyle w:val="BodyText"/>
            </w:pPr>
            <w:r w:rsidRPr="005E05BA">
              <w:t>2.3 Apply theatrical make-up in the required sequence, seeking assistance from others as required and following health and safety procedures</w:t>
            </w:r>
          </w:p>
          <w:p w:rsidR="00000000" w:rsidRPr="005E05BA" w:rsidP="005E05BA">
            <w:pPr>
              <w:pStyle w:val="BodyText"/>
            </w:pPr>
            <w:r w:rsidRPr="005E05BA">
              <w:t>2.4 Work with relevant personnel as requ</w:t>
            </w:r>
            <w:r w:rsidRPr="005E05BA">
              <w:t>ired to review make-up plans and check that final effects meet production and characterisation requirements</w:t>
            </w:r>
          </w:p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2.5 Document theatrical make-up designs for continuity purposes as required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3. Create hairstyles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3.1 Ensure hairstyling tools and equipment are sanitised and in good working order</w:t>
            </w:r>
          </w:p>
          <w:p w:rsidR="00000000" w:rsidRPr="005E05BA" w:rsidP="005E05BA">
            <w:pPr>
              <w:pStyle w:val="BodyText"/>
            </w:pPr>
            <w:r w:rsidRPr="005E05BA">
              <w:t>3.2 Use appropriate techniques to create hairstyles for performances</w:t>
            </w:r>
          </w:p>
          <w:p w:rsidR="00000000" w:rsidRPr="005E05BA" w:rsidP="005E05BA">
            <w:pPr>
              <w:pStyle w:val="BodyText"/>
            </w:pPr>
            <w:r w:rsidRPr="005E05BA">
              <w:t>3.3 Correctly apply and integrate false facial hair with theatrical make-up as required</w:t>
            </w:r>
          </w:p>
          <w:p w:rsidR="00000000" w:rsidRPr="005E05BA" w:rsidP="005E05BA">
            <w:pPr>
              <w:pStyle w:val="BodyText"/>
            </w:pPr>
            <w:r w:rsidRPr="005E05BA">
              <w:t>3.4 Work with re</w:t>
            </w:r>
            <w:r w:rsidRPr="005E05BA">
              <w:t>levant personnel, as required, to review hairstyle plans and check that final effects meet production and characterisation requirements</w:t>
            </w:r>
          </w:p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3.5 Document hairstyle designs for continuity purposes as required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4. Finalise make-up and hairstyle process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4.1 Remove</w:t>
            </w:r>
            <w:r w:rsidRPr="005E05BA">
              <w:t xml:space="preserve"> theatrical make-up and deconstruct hairstyles appropriately, working with relevant personnel as required</w:t>
            </w:r>
          </w:p>
          <w:p w:rsidR="00000000" w:rsidRPr="005E05BA" w:rsidP="005E05BA">
            <w:pPr>
              <w:pStyle w:val="BodyText"/>
            </w:pPr>
            <w:r w:rsidRPr="005E05BA">
              <w:t>4.2 Clean, sanitise and store theatrical make-up and hairstyle elements and components in line with organisational procedures</w:t>
            </w:r>
          </w:p>
          <w:p w:rsidR="00000000" w:rsidRPr="005E05BA" w:rsidP="005E05BA">
            <w:pPr>
              <w:pStyle w:val="BodyText"/>
            </w:pPr>
            <w:r w:rsidRPr="005E05BA">
              <w:t>4.3 Implement strategies</w:t>
            </w:r>
            <w:r w:rsidRPr="005E05BA">
              <w:t xml:space="preserve"> to maintain healthy skin and hair</w:t>
            </w:r>
          </w:p>
          <w:p w:rsidR="00000000" w:rsidRPr="005E05BA" w:rsidP="005E05BA">
            <w:pPr>
              <w:pStyle w:val="BodyText"/>
            </w:pPr>
            <w:r w:rsidRPr="005E05BA">
              <w:t>4.4 Seek and use feedback from relevant personnel to improve on own theatrical make-up application skills</w:t>
            </w:r>
          </w:p>
        </w:tc>
      </w:tr>
    </w:tbl>
    <w:p w:rsidR="00000000" w:rsidRPr="005E05BA" w:rsidP="005E05BA">
      <w:pPr>
        <w:pStyle w:val="BodyText"/>
      </w:pP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5" w:name="O_808265"/>
      <w:bookmarkEnd w:id="5"/>
      <w:r w:rsidRPr="005E05BA">
        <w:t>Foundation Skills</w:t>
      </w:r>
    </w:p>
    <w:p w:rsidR="00000000" w:rsidRPr="00B47117" w:rsidP="00B47117">
      <w:pPr>
        <w:pStyle w:val="BodyText"/>
        <w:rPr>
          <w:i/>
        </w:rPr>
      </w:pPr>
      <w:r w:rsidRPr="00B47117">
        <w:rPr>
          <w:rStyle w:val="Emphasis"/>
        </w:rPr>
        <w:t>This section describes language, literacy, numeracy and employment skills inco</w:t>
      </w:r>
      <w:r w:rsidRPr="00B47117">
        <w:rPr>
          <w:rStyle w:val="Emphasis"/>
        </w:rPr>
        <w:t>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rPr>
                <w:rStyle w:val="SpecialBold"/>
              </w:rPr>
              <w:t>Description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Seeks and accepts guidance from relevant personnel to improve own techniques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1.3, 2.4, 3.4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Interprets information relevant to work role from a range of written sources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Completes routine workplace documentation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1.1, 1.2, 1.3, 2.1, 2.3, 2.4, 3.4, 4.1, 4.4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ListBullet"/>
            </w:pPr>
            <w:r w:rsidRPr="005E05BA">
              <w:t>Seeks the views and opinions of others</w:t>
            </w:r>
          </w:p>
          <w:p w:rsidR="00000000" w:rsidRPr="005E05BA" w:rsidP="005E05BA">
            <w:pPr>
              <w:pStyle w:val="ListBullet"/>
            </w:pPr>
            <w:r w:rsidRPr="005E05BA">
              <w:t>Obtains information by listening and questioning</w:t>
            </w:r>
          </w:p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Discusses ideas and solutions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1.1, 1.2, 1.3, 1.4, 2.2, 2.3, 2.4, 2.5, 3.1, 3.4, 3.5, 4.1, 4.2, 4.3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ListBullet"/>
            </w:pPr>
            <w:r w:rsidRPr="005E05BA">
              <w:t>Takes responsibility for meeting health and safety requirements within scope of</w:t>
            </w:r>
            <w:r w:rsidRPr="005E05BA">
              <w:t xml:space="preserve"> own role when applying theatrical make-up and styling hair </w:t>
            </w:r>
          </w:p>
          <w:p w:rsidR="00000000" w:rsidRPr="005E05BA" w:rsidP="005E05BA">
            <w:pPr>
              <w:pStyle w:val="ListBullet"/>
            </w:pPr>
            <w:r w:rsidRPr="005E05BA">
              <w:t xml:space="preserve">Applies organisational procedures and meets expectations associated with own role </w:t>
            </w:r>
          </w:p>
          <w:p w:rsidR="00000000" w:rsidRPr="005E05BA" w:rsidP="005E05BA">
            <w:pPr>
              <w:pStyle w:val="ListBullet"/>
            </w:pPr>
            <w:r w:rsidRPr="005E05BA">
              <w:t>Manages time efficiently</w:t>
            </w:r>
          </w:p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Develops relevant skills and knowledge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1.1, 1.2, 1.3, 2.1, 2.3, 2</w:t>
            </w:r>
            <w:r w:rsidRPr="005E05BA">
              <w:t>.4, 3.4,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ListBullet"/>
              <w:rPr>
                <w:lang w:val="en-NZ"/>
              </w:rPr>
            </w:pPr>
            <w:r w:rsidRPr="005E05BA">
              <w:t>Collaborates to achieve joint outcomes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1.1, 1.2, 1.3, 2.1, 2.2, 2.3, 2.4, 2.5, 3.1, 3.2, 3.3, 3.4, 3.5, 4.1, 4.2, 4.3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ListBullet"/>
            </w:pPr>
            <w:r w:rsidRPr="005E05BA">
              <w:t xml:space="preserve">Takes a methodical and logical approach to planning, applying and removing theatrical make-up and </w:t>
            </w:r>
            <w:r w:rsidRPr="005E05BA">
              <w:t>hairstyles for rehearsals and performances</w:t>
            </w:r>
          </w:p>
          <w:p w:rsidR="00000000" w:rsidRPr="005E05BA" w:rsidP="005E05BA">
            <w:pPr>
              <w:pStyle w:val="ListBullet"/>
            </w:pPr>
            <w:r w:rsidRPr="005E05BA">
              <w:t>Plans and organises own workload</w:t>
            </w:r>
          </w:p>
          <w:p w:rsidR="00000000" w:rsidRPr="005E05BA" w:rsidP="005E05BA">
            <w:pPr>
              <w:pStyle w:val="ListBullet"/>
            </w:pPr>
            <w:r w:rsidRPr="005E05BA">
              <w:t>Creates make-up and hairstyle from visualised and theoretical theatrical plans</w:t>
            </w:r>
          </w:p>
          <w:p w:rsidR="00000000" w:rsidRPr="005E05BA" w:rsidP="005E05BA">
            <w:pPr>
              <w:pStyle w:val="ListBullet"/>
            </w:pPr>
            <w:r w:rsidRPr="005E05BA">
              <w:t>Maintains continuity of hairstyle and theatrical make-up application over time</w:t>
            </w:r>
          </w:p>
          <w:p w:rsidR="00000000" w:rsidRPr="005E05BA" w:rsidP="005E05BA">
            <w:pPr>
              <w:pStyle w:val="ListBullet"/>
            </w:pPr>
            <w:r w:rsidRPr="005E05BA">
              <w:t xml:space="preserve">Monitors and corrects </w:t>
            </w:r>
            <w:r w:rsidRPr="005E05BA">
              <w:t xml:space="preserve">camouflage flaws and imperfections in hair and on face and body </w:t>
            </w:r>
          </w:p>
          <w:p w:rsidR="00000000" w:rsidRPr="005E05BA" w:rsidP="005E05BA">
            <w:pPr>
              <w:pStyle w:val="ListBullet"/>
            </w:pPr>
            <w:r w:rsidRPr="005E05BA">
              <w:t>Uses a range of tools and styling aids to realise hair and make-up designs</w:t>
            </w:r>
          </w:p>
          <w:p w:rsidR="00000000" w:rsidRPr="005E05BA" w:rsidP="005E05BA">
            <w:pPr>
              <w:pStyle w:val="ListBullet"/>
            </w:pPr>
            <w:r w:rsidRPr="005E05BA">
              <w:t>Uses standard word processing and spreadsheet applications to prepare workplace documentation</w:t>
            </w:r>
          </w:p>
        </w:tc>
      </w:tr>
    </w:tbl>
    <w:p w:rsidR="00000000" w:rsidRPr="005E05BA" w:rsidP="005E05BA">
      <w:pPr>
        <w:pStyle w:val="BodyText"/>
      </w:pP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6" w:name="O_808264"/>
      <w:bookmarkEnd w:id="6"/>
      <w:r w:rsidRPr="005E05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 xml:space="preserve">Code and title </w:t>
            </w:r>
          </w:p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Code and title</w:t>
            </w:r>
          </w:p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rPr>
                <w:rStyle w:val="SpecialBold"/>
              </w:rPr>
              <w:t>Equivalence status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CUAMUP501 Apply theatrical make-up and hairstyles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CUAMUP501 Apply theatrical make-up and hairstyles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Updated assess</w:t>
            </w:r>
            <w:r w:rsidRPr="005E05BA">
              <w:t>ment conditions section. Updated modification history section to reflect changed name of training package.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Equivalent unit</w:t>
            </w:r>
          </w:p>
        </w:tc>
      </w:tr>
    </w:tbl>
    <w:p w:rsidR="00000000" w:rsidRPr="005E05BA" w:rsidP="005E05BA">
      <w:pPr>
        <w:pStyle w:val="BodyText"/>
      </w:pP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7" w:name="O_808270"/>
      <w:bookmarkEnd w:id="7"/>
      <w:r w:rsidRPr="005E05BA">
        <w:t>Links</w:t>
      </w:r>
    </w:p>
    <w:p w:rsidR="00000000" w:rsidRPr="005E05BA" w:rsidP="00B47117">
      <w:pPr>
        <w:pStyle w:val="BodyText"/>
      </w:pPr>
      <w:r w:rsidRPr="005E0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3A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5BA" w:rsidP="00B47117">
      <w:pPr>
        <w:pStyle w:val="BodyText"/>
        <w:sectPr w:rsidSect="005E0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5BA" w:rsidP="005E05BA">
      <w:pPr>
        <w:pStyle w:val="SuperHeading"/>
      </w:pPr>
      <w:r w:rsidRPr="005E05BA">
        <w:t xml:space="preserve">Assessment </w:t>
      </w:r>
      <w:r w:rsidRPr="005E05BA">
        <w:t>Requirements for CUAMUP501 Apply theatrical make-up and hairstyles</w:t>
      </w:r>
    </w:p>
    <w:p w:rsidR="00000000" w:rsidRPr="005E05BA" w:rsidP="005E05BA">
      <w:pPr>
        <w:pStyle w:val="Heading1"/>
      </w:pPr>
      <w:bookmarkStart w:id="8" w:name="O_808262"/>
      <w:bookmarkEnd w:id="8"/>
      <w:r w:rsidRPr="005E0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rPr>
                <w:rStyle w:val="SpecialBold"/>
              </w:rPr>
              <w:t>Comments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This version released with CUA Creative Arts and Culture Training Package version 2.0. Updated assessment conditions section</w:t>
            </w:r>
            <w:r w:rsidRPr="005E05BA">
              <w:t>. Updated modification history section to reflect changed name of training package.</w:t>
            </w:r>
          </w:p>
        </w:tc>
      </w:tr>
      <w:tr w:rsidTr="005E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BA">
            <w:pPr>
              <w:pStyle w:val="BodyText"/>
              <w:rPr>
                <w:lang w:val="en-NZ"/>
              </w:rPr>
            </w:pPr>
            <w:r w:rsidRPr="005E05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BA" w:rsidP="005E05BA">
            <w:pPr>
              <w:pStyle w:val="BodyText"/>
            </w:pPr>
            <w:r w:rsidRPr="005E05BA">
              <w:t>This version first released with CUA Creative Arts and Culture Training Package version 1.0.</w:t>
            </w:r>
          </w:p>
        </w:tc>
      </w:tr>
    </w:tbl>
    <w:p w:rsidR="00000000" w:rsidRPr="005E05BA" w:rsidP="005E05BA">
      <w:pPr>
        <w:pStyle w:val="BodyText"/>
      </w:pP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9" w:name="O_808261"/>
      <w:bookmarkEnd w:id="9"/>
      <w:r w:rsidRPr="005E05BA">
        <w:t>Performance Evidence</w:t>
      </w:r>
    </w:p>
    <w:p w:rsidR="00000000" w:rsidRPr="005E05BA" w:rsidP="00B47117">
      <w:pPr>
        <w:pStyle w:val="BodyText"/>
      </w:pPr>
      <w:r w:rsidRPr="005E05BA">
        <w:t>Evidence of the ability to:</w:t>
      </w:r>
    </w:p>
    <w:p w:rsidR="00000000" w:rsidRPr="005E05BA" w:rsidP="005E05BA">
      <w:pPr>
        <w:pStyle w:val="ListBullet"/>
      </w:pPr>
      <w:r w:rsidRPr="005E05BA">
        <w:t>clarify theatrical make-up and hair requirements for performances</w:t>
      </w:r>
    </w:p>
    <w:p w:rsidR="00000000" w:rsidRPr="005E05BA" w:rsidP="005E05BA">
      <w:pPr>
        <w:pStyle w:val="ListBullet"/>
      </w:pPr>
      <w:r w:rsidRPr="005E05BA">
        <w:t>apply theatrical make-up to create effective characterisation for at least two performances</w:t>
      </w:r>
    </w:p>
    <w:p w:rsidR="00000000" w:rsidRPr="005E05BA" w:rsidP="005E05BA">
      <w:pPr>
        <w:pStyle w:val="ListBullet"/>
      </w:pPr>
      <w:r w:rsidRPr="005E05BA">
        <w:t>create hairstyles in line with hair design plans</w:t>
      </w:r>
    </w:p>
    <w:p w:rsidR="00000000" w:rsidRPr="005E05BA" w:rsidP="005E05BA">
      <w:pPr>
        <w:pStyle w:val="ListBullet"/>
      </w:pPr>
      <w:r w:rsidRPr="005E05BA">
        <w:t>maintain continuity by recreating designs on co</w:t>
      </w:r>
      <w:r w:rsidRPr="005E05BA">
        <w:t>nsecutive occasions</w:t>
      </w:r>
    </w:p>
    <w:p w:rsidR="00000000" w:rsidRPr="005E05BA" w:rsidP="005E05BA">
      <w:pPr>
        <w:pStyle w:val="ListBullet"/>
      </w:pPr>
      <w:r w:rsidRPr="005E05BA">
        <w:t>implement skin and hair care management strategies</w:t>
      </w:r>
    </w:p>
    <w:p w:rsidR="00000000" w:rsidRPr="005E05BA" w:rsidP="005E05BA">
      <w:pPr>
        <w:pStyle w:val="ListBullet"/>
      </w:pPr>
      <w:r w:rsidRPr="005E05BA">
        <w:t>work collaboratively.</w:t>
      </w:r>
    </w:p>
    <w:p w:rsidR="00000000" w:rsidRPr="005E05BA" w:rsidP="005E05BA">
      <w:pPr>
        <w:pStyle w:val="BodyText"/>
      </w:pPr>
    </w:p>
    <w:p w:rsidR="00000000" w:rsidRPr="005E05BA" w:rsidP="00B47117">
      <w:pPr>
        <w:pStyle w:val="BodyText"/>
      </w:pPr>
      <w:r w:rsidRPr="005E05BA">
        <w:t>Note: If a specific volume or frequency is not stated, then evidence must be provided for each of the above points at least once.</w:t>
      </w:r>
    </w:p>
    <w:p w:rsidR="00000000" w:rsidRPr="005E05BA" w:rsidP="005E05BA">
      <w:pPr>
        <w:pStyle w:val="Heading1"/>
      </w:pPr>
      <w:bookmarkStart w:id="10" w:name="O_808260"/>
      <w:bookmarkEnd w:id="10"/>
      <w:r w:rsidRPr="005E05BA">
        <w:t>Knowledge Evide</w:t>
      </w:r>
      <w:r w:rsidRPr="005E05BA">
        <w:t>nce</w:t>
      </w:r>
    </w:p>
    <w:p w:rsidR="00000000" w:rsidRPr="005E05BA" w:rsidP="00B47117">
      <w:pPr>
        <w:pStyle w:val="BodyText"/>
      </w:pPr>
      <w:r w:rsidRPr="005E05BA">
        <w:t>To complete the unit requirements the individual must:</w:t>
      </w:r>
    </w:p>
    <w:p w:rsidR="00000000" w:rsidRPr="005E05BA" w:rsidP="005E05BA">
      <w:pPr>
        <w:pStyle w:val="ListBullet"/>
      </w:pPr>
      <w:r w:rsidRPr="005E05BA">
        <w:t>demonstrate knowledge of:</w:t>
      </w:r>
    </w:p>
    <w:p w:rsidR="00000000" w:rsidRPr="005E05BA" w:rsidP="005E05BA">
      <w:pPr>
        <w:pStyle w:val="ListBullet2"/>
      </w:pPr>
      <w:r w:rsidRPr="005E05BA">
        <w:t>work health and safety (WHS) requirements when applying theatrical make-up for performances</w:t>
      </w:r>
    </w:p>
    <w:p w:rsidR="00000000" w:rsidRPr="005E05BA" w:rsidP="005E05BA">
      <w:pPr>
        <w:pStyle w:val="ListBullet2"/>
      </w:pPr>
      <w:r w:rsidRPr="005E05BA">
        <w:t>cleaning and sanitising agents for tools and</w:t>
      </w:r>
      <w:r w:rsidRPr="005E05BA">
        <w:t xml:space="preserve"> equipment used in the application of theatrical make-up and hairstyles</w:t>
      </w:r>
    </w:p>
    <w:p w:rsidR="00000000" w:rsidRPr="005E05BA" w:rsidP="005E05BA">
      <w:pPr>
        <w:pStyle w:val="ListBullet"/>
      </w:pPr>
      <w:r w:rsidRPr="005E05BA">
        <w:t>explain key aspects performers need to be aware of in relation to:</w:t>
      </w:r>
    </w:p>
    <w:p w:rsidR="00000000" w:rsidRPr="005E05BA" w:rsidP="005E05BA">
      <w:pPr>
        <w:pStyle w:val="ListBullet2"/>
      </w:pPr>
      <w:r w:rsidRPr="005E05BA">
        <w:t>lighting design</w:t>
      </w:r>
    </w:p>
    <w:p w:rsidR="00000000" w:rsidRPr="005E05BA" w:rsidP="005E05BA">
      <w:pPr>
        <w:pStyle w:val="ListBullet2"/>
      </w:pPr>
      <w:r w:rsidRPr="005E05BA">
        <w:t>props</w:t>
      </w:r>
    </w:p>
    <w:p w:rsidR="00000000" w:rsidRPr="005E05BA" w:rsidP="005E05BA">
      <w:pPr>
        <w:pStyle w:val="ListBullet2"/>
      </w:pPr>
      <w:r w:rsidRPr="005E05BA">
        <w:t>set design</w:t>
      </w:r>
    </w:p>
    <w:p w:rsidR="00000000" w:rsidRPr="005E05BA" w:rsidP="005E05BA">
      <w:pPr>
        <w:pStyle w:val="ListBullet2"/>
      </w:pPr>
      <w:r w:rsidRPr="005E05BA">
        <w:t>stage and theatre size</w:t>
      </w:r>
    </w:p>
    <w:p w:rsidR="00000000" w:rsidRPr="005E05BA" w:rsidP="005E05BA">
      <w:pPr>
        <w:pStyle w:val="ListBullet"/>
      </w:pPr>
      <w:r w:rsidRPr="005E05BA">
        <w:t>demonstrate well-developed knowledge of:</w:t>
      </w:r>
    </w:p>
    <w:p w:rsidR="00000000" w:rsidRPr="005E05BA" w:rsidP="005E05BA">
      <w:pPr>
        <w:pStyle w:val="ListBullet2"/>
      </w:pPr>
      <w:r w:rsidRPr="005E05BA">
        <w:t>features of comm</w:t>
      </w:r>
      <w:r w:rsidRPr="005E05BA">
        <w:t>on character roles</w:t>
      </w:r>
    </w:p>
    <w:p w:rsidR="00000000" w:rsidRPr="005E05BA" w:rsidP="005E05BA">
      <w:pPr>
        <w:pStyle w:val="ListBullet2"/>
      </w:pPr>
      <w:r w:rsidRPr="005E05BA">
        <w:t>roles and responsibilities of personnel in productions and performances</w:t>
      </w:r>
    </w:p>
    <w:p w:rsidR="00000000" w:rsidRPr="005E05BA" w:rsidP="005E05BA">
      <w:pPr>
        <w:pStyle w:val="ListBullet2"/>
      </w:pPr>
      <w:r w:rsidRPr="005E05BA">
        <w:t>principles of skin and hair care</w:t>
      </w:r>
    </w:p>
    <w:p w:rsidR="00000000" w:rsidRPr="005E05BA" w:rsidP="005E05BA">
      <w:pPr>
        <w:pStyle w:val="ListBullet2"/>
      </w:pPr>
      <w:r w:rsidRPr="005E05BA">
        <w:t>principles of continuity over a performance run</w:t>
      </w:r>
    </w:p>
    <w:p w:rsidR="00000000" w:rsidRPr="005E05BA" w:rsidP="005E05BA">
      <w:pPr>
        <w:pStyle w:val="ListBullet"/>
      </w:pPr>
      <w:r w:rsidRPr="005E05BA">
        <w:t>describe key theatrical make-up and hairstyling techniques used to produce visual r</w:t>
      </w:r>
      <w:r w:rsidRPr="005E05BA">
        <w:t>epresentation of characters.</w:t>
      </w:r>
    </w:p>
    <w:p w:rsidR="00000000" w:rsidRPr="005E05BA" w:rsidP="005E05BA">
      <w:pPr>
        <w:pStyle w:val="AllowPageBreak"/>
      </w:pPr>
    </w:p>
    <w:p w:rsidR="00000000" w:rsidRPr="005E05BA" w:rsidP="005E05BA">
      <w:pPr>
        <w:pStyle w:val="Heading1"/>
      </w:pPr>
      <w:bookmarkStart w:id="11" w:name="O_808259"/>
      <w:bookmarkEnd w:id="11"/>
      <w:r w:rsidRPr="005E05BA">
        <w:t>Assessment Conditions</w:t>
      </w:r>
    </w:p>
    <w:p w:rsidR="00000000" w:rsidRPr="005E05BA" w:rsidP="00B47117">
      <w:pPr>
        <w:pStyle w:val="BodyText"/>
      </w:pPr>
      <w:r w:rsidRPr="005E05BA">
        <w:t xml:space="preserve">Assessment must be conducted in a safe environment where evidence gathered demonstrates consistent performance of typical activities experienced in creative arts </w:t>
      </w:r>
      <w:r w:rsidRPr="005E05BA">
        <w:t xml:space="preserve">industry environments. The assessment environment must include access to: </w:t>
      </w:r>
    </w:p>
    <w:p w:rsidR="00000000" w:rsidRPr="005E05BA" w:rsidP="005E05BA">
      <w:pPr>
        <w:pStyle w:val="ListBullet"/>
      </w:pPr>
      <w:r w:rsidRPr="005E05BA">
        <w:t>an environment in which different make-up and hairstyle designs can be applied, modified and maintained within commercially realistic timeframes</w:t>
      </w:r>
    </w:p>
    <w:p w:rsidR="00000000" w:rsidRPr="005E05BA" w:rsidP="005E05BA">
      <w:pPr>
        <w:pStyle w:val="ListBullet"/>
      </w:pPr>
      <w:r w:rsidRPr="005E05BA">
        <w:t>products and equipment.</w:t>
      </w:r>
    </w:p>
    <w:p w:rsidR="00000000" w:rsidRPr="005E05BA" w:rsidP="005E05BA">
      <w:pPr>
        <w:pStyle w:val="BodyText"/>
      </w:pPr>
      <w:r w:rsidRPr="005E05BA">
        <w:tab/>
      </w:r>
    </w:p>
    <w:p w:rsidR="00000000" w:rsidRPr="005E05BA" w:rsidP="00B47117">
      <w:pPr>
        <w:pStyle w:val="BodyText"/>
      </w:pPr>
      <w:r w:rsidRPr="005E05BA">
        <w:t>Assessors</w:t>
      </w:r>
      <w:r w:rsidRPr="005E05BA">
        <w:t xml:space="preserve"> of this unit must satisfy the requirements for assessors in applicable vocational educational and training legislation, frameworks and/or standards.</w:t>
      </w:r>
    </w:p>
    <w:p w:rsidR="00000000" w:rsidRPr="005E05BA" w:rsidP="005E05BA">
      <w:pPr>
        <w:pStyle w:val="Heading1"/>
      </w:pPr>
      <w:bookmarkStart w:id="12" w:name="O_808271"/>
      <w:bookmarkEnd w:id="12"/>
      <w:r w:rsidRPr="005E05BA">
        <w:t>Links</w:t>
      </w:r>
    </w:p>
    <w:p w:rsidR="00000000" w:rsidRPr="005E05BA" w:rsidP="00B47117">
      <w:pPr>
        <w:pStyle w:val="BodyText"/>
      </w:pPr>
      <w:r w:rsidRPr="005E0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93A5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5BA" w:rsidP="005E05BA"/>
    <w:sectPr w:rsidSect="005E0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 w:rsidRPr="00B47117" w:rsidP="00B47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7" w:rsidP="005E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7117" w:rsidP="005E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7117" w:rsidP="005E0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 w:rsidP="005E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117">
      <w:t>Approved</w:t>
    </w:r>
    <w:r w:rsidR="00B471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1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117">
      <w:rPr>
        <w:noProof/>
      </w:rPr>
      <w:t>5</w:t>
    </w:r>
    <w:r>
      <w:rPr>
        <w:noProof/>
      </w:rPr>
      <w:fldChar w:fldCharType="end"/>
    </w:r>
  </w:p>
  <w:p w:rsidR="005E05BA" w:rsidP="005E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1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117">
      <w:t>Service and Creative Skills Australia</w:t>
    </w:r>
    <w:r w:rsidR="00B47117">
      <w:fldChar w:fldCharType="end"/>
    </w:r>
  </w:p>
  <w:p w:rsidR="005E05BA" w:rsidP="005E0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5BA" w:rsidRPr="00B47117" w:rsidP="00B47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7" w:rsidRPr="002D2AF8" w:rsidP="005E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117" w:rsidP="005E0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BA" w:rsidRPr="002D2AF8" w:rsidP="005E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117">
      <w:t>CUAMUP501 Apply theatrical make-up and hairstyles</w:t>
    </w:r>
    <w:r w:rsidR="00B471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117">
      <w:rPr>
        <w:noProof/>
      </w:rPr>
      <w:t>2 March 2025</w:t>
    </w:r>
    <w:r>
      <w:fldChar w:fldCharType="end"/>
    </w:r>
  </w:p>
  <w:p w:rsidR="005E05BA" w:rsidP="005E0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FEA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E0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A42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5BA"/>
  </w:style>
  <w:style w:type="character" w:customStyle="1" w:styleId="Heading1Char">
    <w:name w:val="Heading 1 Char"/>
    <w:basedOn w:val="DefaultParagraphFont"/>
    <w:link w:val="Heading1"/>
    <w:rsid w:val="005E0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5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5BA"/>
    <w:rPr>
      <w:b/>
      <w:spacing w:val="0"/>
    </w:rPr>
  </w:style>
  <w:style w:type="paragraph" w:styleId="ListBullet2">
    <w:name w:val="List Bullet 2"/>
    <w:basedOn w:val="List2"/>
    <w:rsid w:val="005E05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05BA"/>
    <w:rPr>
      <w:i/>
    </w:rPr>
  </w:style>
  <w:style w:type="paragraph" w:customStyle="1" w:styleId="SuperHeading">
    <w:name w:val="SuperHeading"/>
    <w:basedOn w:val="Normal"/>
    <w:rsid w:val="005E0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5BA"/>
  </w:style>
  <w:style w:type="paragraph" w:styleId="TableofFigures">
    <w:name w:val="table of figures"/>
    <w:basedOn w:val="Normal"/>
    <w:next w:val="Normal"/>
    <w:semiHidden/>
    <w:rsid w:val="005E0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5BA"/>
    <w:rPr>
      <w:rFonts w:ascii="Wingdings" w:hAnsi="Wingdings"/>
    </w:rPr>
  </w:style>
  <w:style w:type="paragraph" w:customStyle="1" w:styleId="TableHeading">
    <w:name w:val="Table Heading"/>
    <w:basedOn w:val="HeadingBase"/>
    <w:rsid w:val="005E0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5BA"/>
    <w:rPr>
      <w:color w:val="0033CC"/>
      <w:u w:val="none"/>
    </w:rPr>
  </w:style>
  <w:style w:type="paragraph" w:customStyle="1" w:styleId="BodyTextRight">
    <w:name w:val="Body Text Right"/>
    <w:basedOn w:val="BodyText"/>
    <w:rsid w:val="005E0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5BA"/>
    <w:rPr>
      <w:sz w:val="32"/>
    </w:rPr>
  </w:style>
  <w:style w:type="paragraph" w:customStyle="1" w:styleId="HeadingProcedure">
    <w:name w:val="Heading Procedure"/>
    <w:basedOn w:val="HeadingBase"/>
    <w:next w:val="Normal"/>
    <w:rsid w:val="005E0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5BA"/>
    <w:pPr>
      <w:spacing w:before="60" w:after="60"/>
    </w:pPr>
  </w:style>
  <w:style w:type="paragraph" w:styleId="ListContinue">
    <w:name w:val="List Continue"/>
    <w:basedOn w:val="List"/>
    <w:rsid w:val="005E05BA"/>
    <w:pPr>
      <w:ind w:firstLine="0"/>
    </w:pPr>
  </w:style>
  <w:style w:type="paragraph" w:customStyle="1" w:styleId="ListNote">
    <w:name w:val="List Note"/>
    <w:basedOn w:val="List"/>
    <w:rsid w:val="005E0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5BA"/>
    <w:rPr>
      <w:rFonts w:ascii="Courier New" w:hAnsi="Courier New"/>
    </w:rPr>
  </w:style>
  <w:style w:type="paragraph" w:customStyle="1" w:styleId="NoteBullet">
    <w:name w:val="Note Bullet"/>
    <w:basedOn w:val="Note"/>
    <w:rsid w:val="005E0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5BA"/>
    <w:rPr>
      <w:b/>
      <w:smallCaps/>
    </w:rPr>
  </w:style>
  <w:style w:type="paragraph" w:customStyle="1" w:styleId="TableListNumber">
    <w:name w:val="Table List Number"/>
    <w:basedOn w:val="ListNumber"/>
    <w:rsid w:val="005E0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5BA"/>
    <w:pPr>
      <w:numPr>
        <w:numId w:val="9"/>
      </w:numPr>
    </w:pPr>
  </w:style>
  <w:style w:type="paragraph" w:customStyle="1" w:styleId="ListAlpha2">
    <w:name w:val="List Alpha 2"/>
    <w:basedOn w:val="List2"/>
    <w:rsid w:val="005E05BA"/>
    <w:pPr>
      <w:numPr>
        <w:numId w:val="8"/>
      </w:numPr>
    </w:pPr>
  </w:style>
  <w:style w:type="paragraph" w:styleId="List2">
    <w:name w:val="List 2"/>
    <w:basedOn w:val="BodyText"/>
    <w:rsid w:val="005E0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5BA"/>
    <w:pPr>
      <w:numPr>
        <w:numId w:val="4"/>
      </w:numPr>
    </w:pPr>
  </w:style>
  <w:style w:type="paragraph" w:styleId="ListContinue2">
    <w:name w:val="List Continue 2"/>
    <w:basedOn w:val="List2"/>
    <w:rsid w:val="005E05BA"/>
    <w:pPr>
      <w:ind w:firstLine="0"/>
    </w:pPr>
  </w:style>
  <w:style w:type="paragraph" w:styleId="ListContinue3">
    <w:name w:val="List Continue 3"/>
    <w:basedOn w:val="List3"/>
    <w:rsid w:val="005E05BA"/>
    <w:pPr>
      <w:ind w:left="1021" w:firstLine="0"/>
    </w:pPr>
  </w:style>
  <w:style w:type="paragraph" w:styleId="ListContinue4">
    <w:name w:val="List Continue 4"/>
    <w:basedOn w:val="List4"/>
    <w:rsid w:val="005E05BA"/>
    <w:pPr>
      <w:ind w:firstLine="0"/>
    </w:pPr>
  </w:style>
  <w:style w:type="paragraph" w:styleId="ListContinue5">
    <w:name w:val="List Continue 5"/>
    <w:basedOn w:val="List5"/>
    <w:rsid w:val="005E05BA"/>
    <w:pPr>
      <w:ind w:firstLine="0"/>
    </w:pPr>
  </w:style>
  <w:style w:type="paragraph" w:styleId="ListNumber3">
    <w:name w:val="List Number 3"/>
    <w:basedOn w:val="List3"/>
    <w:rsid w:val="005E05BA"/>
    <w:pPr>
      <w:numPr>
        <w:numId w:val="5"/>
      </w:numPr>
    </w:pPr>
  </w:style>
  <w:style w:type="paragraph" w:styleId="ListNumber4">
    <w:name w:val="List Number 4"/>
    <w:basedOn w:val="List4"/>
    <w:rsid w:val="005E05BA"/>
    <w:pPr>
      <w:numPr>
        <w:numId w:val="6"/>
      </w:numPr>
    </w:pPr>
  </w:style>
  <w:style w:type="paragraph" w:styleId="ListNumber5">
    <w:name w:val="List Number 5"/>
    <w:basedOn w:val="List5"/>
    <w:rsid w:val="005E05BA"/>
    <w:pPr>
      <w:numPr>
        <w:numId w:val="7"/>
      </w:numPr>
    </w:pPr>
  </w:style>
  <w:style w:type="paragraph" w:styleId="BlockText">
    <w:name w:val="Block Text"/>
    <w:basedOn w:val="Normal"/>
    <w:rsid w:val="005E0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5BA"/>
    <w:rPr>
      <w:sz w:val="16"/>
      <w:vertAlign w:val="superscript"/>
    </w:rPr>
  </w:style>
  <w:style w:type="character" w:customStyle="1" w:styleId="Symbols">
    <w:name w:val="Symbols"/>
    <w:basedOn w:val="DefaultParagraphFont"/>
    <w:rsid w:val="005E05BA"/>
    <w:rPr>
      <w:rFonts w:ascii="Symbol" w:hAnsi="Symbol"/>
    </w:rPr>
  </w:style>
  <w:style w:type="character" w:customStyle="1" w:styleId="MenuOptions">
    <w:name w:val="Menu Options"/>
    <w:basedOn w:val="DefaultParagraphFont"/>
    <w:rsid w:val="005E0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5BA"/>
    <w:rPr>
      <w:b/>
    </w:rPr>
  </w:style>
  <w:style w:type="character" w:customStyle="1" w:styleId="Underlined">
    <w:name w:val="Underlined"/>
    <w:basedOn w:val="DefaultParagraphFont"/>
    <w:rsid w:val="005E05BA"/>
    <w:rPr>
      <w:u w:val="single"/>
    </w:rPr>
  </w:style>
  <w:style w:type="paragraph" w:customStyle="1" w:styleId="TableBodyTextRight">
    <w:name w:val="Table Body Text Right"/>
    <w:basedOn w:val="TableBodyText"/>
    <w:rsid w:val="005E0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5BA"/>
    <w:rPr>
      <w:sz w:val="18"/>
    </w:rPr>
  </w:style>
  <w:style w:type="paragraph" w:customStyle="1" w:styleId="BodySmallRight">
    <w:name w:val="Body Small Right"/>
    <w:basedOn w:val="BodyTextRight"/>
    <w:rsid w:val="005E05BA"/>
    <w:rPr>
      <w:sz w:val="18"/>
      <w:szCs w:val="18"/>
    </w:rPr>
  </w:style>
  <w:style w:type="paragraph" w:customStyle="1" w:styleId="MarginEdition">
    <w:name w:val="Margin Edition"/>
    <w:basedOn w:val="MarginNote"/>
    <w:rsid w:val="005E0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5BA"/>
    <w:rPr>
      <w:sz w:val="2"/>
      <w:szCs w:val="2"/>
    </w:rPr>
  </w:style>
  <w:style w:type="character" w:customStyle="1" w:styleId="Small">
    <w:name w:val="Small"/>
    <w:basedOn w:val="DefaultParagraphFont"/>
    <w:rsid w:val="005E05BA"/>
    <w:rPr>
      <w:sz w:val="16"/>
    </w:rPr>
  </w:style>
  <w:style w:type="paragraph" w:customStyle="1" w:styleId="WideTable">
    <w:name w:val="Wide Table"/>
    <w:basedOn w:val="Normal"/>
    <w:rsid w:val="005E0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5BA"/>
  </w:style>
  <w:style w:type="paragraph" w:styleId="Quote">
    <w:name w:val="Quote"/>
    <w:basedOn w:val="Heading1"/>
    <w:link w:val="QuoteChar"/>
    <w:qFormat/>
    <w:rsid w:val="005E0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5BA"/>
    <w:pPr>
      <w:pageBreakBefore/>
    </w:pPr>
  </w:style>
  <w:style w:type="paragraph" w:customStyle="1" w:styleId="Border">
    <w:name w:val="Border"/>
    <w:basedOn w:val="Normal"/>
    <w:qFormat/>
    <w:rsid w:val="005E0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5BA"/>
    <w:rPr>
      <w:u w:val="single"/>
    </w:rPr>
  </w:style>
  <w:style w:type="character" w:customStyle="1" w:styleId="BoldandItalics">
    <w:name w:val="Bold and Italics"/>
    <w:qFormat/>
    <w:rsid w:val="005E05BA"/>
    <w:rPr>
      <w:b/>
      <w:i/>
      <w:u w:val="none"/>
    </w:rPr>
  </w:style>
  <w:style w:type="paragraph" w:styleId="BalloonText">
    <w:name w:val="Balloon Text"/>
    <w:basedOn w:val="Normal"/>
    <w:link w:val="BalloonTextChar"/>
    <w:rsid w:val="005E0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5BA"/>
    <w:pPr>
      <w:spacing w:before="0" w:after="0"/>
    </w:pPr>
  </w:style>
  <w:style w:type="paragraph" w:customStyle="1" w:styleId="BodyTextBold">
    <w:name w:val="Body Text Bold"/>
    <w:basedOn w:val="BodyText"/>
    <w:qFormat/>
    <w:rsid w:val="005E05BA"/>
    <w:rPr>
      <w:b/>
    </w:rPr>
  </w:style>
  <w:style w:type="character" w:styleId="Hyperlink">
    <w:name w:val="Hyperlink"/>
    <w:basedOn w:val="DefaultParagraphFont"/>
    <w:uiPriority w:val="99"/>
    <w:unhideWhenUsed/>
    <w:rsid w:val="00B47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7397</Characters>
  <Application>Microsoft Office Word</Application>
  <DocSecurity>0</DocSecurity>
  <Lines>264</Lines>
  <Paragraphs>158</Paragraphs>
  <ScaleCrop>false</ScaleCrop>
  <Company>Author-it Software Corporation Ltd.</Company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CUAMUP501 Apply theatrical make-up and hairstyles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