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AE8" w:rsidP="00500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CUAMUP404 Style wigs and hairpieces for performances or productions</w:t>
      </w:r>
      <w:r>
        <w:fldChar w:fldCharType="end"/>
      </w:r>
    </w:p>
    <w:p w:rsidR="00500AE8" w:rsidP="00500AE8">
      <w:pPr>
        <w:pStyle w:val="Version"/>
        <w:sectPr w:rsidSect="00C74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047" w:rsidP="00C74047">
      <w:pPr>
        <w:pStyle w:val="SuperHeading"/>
      </w:pPr>
      <w:r w:rsidRPr="00C74047">
        <w:t>CUAMUP404 Style wigs and hairpieces for performances or productions</w:t>
      </w:r>
    </w:p>
    <w:p w:rsidR="00000000" w:rsidRPr="00C74047" w:rsidP="00C74047">
      <w:pPr>
        <w:pStyle w:val="Heading1"/>
      </w:pPr>
      <w:bookmarkStart w:id="1" w:name="O_800572"/>
      <w:bookmarkEnd w:id="1"/>
      <w:r w:rsidRPr="00C74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4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rPr>
                <w:rStyle w:val="SpecialBold"/>
              </w:rPr>
              <w:t>Comments</w:t>
            </w:r>
          </w:p>
        </w:tc>
      </w:tr>
      <w:tr w:rsidTr="00C74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t>This version first released with CUA Creative Arts and Culture Training Package version 2.0.</w:t>
            </w:r>
          </w:p>
        </w:tc>
      </w:tr>
    </w:tbl>
    <w:p w:rsidR="00000000" w:rsidRPr="00C74047" w:rsidP="00C74047">
      <w:pPr>
        <w:pStyle w:val="BodyText"/>
      </w:pPr>
    </w:p>
    <w:p w:rsidR="00000000" w:rsidRPr="00C74047" w:rsidP="00C74047">
      <w:pPr>
        <w:pStyle w:val="AllowPageBreak"/>
      </w:pPr>
    </w:p>
    <w:p w:rsidR="00000000" w:rsidRPr="00C74047" w:rsidP="00C74047">
      <w:pPr>
        <w:pStyle w:val="Heading1"/>
      </w:pPr>
      <w:bookmarkStart w:id="2" w:name="O_800573"/>
      <w:bookmarkEnd w:id="2"/>
      <w:r w:rsidRPr="00C74047">
        <w:t>Application</w:t>
      </w:r>
    </w:p>
    <w:p w:rsidR="00000000" w:rsidRPr="00C74047" w:rsidP="00500AE8">
      <w:pPr>
        <w:pStyle w:val="BodyText"/>
      </w:pPr>
      <w:r w:rsidRPr="00C74047">
        <w:t>This unit describes the skills and knowledge required to style wigs and hairpieces for productions in the film, television and live entertainment industries.</w:t>
      </w:r>
    </w:p>
    <w:p w:rsidR="00000000" w:rsidRPr="00C74047" w:rsidP="00500AE8">
      <w:pPr>
        <w:pStyle w:val="BodyText"/>
      </w:pPr>
      <w:r w:rsidRPr="00C74047">
        <w:t>It applies to individuals who use a range of cutting, temporary colouring, setting an</w:t>
      </w:r>
      <w:r w:rsidRPr="00C74047">
        <w:t xml:space="preserve">d dressing methods to produce the required appearance of wigs and hairpieces for performers. They may work independently or as a member of a make-up and hair design team and are also responsible for the maintenance of wigs and hairpieces. </w:t>
      </w:r>
    </w:p>
    <w:p w:rsidR="00500AE8" w:rsidP="00500AE8">
      <w:pPr>
        <w:pStyle w:val="BodyText"/>
      </w:pPr>
      <w:r w:rsidRPr="00C74047">
        <w:t>No licensing, l</w:t>
      </w:r>
      <w:r w:rsidRPr="00C74047">
        <w:t>egislative or certification requirements apply to this unit at the time of publication</w:t>
      </w:r>
    </w:p>
    <w:p w:rsidR="00000000" w:rsidRPr="00C74047" w:rsidP="00C74047">
      <w:pPr>
        <w:pStyle w:val="Heading1"/>
      </w:pPr>
      <w:bookmarkStart w:id="3" w:name="O_800576"/>
      <w:bookmarkEnd w:id="3"/>
      <w:r w:rsidRPr="00C74047">
        <w:t>Unit Sector</w:t>
      </w:r>
    </w:p>
    <w:p w:rsidR="00000000" w:rsidRPr="00C74047" w:rsidP="00500AE8">
      <w:pPr>
        <w:pStyle w:val="BodyText"/>
      </w:pPr>
      <w:r w:rsidRPr="00C74047">
        <w:t>Visual Communication – make-up</w:t>
      </w:r>
    </w:p>
    <w:p w:rsidR="00000000" w:rsidRPr="00C74047" w:rsidP="00C74047">
      <w:pPr>
        <w:pStyle w:val="Heading1"/>
      </w:pPr>
      <w:bookmarkStart w:id="4" w:name="O_800577"/>
      <w:bookmarkEnd w:id="4"/>
      <w:r w:rsidRPr="00C740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740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rPr>
                <w:rStyle w:val="SpecialBold"/>
              </w:rPr>
              <w:t>PERFORMANCE CRITERIA</w:t>
            </w:r>
          </w:p>
        </w:tc>
      </w:tr>
      <w:tr w:rsidTr="00C740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40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 Prepare for styling wigs and hairpieces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t>1.1 Confirm hairstyle design elements and production requirements and time</w:t>
            </w:r>
            <w:r w:rsidRPr="00C74047">
              <w:t>lines with relevant personnel</w:t>
            </w:r>
          </w:p>
          <w:p w:rsidR="00000000" w:rsidRPr="00C74047" w:rsidP="00C74047">
            <w:pPr>
              <w:pStyle w:val="BodyText"/>
            </w:pPr>
            <w:r w:rsidRPr="00C74047">
              <w:t>1.2 Select wigs and hairpieces for required hairstyles and according to performers’ measurements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1.3 Check facilities and equipment meet health, hygiene and safety </w:t>
            </w:r>
            <w:r w:rsidRPr="00C74047">
              <w:t>requirements</w:t>
            </w:r>
          </w:p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1.4 Clean and condition wigs and hairpieces takin</w:t>
            </w:r>
            <w:r w:rsidRPr="00C74047">
              <w:t xml:space="preserve">g into account stitching, knotting and fibre type </w:t>
            </w:r>
          </w:p>
        </w:tc>
      </w:tr>
      <w:tr w:rsidTr="00C740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2. Cut wigs and hairpieces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t xml:space="preserve">2.1 Test performers’ skin for potential adverse reaction to wigs and hairpieces and take remedial action if required 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2.2 Apply hairpieces to scalp area and trim to </w:t>
            </w:r>
            <w:r w:rsidRPr="00C74047">
              <w:t xml:space="preserve">blend with existing natural hair 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2.3 Apply wigs to performers and adjust to ensure a comfortable fit 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2.4 Apply hair cutting techniques to achieve the required wig appearance  </w:t>
            </w:r>
          </w:p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 xml:space="preserve">2.5 Cut switches and postiche as required to blend with required appearance </w:t>
            </w:r>
          </w:p>
        </w:tc>
      </w:tr>
      <w:tr w:rsidTr="00C740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3. Apply design finishes to wigs and hairpieces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t>3.1 Select styling aids, tools and techniques appropriate to required hairstyles</w:t>
            </w:r>
          </w:p>
          <w:p w:rsidR="00000000" w:rsidRPr="00C74047" w:rsidP="00C74047">
            <w:pPr>
              <w:pStyle w:val="BodyText"/>
            </w:pPr>
            <w:r w:rsidRPr="00C74047">
              <w:t>3.2 Take into account the effect lighting has on hair colour and aspects of physical appearance when finishing wigs and hairpie</w:t>
            </w:r>
            <w:r w:rsidRPr="00C74047">
              <w:t xml:space="preserve">ces  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3.3 Use hairstyle design elements to produce hairstyles according to production requirements and within agreed timelines 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3.4 Confirm, with relevant personnel, that hair designs meet production requirements and adjust styles as required </w:t>
            </w:r>
          </w:p>
          <w:p w:rsidR="00000000" w:rsidRPr="00C74047" w:rsidP="00C74047">
            <w:pPr>
              <w:pStyle w:val="BodyText"/>
            </w:pPr>
            <w:r w:rsidRPr="00C74047">
              <w:t>3.5 Attach w</w:t>
            </w:r>
            <w:r w:rsidRPr="00C74047">
              <w:t xml:space="preserve">igs and hairpieces to performers’ heads or place on head blocks for fitting at a later time  </w:t>
            </w:r>
          </w:p>
          <w:p w:rsidR="00000000" w:rsidRPr="00C74047" w:rsidP="00C74047">
            <w:pPr>
              <w:pStyle w:val="BodyText"/>
            </w:pPr>
            <w:r w:rsidRPr="00C74047">
              <w:t xml:space="preserve">3.6 Document hair designs for future performances and continuity purposes </w:t>
            </w:r>
          </w:p>
        </w:tc>
      </w:tr>
    </w:tbl>
    <w:p w:rsidR="00000000" w:rsidRPr="00C74047" w:rsidP="00C74047">
      <w:pPr>
        <w:pStyle w:val="BodyText"/>
      </w:pPr>
    </w:p>
    <w:p w:rsidR="00000000" w:rsidRPr="00C74047" w:rsidP="00C74047">
      <w:pPr>
        <w:pStyle w:val="AllowPageBreak"/>
      </w:pPr>
    </w:p>
    <w:p w:rsidR="00000000" w:rsidRPr="00C74047" w:rsidP="00C74047">
      <w:pPr>
        <w:pStyle w:val="Heading1"/>
      </w:pPr>
      <w:bookmarkStart w:id="5" w:name="O_800578"/>
      <w:bookmarkEnd w:id="5"/>
      <w:r w:rsidRPr="00C74047">
        <w:t>Foundation Skills</w:t>
      </w:r>
    </w:p>
    <w:p w:rsidR="00000000" w:rsidRPr="00500AE8" w:rsidP="00500AE8">
      <w:pPr>
        <w:pStyle w:val="BodyText"/>
        <w:rPr>
          <w:i/>
        </w:rPr>
      </w:pPr>
      <w:r w:rsidRPr="00500AE8">
        <w:rPr>
          <w:rStyle w:val="Emphasis"/>
        </w:rPr>
        <w:t>This section describes language, literacy, numerac</w:t>
      </w:r>
      <w:r w:rsidRPr="00500AE8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rPr>
                <w:rStyle w:val="SpecialBold"/>
              </w:rPr>
              <w:t>Description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1.1, 1.2, 3.3, 3.4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ListBullet"/>
              <w:rPr>
                <w:lang w:val="en-NZ"/>
              </w:rPr>
            </w:pPr>
            <w:r w:rsidRPr="00C74047">
              <w:t>Analyses and interprets textual information to plan styling of wigs and hairpieces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ListBullet"/>
              <w:rPr>
                <w:lang w:val="en-NZ"/>
              </w:rPr>
            </w:pPr>
            <w:r w:rsidRPr="00C74047">
              <w:t>Documents hair designs for future reference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ListBullet"/>
            </w:pPr>
            <w:r w:rsidRPr="00C74047">
              <w:t xml:space="preserve">Obtains information by listening and questioning </w:t>
            </w:r>
          </w:p>
          <w:p w:rsidR="00000000" w:rsidP="00C74047">
            <w:pPr>
              <w:pStyle w:val="ListBullet"/>
              <w:rPr>
                <w:lang w:val="en-NZ"/>
              </w:rPr>
            </w:pPr>
            <w:r w:rsidRPr="00C74047">
              <w:t>Uses clear language to contribute i</w:t>
            </w:r>
            <w:r w:rsidRPr="00C74047">
              <w:t>nformation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 xml:space="preserve">1.2,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ListBullet"/>
              <w:rPr>
                <w:lang w:val="en-NZ"/>
              </w:rPr>
            </w:pPr>
            <w:r w:rsidRPr="00C74047">
              <w:t>Uses mathematical formulae to calculate performers’ head measurements and size of wigs to ensure correct fit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1.3, 1.4, 2.1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ListBullet"/>
              <w:rPr>
                <w:lang w:val="en-NZ"/>
              </w:rPr>
            </w:pPr>
            <w:r w:rsidRPr="00C74047">
              <w:t>Follows health and hygiene regulations and requirements when working with wigs and hairpieces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1.1, 2.1-2.5,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ListBullet"/>
            </w:pPr>
            <w:r w:rsidRPr="00C74047">
              <w:t xml:space="preserve">Works collaboratively with relevant personnel to confirm requirements </w:t>
            </w:r>
          </w:p>
          <w:p w:rsidR="00000000" w:rsidP="00C74047">
            <w:pPr>
              <w:pStyle w:val="ListBullet"/>
              <w:rPr>
                <w:lang w:val="en-NZ"/>
              </w:rPr>
            </w:pPr>
            <w:r w:rsidRPr="00C74047">
              <w:t xml:space="preserve">Follows accepted communication practices and </w:t>
            </w:r>
            <w:r w:rsidRPr="00C74047">
              <w:t>protocols</w:t>
            </w:r>
          </w:p>
        </w:tc>
      </w:tr>
      <w:tr w:rsidTr="00C74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1.1, 1.3, 2.1, 2.2-2.5,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ListBullet"/>
            </w:pPr>
            <w:r w:rsidRPr="00C74047">
              <w:t xml:space="preserve">Plans, organises and implements tasks required to prepare and maintain quality of wigs and hairpieces </w:t>
            </w:r>
          </w:p>
          <w:p w:rsidR="00000000" w:rsidRPr="00C74047" w:rsidP="00C74047">
            <w:pPr>
              <w:pStyle w:val="ListBullet"/>
            </w:pPr>
            <w:r w:rsidRPr="00C74047">
              <w:t xml:space="preserve">Utilises effects of lighting to achieve creative outcomes </w:t>
            </w:r>
          </w:p>
          <w:p w:rsidR="00000000" w:rsidRPr="00C74047" w:rsidP="00C74047">
            <w:pPr>
              <w:pStyle w:val="ListBullet"/>
            </w:pPr>
            <w:r w:rsidRPr="00C74047">
              <w:t xml:space="preserve">Considers a range of factors to decide on hairstyles </w:t>
            </w:r>
          </w:p>
        </w:tc>
      </w:tr>
    </w:tbl>
    <w:p w:rsidR="00000000" w:rsidRPr="00C74047" w:rsidP="00C74047">
      <w:pPr>
        <w:pStyle w:val="BodyText"/>
      </w:pPr>
    </w:p>
    <w:p w:rsidR="00000000" w:rsidRPr="00C74047" w:rsidP="00C74047">
      <w:pPr>
        <w:pStyle w:val="AllowPageBreak"/>
      </w:pPr>
    </w:p>
    <w:p w:rsidR="00000000" w:rsidRPr="00C74047" w:rsidP="00C74047">
      <w:pPr>
        <w:pStyle w:val="Heading1"/>
      </w:pPr>
      <w:bookmarkStart w:id="6" w:name="O_800580"/>
      <w:bookmarkEnd w:id="6"/>
      <w:r w:rsidRPr="00C740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74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 xml:space="preserve">Code and title </w:t>
            </w:r>
          </w:p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Code and title</w:t>
            </w:r>
          </w:p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rPr>
                <w:rStyle w:val="SpecialBold"/>
              </w:rPr>
              <w:t>Equivalence status</w:t>
            </w:r>
          </w:p>
        </w:tc>
      </w:tr>
      <w:tr w:rsidTr="00C74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CUAMUP404 Style wigs and hairpieces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CUFMUP404A Style wigs and hairpieces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t>Updated to meet Standards for Training Packages.</w:t>
            </w:r>
          </w:p>
          <w:p w:rsidR="00000000" w:rsidP="00C74047">
            <w:pPr>
              <w:pStyle w:val="BodyText"/>
              <w:rPr>
                <w:lang w:val="en-NZ"/>
              </w:rPr>
            </w:pPr>
            <w:r w:rsidRPr="00C74047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47" w:rsidP="00C74047">
            <w:pPr>
              <w:pStyle w:val="BodyText"/>
            </w:pPr>
            <w:r w:rsidRPr="00C74047">
              <w:t>Equivalent unit</w:t>
            </w:r>
          </w:p>
        </w:tc>
      </w:tr>
    </w:tbl>
    <w:p w:rsidR="00500AE8" w:rsidP="00C74047">
      <w:pPr>
        <w:pStyle w:val="BodyText"/>
      </w:pPr>
    </w:p>
    <w:p w:rsidR="00500AE8" w:rsidP="00C74047">
      <w:pPr>
        <w:pStyle w:val="BodyText"/>
      </w:pPr>
    </w:p>
    <w:p w:rsidR="00000000" w:rsidRPr="00C74047" w:rsidP="00C74047">
      <w:pPr>
        <w:pStyle w:val="Heading1"/>
      </w:pPr>
      <w:bookmarkStart w:id="7" w:name="O_800587"/>
      <w:bookmarkEnd w:id="7"/>
      <w:r w:rsidRPr="00C74047">
        <w:t>Links</w:t>
      </w:r>
    </w:p>
    <w:p w:rsidR="00000000" w:rsidRPr="00C74047" w:rsidP="00500AE8">
      <w:pPr>
        <w:pStyle w:val="BodyText"/>
      </w:pPr>
      <w:r w:rsidRPr="00C740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333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74047" w:rsidP="00C74047"/>
    <w:sectPr w:rsidSect="00C74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7" w:rsidRPr="00500AE8" w:rsidP="00500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8" w:rsidP="00C74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AE8" w:rsidP="00C74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0AE8" w:rsidP="00C74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047" w:rsidRPr="00500AE8" w:rsidP="00500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8" w:rsidRPr="002D2AF8" w:rsidP="00C74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CUAMUP404 Style wigs and hairpieces for performances 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00AE8" w:rsidP="00C74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0A0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229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047"/>
  </w:style>
  <w:style w:type="character" w:customStyle="1" w:styleId="Heading1Char">
    <w:name w:val="Heading 1 Char"/>
    <w:basedOn w:val="DefaultParagraphFont"/>
    <w:link w:val="Heading1"/>
    <w:rsid w:val="00C74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0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047"/>
    <w:rPr>
      <w:b/>
      <w:spacing w:val="0"/>
    </w:rPr>
  </w:style>
  <w:style w:type="character" w:styleId="Emphasis">
    <w:name w:val="Emphasis"/>
    <w:basedOn w:val="DefaultParagraphFont"/>
    <w:qFormat/>
    <w:rsid w:val="00C74047"/>
    <w:rPr>
      <w:i/>
    </w:rPr>
  </w:style>
  <w:style w:type="paragraph" w:customStyle="1" w:styleId="SuperHeading">
    <w:name w:val="SuperHeading"/>
    <w:basedOn w:val="Normal"/>
    <w:rsid w:val="00C74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4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4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047"/>
  </w:style>
  <w:style w:type="paragraph" w:styleId="TableofFigures">
    <w:name w:val="table of figures"/>
    <w:basedOn w:val="Normal"/>
    <w:next w:val="Normal"/>
    <w:semiHidden/>
    <w:rsid w:val="00C74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4047"/>
    <w:rPr>
      <w:rFonts w:ascii="Wingdings" w:hAnsi="Wingdings"/>
    </w:rPr>
  </w:style>
  <w:style w:type="paragraph" w:customStyle="1" w:styleId="TableHeading">
    <w:name w:val="Table Heading"/>
    <w:basedOn w:val="HeadingBase"/>
    <w:rsid w:val="00C74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047"/>
    <w:rPr>
      <w:color w:val="0033CC"/>
      <w:u w:val="none"/>
    </w:rPr>
  </w:style>
  <w:style w:type="paragraph" w:customStyle="1" w:styleId="BodyTextRight">
    <w:name w:val="Body Text Right"/>
    <w:basedOn w:val="BodyText"/>
    <w:rsid w:val="00C74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047"/>
    <w:rPr>
      <w:sz w:val="32"/>
    </w:rPr>
  </w:style>
  <w:style w:type="paragraph" w:customStyle="1" w:styleId="HeadingProcedure">
    <w:name w:val="Heading Procedure"/>
    <w:basedOn w:val="HeadingBase"/>
    <w:next w:val="Normal"/>
    <w:rsid w:val="00C74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047"/>
    <w:pPr>
      <w:spacing w:before="60" w:after="60"/>
    </w:pPr>
  </w:style>
  <w:style w:type="paragraph" w:styleId="ListContinue">
    <w:name w:val="List Continue"/>
    <w:basedOn w:val="List"/>
    <w:rsid w:val="00C74047"/>
    <w:pPr>
      <w:ind w:firstLine="0"/>
    </w:pPr>
  </w:style>
  <w:style w:type="paragraph" w:customStyle="1" w:styleId="ListNote">
    <w:name w:val="List Note"/>
    <w:basedOn w:val="List"/>
    <w:rsid w:val="00C74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047"/>
    <w:rPr>
      <w:rFonts w:ascii="Courier New" w:hAnsi="Courier New"/>
    </w:rPr>
  </w:style>
  <w:style w:type="paragraph" w:customStyle="1" w:styleId="NoteBullet">
    <w:name w:val="Note Bullet"/>
    <w:basedOn w:val="Note"/>
    <w:rsid w:val="00C74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4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047"/>
    <w:rPr>
      <w:b/>
      <w:smallCaps/>
    </w:rPr>
  </w:style>
  <w:style w:type="paragraph" w:customStyle="1" w:styleId="TableListNumber">
    <w:name w:val="Table List Number"/>
    <w:basedOn w:val="ListNumber"/>
    <w:rsid w:val="00C74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047"/>
    <w:pPr>
      <w:numPr>
        <w:numId w:val="8"/>
      </w:numPr>
    </w:pPr>
  </w:style>
  <w:style w:type="paragraph" w:customStyle="1" w:styleId="ListAlpha2">
    <w:name w:val="List Alpha 2"/>
    <w:basedOn w:val="List2"/>
    <w:rsid w:val="00C74047"/>
    <w:pPr>
      <w:numPr>
        <w:numId w:val="7"/>
      </w:numPr>
    </w:pPr>
  </w:style>
  <w:style w:type="paragraph" w:styleId="List2">
    <w:name w:val="List 2"/>
    <w:basedOn w:val="BodyText"/>
    <w:rsid w:val="00C74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4047"/>
    <w:pPr>
      <w:numPr>
        <w:numId w:val="3"/>
      </w:numPr>
    </w:pPr>
  </w:style>
  <w:style w:type="paragraph" w:styleId="ListContinue2">
    <w:name w:val="List Continue 2"/>
    <w:basedOn w:val="List2"/>
    <w:rsid w:val="00C74047"/>
    <w:pPr>
      <w:ind w:firstLine="0"/>
    </w:pPr>
  </w:style>
  <w:style w:type="paragraph" w:styleId="ListContinue3">
    <w:name w:val="List Continue 3"/>
    <w:basedOn w:val="List3"/>
    <w:rsid w:val="00C74047"/>
    <w:pPr>
      <w:ind w:left="1021" w:firstLine="0"/>
    </w:pPr>
  </w:style>
  <w:style w:type="paragraph" w:styleId="ListContinue4">
    <w:name w:val="List Continue 4"/>
    <w:basedOn w:val="List4"/>
    <w:rsid w:val="00C74047"/>
    <w:pPr>
      <w:ind w:firstLine="0"/>
    </w:pPr>
  </w:style>
  <w:style w:type="paragraph" w:styleId="ListContinue5">
    <w:name w:val="List Continue 5"/>
    <w:basedOn w:val="List5"/>
    <w:rsid w:val="00C74047"/>
    <w:pPr>
      <w:ind w:firstLine="0"/>
    </w:pPr>
  </w:style>
  <w:style w:type="paragraph" w:styleId="ListNumber3">
    <w:name w:val="List Number 3"/>
    <w:basedOn w:val="List3"/>
    <w:rsid w:val="00C74047"/>
    <w:pPr>
      <w:numPr>
        <w:numId w:val="4"/>
      </w:numPr>
    </w:pPr>
  </w:style>
  <w:style w:type="paragraph" w:styleId="ListNumber4">
    <w:name w:val="List Number 4"/>
    <w:basedOn w:val="List4"/>
    <w:rsid w:val="00C74047"/>
    <w:pPr>
      <w:numPr>
        <w:numId w:val="5"/>
      </w:numPr>
    </w:pPr>
  </w:style>
  <w:style w:type="paragraph" w:styleId="ListNumber5">
    <w:name w:val="List Number 5"/>
    <w:basedOn w:val="List5"/>
    <w:rsid w:val="00C74047"/>
    <w:pPr>
      <w:numPr>
        <w:numId w:val="6"/>
      </w:numPr>
    </w:pPr>
  </w:style>
  <w:style w:type="paragraph" w:styleId="BlockText">
    <w:name w:val="Block Text"/>
    <w:basedOn w:val="Normal"/>
    <w:rsid w:val="00C74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047"/>
    <w:rPr>
      <w:sz w:val="16"/>
      <w:vertAlign w:val="superscript"/>
    </w:rPr>
  </w:style>
  <w:style w:type="character" w:customStyle="1" w:styleId="Symbols">
    <w:name w:val="Symbols"/>
    <w:basedOn w:val="DefaultParagraphFont"/>
    <w:rsid w:val="00C74047"/>
    <w:rPr>
      <w:rFonts w:ascii="Symbol" w:hAnsi="Symbol"/>
    </w:rPr>
  </w:style>
  <w:style w:type="character" w:customStyle="1" w:styleId="MenuOptions">
    <w:name w:val="Menu Options"/>
    <w:basedOn w:val="DefaultParagraphFont"/>
    <w:rsid w:val="00C74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047"/>
    <w:rPr>
      <w:b/>
    </w:rPr>
  </w:style>
  <w:style w:type="character" w:customStyle="1" w:styleId="Underlined">
    <w:name w:val="Underlined"/>
    <w:basedOn w:val="DefaultParagraphFont"/>
    <w:rsid w:val="00C74047"/>
    <w:rPr>
      <w:u w:val="single"/>
    </w:rPr>
  </w:style>
  <w:style w:type="paragraph" w:customStyle="1" w:styleId="TableBodyTextRight">
    <w:name w:val="Table Body Text Right"/>
    <w:basedOn w:val="TableBodyText"/>
    <w:rsid w:val="00C74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047"/>
    <w:rPr>
      <w:sz w:val="18"/>
    </w:rPr>
  </w:style>
  <w:style w:type="paragraph" w:customStyle="1" w:styleId="BodySmallRight">
    <w:name w:val="Body Small Right"/>
    <w:basedOn w:val="BodyTextRight"/>
    <w:rsid w:val="00C74047"/>
    <w:rPr>
      <w:sz w:val="18"/>
      <w:szCs w:val="18"/>
    </w:rPr>
  </w:style>
  <w:style w:type="paragraph" w:customStyle="1" w:styleId="MarginEdition">
    <w:name w:val="Margin Edition"/>
    <w:basedOn w:val="MarginNote"/>
    <w:rsid w:val="00C74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047"/>
    <w:rPr>
      <w:sz w:val="2"/>
      <w:szCs w:val="2"/>
    </w:rPr>
  </w:style>
  <w:style w:type="character" w:customStyle="1" w:styleId="Small">
    <w:name w:val="Small"/>
    <w:basedOn w:val="DefaultParagraphFont"/>
    <w:rsid w:val="00C74047"/>
    <w:rPr>
      <w:sz w:val="16"/>
    </w:rPr>
  </w:style>
  <w:style w:type="paragraph" w:customStyle="1" w:styleId="WideTable">
    <w:name w:val="Wide Table"/>
    <w:basedOn w:val="Normal"/>
    <w:rsid w:val="00C74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047"/>
  </w:style>
  <w:style w:type="paragraph" w:styleId="Quote">
    <w:name w:val="Quote"/>
    <w:basedOn w:val="Heading1"/>
    <w:link w:val="QuoteChar"/>
    <w:qFormat/>
    <w:rsid w:val="00C74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047"/>
    <w:pPr>
      <w:pageBreakBefore/>
    </w:pPr>
  </w:style>
  <w:style w:type="paragraph" w:customStyle="1" w:styleId="Border">
    <w:name w:val="Border"/>
    <w:basedOn w:val="Normal"/>
    <w:qFormat/>
    <w:rsid w:val="00C74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047"/>
    <w:rPr>
      <w:u w:val="single"/>
    </w:rPr>
  </w:style>
  <w:style w:type="character" w:customStyle="1" w:styleId="BoldandItalics">
    <w:name w:val="Bold and Italics"/>
    <w:qFormat/>
    <w:rsid w:val="00C74047"/>
    <w:rPr>
      <w:b/>
      <w:i/>
      <w:u w:val="none"/>
    </w:rPr>
  </w:style>
  <w:style w:type="paragraph" w:styleId="BalloonText">
    <w:name w:val="Balloon Text"/>
    <w:basedOn w:val="Normal"/>
    <w:link w:val="BalloonTextChar"/>
    <w:rsid w:val="00C74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047"/>
    <w:pPr>
      <w:spacing w:before="0" w:after="0"/>
    </w:pPr>
  </w:style>
  <w:style w:type="paragraph" w:customStyle="1" w:styleId="BodyTextBold">
    <w:name w:val="Body Text Bold"/>
    <w:basedOn w:val="BodyText"/>
    <w:qFormat/>
    <w:rsid w:val="00C74047"/>
    <w:rPr>
      <w:b/>
    </w:rPr>
  </w:style>
  <w:style w:type="character" w:styleId="Hyperlink">
    <w:name w:val="Hyperlink"/>
    <w:basedOn w:val="DefaultParagraphFont"/>
    <w:uiPriority w:val="99"/>
    <w:unhideWhenUsed/>
    <w:rsid w:val="00500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3956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CUAMUP404 Style wigs and hairpieces for performances 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2019-02-21T14:31:00Z</dcterms:created>
  <dcterms:modified xsi:type="dcterms:W3CDTF">2019-02-21T14:31:00Z</dcterms:modified>
</cp:coreProperties>
</file>