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3D72" w:rsidP="00D33D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CUAMUP404 Style wigs and hairpieces for performances or productions</w:t>
      </w:r>
      <w:r>
        <w:fldChar w:fldCharType="end"/>
      </w:r>
    </w:p>
    <w:p w:rsidR="00D33D72" w:rsidP="00D33D72">
      <w:pPr>
        <w:pStyle w:val="Version"/>
        <w:sectPr w:rsidSect="002E49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49A2" w:rsidP="002E49A2">
      <w:pPr>
        <w:pStyle w:val="SuperHeading"/>
      </w:pPr>
      <w:r w:rsidRPr="002E49A2">
        <w:t>Assessment Re</w:t>
      </w:r>
      <w:r w:rsidRPr="002E49A2">
        <w:t>quirements for CUAMUP404 Style wigs and hairpieces for performances or productions</w:t>
      </w:r>
    </w:p>
    <w:p w:rsidR="00000000" w:rsidRPr="002E49A2" w:rsidP="002E49A2">
      <w:pPr>
        <w:pStyle w:val="Heading1"/>
      </w:pPr>
      <w:bookmarkStart w:id="1" w:name="O_800582"/>
      <w:bookmarkEnd w:id="1"/>
      <w:r w:rsidRPr="002E49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E4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9A2" w:rsidP="002E49A2">
            <w:pPr>
              <w:pStyle w:val="BodyText"/>
            </w:pPr>
            <w:r w:rsidRPr="002E49A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9A2">
            <w:pPr>
              <w:pStyle w:val="BodyText"/>
              <w:rPr>
                <w:lang w:val="en-NZ"/>
              </w:rPr>
            </w:pPr>
            <w:r w:rsidRPr="002E49A2">
              <w:rPr>
                <w:rStyle w:val="SpecialBold"/>
              </w:rPr>
              <w:t>Comments</w:t>
            </w:r>
          </w:p>
        </w:tc>
      </w:tr>
      <w:tr w:rsidTr="002E4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9A2">
            <w:pPr>
              <w:pStyle w:val="BodyText"/>
              <w:rPr>
                <w:lang w:val="en-NZ"/>
              </w:rPr>
            </w:pPr>
            <w:r w:rsidRPr="002E49A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9A2" w:rsidP="002E49A2">
            <w:pPr>
              <w:pStyle w:val="BodyText"/>
            </w:pPr>
            <w:r w:rsidRPr="002E49A2">
              <w:t>This version first released with CUA Creative Arts and Culture Training Package version 2.0.</w:t>
            </w:r>
          </w:p>
        </w:tc>
      </w:tr>
    </w:tbl>
    <w:p w:rsidR="00000000" w:rsidRPr="002E49A2" w:rsidP="002E49A2">
      <w:pPr>
        <w:pStyle w:val="BodyText"/>
      </w:pPr>
    </w:p>
    <w:p w:rsidR="00000000" w:rsidRPr="002E49A2" w:rsidP="002E49A2">
      <w:pPr>
        <w:pStyle w:val="AllowPageBreak"/>
      </w:pPr>
    </w:p>
    <w:p w:rsidR="00000000" w:rsidRPr="002E49A2" w:rsidP="002E49A2">
      <w:pPr>
        <w:pStyle w:val="Heading1"/>
      </w:pPr>
      <w:bookmarkStart w:id="2" w:name="O_800583"/>
      <w:bookmarkEnd w:id="2"/>
      <w:r w:rsidRPr="002E49A2">
        <w:t>Performance Evidence</w:t>
      </w:r>
    </w:p>
    <w:p w:rsidR="00000000" w:rsidRPr="002E49A2" w:rsidP="00D33D72">
      <w:pPr>
        <w:pStyle w:val="BodyText"/>
      </w:pPr>
      <w:r w:rsidRPr="002E49A2">
        <w:t>Evidence of the ability to:</w:t>
      </w:r>
    </w:p>
    <w:p w:rsidR="00000000" w:rsidRPr="002E49A2" w:rsidP="002E49A2">
      <w:pPr>
        <w:pStyle w:val="ListBullet"/>
      </w:pPr>
      <w:r w:rsidRPr="002E49A2">
        <w:t>prepare performers</w:t>
      </w:r>
      <w:r>
        <w:t>’</w:t>
      </w:r>
      <w:r w:rsidRPr="002E49A2">
        <w:t xml:space="preserve"> wigs and hairpieces for styling in line with hairstyle design  requirements </w:t>
      </w:r>
    </w:p>
    <w:p w:rsidR="00000000" w:rsidRPr="002E49A2" w:rsidP="002E49A2">
      <w:pPr>
        <w:pStyle w:val="ListBullet"/>
      </w:pPr>
      <w:r w:rsidRPr="002E49A2">
        <w:t>fit wigs and hairpieces on performers and trim them to achieve the desired appearance</w:t>
      </w:r>
    </w:p>
    <w:p w:rsidR="00000000" w:rsidRPr="002E49A2" w:rsidP="002E49A2">
      <w:pPr>
        <w:pStyle w:val="ListBullet"/>
      </w:pPr>
      <w:r w:rsidRPr="002E49A2">
        <w:t>maintain the co</w:t>
      </w:r>
      <w:r w:rsidRPr="002E49A2">
        <w:t>ndition of wigs and hairpieces</w:t>
      </w:r>
    </w:p>
    <w:p w:rsidR="00000000" w:rsidRPr="002E49A2" w:rsidP="002E49A2">
      <w:pPr>
        <w:pStyle w:val="ListBullet"/>
      </w:pPr>
      <w:r w:rsidRPr="002E49A2">
        <w:t>style and apply finishes to wigs and hairpieces to meet hair design requirements</w:t>
      </w:r>
    </w:p>
    <w:p w:rsidR="00000000" w:rsidRPr="002E49A2" w:rsidP="002E49A2">
      <w:pPr>
        <w:pStyle w:val="ListBullet"/>
      </w:pPr>
      <w:r w:rsidRPr="002E49A2">
        <w:t>create a documentary record of hair designs</w:t>
      </w:r>
    </w:p>
    <w:p w:rsidR="00000000" w:rsidRPr="002E49A2" w:rsidP="002E49A2">
      <w:pPr>
        <w:pStyle w:val="ListBullet"/>
      </w:pPr>
      <w:r w:rsidRPr="002E49A2">
        <w:t>complete work within production timelines</w:t>
      </w:r>
    </w:p>
    <w:p w:rsidR="00000000" w:rsidRPr="002E49A2" w:rsidP="002E49A2">
      <w:pPr>
        <w:pStyle w:val="ListBullet"/>
      </w:pPr>
      <w:r w:rsidRPr="002E49A2">
        <w:t>comply with</w:t>
      </w:r>
      <w:r w:rsidRPr="002E49A2">
        <w:t xml:space="preserve"> health and hygiene requirements when providing hair services  </w:t>
      </w:r>
    </w:p>
    <w:p w:rsidR="00000000" w:rsidRPr="002E49A2" w:rsidP="002E49A2">
      <w:pPr>
        <w:pStyle w:val="ListBullet"/>
      </w:pPr>
      <w:r w:rsidRPr="002E49A2">
        <w:t>work collaboratively with others in creating hair designs that meet production requirements</w:t>
      </w:r>
    </w:p>
    <w:p w:rsidR="00000000" w:rsidRPr="002E49A2" w:rsidP="002E49A2">
      <w:pPr>
        <w:pStyle w:val="ListBullet"/>
      </w:pPr>
      <w:r w:rsidRPr="002E49A2">
        <w:t>provide clear explanations to performers during wig and hairpiece fitting sessions.</w:t>
      </w:r>
    </w:p>
    <w:p w:rsidR="00000000" w:rsidRPr="002E49A2" w:rsidP="002E49A2">
      <w:pPr>
        <w:pStyle w:val="BodyText"/>
      </w:pPr>
    </w:p>
    <w:p w:rsidR="00D33D72" w:rsidP="00D33D72">
      <w:pPr>
        <w:pStyle w:val="BodyText"/>
      </w:pPr>
      <w:r w:rsidRPr="002E49A2">
        <w:t>Note: If a spec</w:t>
      </w:r>
      <w:r w:rsidRPr="002E49A2">
        <w:t>ific volume or frequency is not stated, then evidence must be provided at least once.</w:t>
      </w:r>
    </w:p>
    <w:p w:rsidR="00000000" w:rsidRPr="002E49A2" w:rsidP="002E49A2">
      <w:pPr>
        <w:pStyle w:val="Heading1"/>
      </w:pPr>
      <w:bookmarkStart w:id="3" w:name="O_800584"/>
      <w:bookmarkEnd w:id="3"/>
      <w:r w:rsidRPr="002E49A2">
        <w:t>Knowledge Evidence</w:t>
      </w:r>
    </w:p>
    <w:p w:rsidR="00000000" w:rsidRPr="002E49A2" w:rsidP="00D33D72">
      <w:pPr>
        <w:pStyle w:val="BodyText"/>
      </w:pPr>
      <w:r w:rsidRPr="002E49A2">
        <w:t>To complete the unit requirements safely and effectively, the individual must:</w:t>
      </w:r>
    </w:p>
    <w:p w:rsidR="00000000" w:rsidRPr="002E49A2" w:rsidP="002E49A2">
      <w:pPr>
        <w:pStyle w:val="ListBullet"/>
      </w:pPr>
      <w:r w:rsidRPr="002E49A2">
        <w:t>outline roles and responsibilities of personnel who n</w:t>
      </w:r>
      <w:r w:rsidRPr="002E49A2">
        <w:t>eed to be consulted in relation to designing and styling hair</w:t>
      </w:r>
    </w:p>
    <w:p w:rsidR="00000000" w:rsidRPr="002E49A2" w:rsidP="002E49A2">
      <w:pPr>
        <w:pStyle w:val="ListBullet"/>
      </w:pPr>
      <w:r w:rsidRPr="002E49A2">
        <w:t xml:space="preserve">identify typical problems of styling wigs and hairpieces and briefly describe solutions </w:t>
      </w:r>
    </w:p>
    <w:p w:rsidR="00000000" w:rsidRPr="002E49A2" w:rsidP="002E49A2">
      <w:pPr>
        <w:pStyle w:val="ListBullet"/>
      </w:pPr>
      <w:r w:rsidRPr="002E49A2">
        <w:t>describe health, hygiene and safety requirements for the provision of hairdressing services</w:t>
      </w:r>
    </w:p>
    <w:p w:rsidR="00000000" w:rsidRPr="002E49A2" w:rsidP="002E49A2">
      <w:pPr>
        <w:pStyle w:val="ListBullet"/>
      </w:pPr>
      <w:r w:rsidRPr="002E49A2">
        <w:t xml:space="preserve">describe the </w:t>
      </w:r>
      <w:r w:rsidRPr="002E49A2">
        <w:t>relationship between face type and elements and principles of hair design</w:t>
      </w:r>
    </w:p>
    <w:p w:rsidR="00000000" w:rsidRPr="002E49A2" w:rsidP="002E49A2">
      <w:pPr>
        <w:pStyle w:val="ListBullet"/>
      </w:pPr>
      <w:r w:rsidRPr="002E49A2">
        <w:t>outline characteristics of human and synthetic hair types used in wigs and hairpieces</w:t>
      </w:r>
    </w:p>
    <w:p w:rsidR="00000000" w:rsidRPr="002E49A2" w:rsidP="002E49A2">
      <w:pPr>
        <w:pStyle w:val="ListBullet"/>
      </w:pPr>
      <w:r w:rsidRPr="002E49A2">
        <w:t>describe tools and  techniques for applying design finishes to wigs and hairpieces:</w:t>
      </w:r>
    </w:p>
    <w:p w:rsidR="00000000" w:rsidRPr="002E49A2" w:rsidP="002E49A2">
      <w:pPr>
        <w:pStyle w:val="ListBullet"/>
      </w:pPr>
      <w:r w:rsidRPr="002E49A2">
        <w:t xml:space="preserve">explain the </w:t>
      </w:r>
      <w:r w:rsidRPr="002E49A2">
        <w:t xml:space="preserve">effects of lighting on hair colour and skin tone </w:t>
      </w:r>
    </w:p>
    <w:p w:rsidR="00000000" w:rsidRPr="002E49A2" w:rsidP="002E49A2">
      <w:pPr>
        <w:pStyle w:val="ListBullet"/>
      </w:pPr>
      <w:r w:rsidRPr="002E49A2">
        <w:t>outline maintenance and storage requirements for wigs and hairpieces.</w:t>
      </w:r>
    </w:p>
    <w:p w:rsidR="00000000" w:rsidRPr="002E49A2" w:rsidP="002E49A2">
      <w:pPr>
        <w:pStyle w:val="AllowPageBreak"/>
      </w:pPr>
    </w:p>
    <w:p w:rsidR="00000000" w:rsidRPr="002E49A2" w:rsidP="002E49A2">
      <w:pPr>
        <w:pStyle w:val="Heading1"/>
      </w:pPr>
      <w:bookmarkStart w:id="4" w:name="O_800585"/>
      <w:bookmarkEnd w:id="4"/>
      <w:r w:rsidRPr="002E49A2">
        <w:t>Assessment Conditions</w:t>
      </w:r>
    </w:p>
    <w:p w:rsidR="00000000" w:rsidRPr="002E49A2" w:rsidP="00D33D72">
      <w:pPr>
        <w:pStyle w:val="BodyText"/>
      </w:pPr>
      <w:r w:rsidRPr="002E49A2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2E49A2" w:rsidP="002E49A2">
      <w:pPr>
        <w:pStyle w:val="ListBullet"/>
      </w:pPr>
      <w:r w:rsidRPr="002E49A2">
        <w:t xml:space="preserve">wigs, hairpieces, </w:t>
      </w:r>
      <w:r w:rsidRPr="002E49A2">
        <w:t xml:space="preserve">hair products, styling aids and tools </w:t>
      </w:r>
    </w:p>
    <w:p w:rsidR="00000000" w:rsidRPr="002E49A2" w:rsidP="002E49A2">
      <w:pPr>
        <w:pStyle w:val="ListBullet"/>
      </w:pPr>
      <w:r w:rsidRPr="002E49A2">
        <w:t>productions requiring wigs and hairpieces.</w:t>
      </w:r>
    </w:p>
    <w:p w:rsidR="00000000" w:rsidRPr="002E49A2" w:rsidP="002E49A2">
      <w:pPr>
        <w:pStyle w:val="BodyText"/>
      </w:pPr>
    </w:p>
    <w:p w:rsidR="00D33D72" w:rsidP="00D33D72">
      <w:pPr>
        <w:pStyle w:val="BodyText"/>
      </w:pPr>
      <w:r w:rsidRPr="002E49A2">
        <w:t>Assessors of this unit must satisfy the requirements for assessors in applicable vocational educational and training legislation, frameworks and/or standards.</w:t>
      </w:r>
    </w:p>
    <w:p w:rsidR="00000000" w:rsidRPr="002E49A2" w:rsidP="002E49A2">
      <w:pPr>
        <w:pStyle w:val="Heading1"/>
      </w:pPr>
      <w:bookmarkStart w:id="5" w:name="O_800588"/>
      <w:bookmarkEnd w:id="5"/>
      <w:r w:rsidRPr="002E49A2">
        <w:t>Links</w:t>
      </w:r>
    </w:p>
    <w:p w:rsidR="00000000" w:rsidRPr="002E49A2" w:rsidP="00D33D72">
      <w:pPr>
        <w:pStyle w:val="BodyText"/>
      </w:pPr>
      <w:r w:rsidRPr="002E49A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B1E3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E49A2" w:rsidP="002E49A2"/>
    <w:sectPr w:rsidSect="002E49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9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9A2" w:rsidRPr="00D33D72" w:rsidP="00D33D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9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D72" w:rsidP="002E49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3D72" w:rsidP="002E49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33D72" w:rsidP="002E49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9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D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49A2" w:rsidRPr="00D33D72" w:rsidP="00D33D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9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D72" w:rsidRPr="002D2AF8" w:rsidP="002E49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CUAMUP404 Style wigs and hairpieces for performances or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D33D72" w:rsidP="002E49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48D0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7008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9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49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49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49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49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49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49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49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49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49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49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49A2"/>
  </w:style>
  <w:style w:type="character" w:customStyle="1" w:styleId="Heading1Char">
    <w:name w:val="Heading 1 Char"/>
    <w:basedOn w:val="DefaultParagraphFont"/>
    <w:link w:val="Heading1"/>
    <w:rsid w:val="002E49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49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49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49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49A2"/>
    <w:rPr>
      <w:b/>
      <w:spacing w:val="0"/>
    </w:rPr>
  </w:style>
  <w:style w:type="paragraph" w:customStyle="1" w:styleId="SuperHeading">
    <w:name w:val="SuperHeading"/>
    <w:basedOn w:val="Normal"/>
    <w:rsid w:val="002E49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49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49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49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49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49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49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49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49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49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49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49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49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49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49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49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49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49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49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49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49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49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49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49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49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49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49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49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49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49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49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49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49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49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49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49A2"/>
    <w:rPr>
      <w:i/>
    </w:rPr>
  </w:style>
  <w:style w:type="paragraph" w:styleId="Caption">
    <w:name w:val="caption"/>
    <w:basedOn w:val="BodyText"/>
    <w:next w:val="Normal"/>
    <w:qFormat/>
    <w:rsid w:val="002E49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49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49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49A2"/>
  </w:style>
  <w:style w:type="paragraph" w:styleId="TableofFigures">
    <w:name w:val="table of figures"/>
    <w:basedOn w:val="Normal"/>
    <w:next w:val="Normal"/>
    <w:semiHidden/>
    <w:rsid w:val="002E49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49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49A2"/>
    <w:rPr>
      <w:rFonts w:ascii="Wingdings" w:hAnsi="Wingdings"/>
    </w:rPr>
  </w:style>
  <w:style w:type="paragraph" w:customStyle="1" w:styleId="TableHeading">
    <w:name w:val="Table Heading"/>
    <w:basedOn w:val="HeadingBase"/>
    <w:rsid w:val="002E49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49A2"/>
    <w:rPr>
      <w:color w:val="0033CC"/>
      <w:u w:val="none"/>
    </w:rPr>
  </w:style>
  <w:style w:type="paragraph" w:customStyle="1" w:styleId="BodyTextRight">
    <w:name w:val="Body Text Right"/>
    <w:basedOn w:val="BodyText"/>
    <w:rsid w:val="002E49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49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49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49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49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49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49A2"/>
    <w:rPr>
      <w:sz w:val="32"/>
    </w:rPr>
  </w:style>
  <w:style w:type="paragraph" w:customStyle="1" w:styleId="HeadingProcedure">
    <w:name w:val="Heading Procedure"/>
    <w:basedOn w:val="HeadingBase"/>
    <w:next w:val="Normal"/>
    <w:rsid w:val="002E49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49A2"/>
    <w:pPr>
      <w:spacing w:before="60" w:after="60"/>
    </w:pPr>
  </w:style>
  <w:style w:type="paragraph" w:styleId="ListContinue">
    <w:name w:val="List Continue"/>
    <w:basedOn w:val="List"/>
    <w:rsid w:val="002E49A2"/>
    <w:pPr>
      <w:ind w:firstLine="0"/>
    </w:pPr>
  </w:style>
  <w:style w:type="paragraph" w:customStyle="1" w:styleId="ListNote">
    <w:name w:val="List Note"/>
    <w:basedOn w:val="List"/>
    <w:rsid w:val="002E49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49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49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49A2"/>
    <w:rPr>
      <w:rFonts w:ascii="Courier New" w:hAnsi="Courier New"/>
    </w:rPr>
  </w:style>
  <w:style w:type="paragraph" w:customStyle="1" w:styleId="NoteBullet">
    <w:name w:val="Note Bullet"/>
    <w:basedOn w:val="Note"/>
    <w:rsid w:val="002E49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49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49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49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49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49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49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49A2"/>
    <w:rPr>
      <w:b/>
      <w:smallCaps/>
    </w:rPr>
  </w:style>
  <w:style w:type="paragraph" w:customStyle="1" w:styleId="TableListNumber">
    <w:name w:val="Table List Number"/>
    <w:basedOn w:val="ListNumber"/>
    <w:rsid w:val="002E49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49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49A2"/>
    <w:pPr>
      <w:numPr>
        <w:numId w:val="8"/>
      </w:numPr>
    </w:pPr>
  </w:style>
  <w:style w:type="paragraph" w:customStyle="1" w:styleId="ListAlpha2">
    <w:name w:val="List Alpha 2"/>
    <w:basedOn w:val="List2"/>
    <w:rsid w:val="002E49A2"/>
    <w:pPr>
      <w:numPr>
        <w:numId w:val="7"/>
      </w:numPr>
    </w:pPr>
  </w:style>
  <w:style w:type="paragraph" w:styleId="List2">
    <w:name w:val="List 2"/>
    <w:basedOn w:val="BodyText"/>
    <w:rsid w:val="002E49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49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49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49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49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49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49A2"/>
    <w:pPr>
      <w:numPr>
        <w:numId w:val="3"/>
      </w:numPr>
    </w:pPr>
  </w:style>
  <w:style w:type="paragraph" w:styleId="ListContinue2">
    <w:name w:val="List Continue 2"/>
    <w:basedOn w:val="List2"/>
    <w:rsid w:val="002E49A2"/>
    <w:pPr>
      <w:ind w:firstLine="0"/>
    </w:pPr>
  </w:style>
  <w:style w:type="paragraph" w:styleId="ListContinue3">
    <w:name w:val="List Continue 3"/>
    <w:basedOn w:val="List3"/>
    <w:rsid w:val="002E49A2"/>
    <w:pPr>
      <w:ind w:left="1021" w:firstLine="0"/>
    </w:pPr>
  </w:style>
  <w:style w:type="paragraph" w:styleId="ListContinue4">
    <w:name w:val="List Continue 4"/>
    <w:basedOn w:val="List4"/>
    <w:rsid w:val="002E49A2"/>
    <w:pPr>
      <w:ind w:firstLine="0"/>
    </w:pPr>
  </w:style>
  <w:style w:type="paragraph" w:styleId="ListContinue5">
    <w:name w:val="List Continue 5"/>
    <w:basedOn w:val="List5"/>
    <w:rsid w:val="002E49A2"/>
    <w:pPr>
      <w:ind w:firstLine="0"/>
    </w:pPr>
  </w:style>
  <w:style w:type="paragraph" w:styleId="ListNumber3">
    <w:name w:val="List Number 3"/>
    <w:basedOn w:val="List3"/>
    <w:rsid w:val="002E49A2"/>
    <w:pPr>
      <w:numPr>
        <w:numId w:val="4"/>
      </w:numPr>
    </w:pPr>
  </w:style>
  <w:style w:type="paragraph" w:styleId="ListNumber4">
    <w:name w:val="List Number 4"/>
    <w:basedOn w:val="List4"/>
    <w:rsid w:val="002E49A2"/>
    <w:pPr>
      <w:numPr>
        <w:numId w:val="5"/>
      </w:numPr>
    </w:pPr>
  </w:style>
  <w:style w:type="paragraph" w:styleId="ListNumber5">
    <w:name w:val="List Number 5"/>
    <w:basedOn w:val="List5"/>
    <w:rsid w:val="002E49A2"/>
    <w:pPr>
      <w:numPr>
        <w:numId w:val="6"/>
      </w:numPr>
    </w:pPr>
  </w:style>
  <w:style w:type="paragraph" w:styleId="BlockText">
    <w:name w:val="Block Text"/>
    <w:basedOn w:val="Normal"/>
    <w:rsid w:val="002E49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49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49A2"/>
    <w:rPr>
      <w:sz w:val="16"/>
      <w:vertAlign w:val="superscript"/>
    </w:rPr>
  </w:style>
  <w:style w:type="character" w:customStyle="1" w:styleId="Symbols">
    <w:name w:val="Symbols"/>
    <w:basedOn w:val="DefaultParagraphFont"/>
    <w:rsid w:val="002E49A2"/>
    <w:rPr>
      <w:rFonts w:ascii="Symbol" w:hAnsi="Symbol"/>
    </w:rPr>
  </w:style>
  <w:style w:type="character" w:customStyle="1" w:styleId="MenuOptions">
    <w:name w:val="Menu Options"/>
    <w:basedOn w:val="DefaultParagraphFont"/>
    <w:rsid w:val="002E49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49A2"/>
    <w:rPr>
      <w:b/>
    </w:rPr>
  </w:style>
  <w:style w:type="character" w:customStyle="1" w:styleId="Underlined">
    <w:name w:val="Underlined"/>
    <w:basedOn w:val="DefaultParagraphFont"/>
    <w:rsid w:val="002E49A2"/>
    <w:rPr>
      <w:u w:val="single"/>
    </w:rPr>
  </w:style>
  <w:style w:type="paragraph" w:customStyle="1" w:styleId="TableBodyTextRight">
    <w:name w:val="Table Body Text Right"/>
    <w:basedOn w:val="TableBodyText"/>
    <w:rsid w:val="002E49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49A2"/>
    <w:rPr>
      <w:sz w:val="18"/>
    </w:rPr>
  </w:style>
  <w:style w:type="paragraph" w:customStyle="1" w:styleId="BodySmallRight">
    <w:name w:val="Body Small Right"/>
    <w:basedOn w:val="BodyTextRight"/>
    <w:rsid w:val="002E49A2"/>
    <w:rPr>
      <w:sz w:val="18"/>
      <w:szCs w:val="18"/>
    </w:rPr>
  </w:style>
  <w:style w:type="paragraph" w:customStyle="1" w:styleId="MarginEdition">
    <w:name w:val="Margin Edition"/>
    <w:basedOn w:val="MarginNote"/>
    <w:rsid w:val="002E49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49A2"/>
    <w:rPr>
      <w:sz w:val="2"/>
      <w:szCs w:val="2"/>
    </w:rPr>
  </w:style>
  <w:style w:type="character" w:customStyle="1" w:styleId="Small">
    <w:name w:val="Small"/>
    <w:basedOn w:val="DefaultParagraphFont"/>
    <w:rsid w:val="002E49A2"/>
    <w:rPr>
      <w:sz w:val="16"/>
    </w:rPr>
  </w:style>
  <w:style w:type="paragraph" w:customStyle="1" w:styleId="WideTable">
    <w:name w:val="Wide Table"/>
    <w:basedOn w:val="Normal"/>
    <w:rsid w:val="002E49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49A2"/>
  </w:style>
  <w:style w:type="paragraph" w:styleId="Quote">
    <w:name w:val="Quote"/>
    <w:basedOn w:val="Heading1"/>
    <w:link w:val="QuoteChar"/>
    <w:qFormat/>
    <w:rsid w:val="002E49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49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49A2"/>
    <w:pPr>
      <w:pageBreakBefore/>
    </w:pPr>
  </w:style>
  <w:style w:type="paragraph" w:customStyle="1" w:styleId="Border">
    <w:name w:val="Border"/>
    <w:basedOn w:val="Normal"/>
    <w:qFormat/>
    <w:rsid w:val="002E49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49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9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9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49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49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49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49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49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49A2"/>
    <w:rPr>
      <w:u w:val="single"/>
    </w:rPr>
  </w:style>
  <w:style w:type="character" w:customStyle="1" w:styleId="BoldandItalics">
    <w:name w:val="Bold and Italics"/>
    <w:qFormat/>
    <w:rsid w:val="002E49A2"/>
    <w:rPr>
      <w:b/>
      <w:i/>
      <w:u w:val="none"/>
    </w:rPr>
  </w:style>
  <w:style w:type="paragraph" w:styleId="BalloonText">
    <w:name w:val="Balloon Text"/>
    <w:basedOn w:val="Normal"/>
    <w:link w:val="BalloonTextChar"/>
    <w:rsid w:val="002E49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49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49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49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49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49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49A2"/>
    <w:pPr>
      <w:spacing w:before="0" w:after="0"/>
    </w:pPr>
  </w:style>
  <w:style w:type="paragraph" w:customStyle="1" w:styleId="BodyTextBold">
    <w:name w:val="Body Text Bold"/>
    <w:basedOn w:val="BodyText"/>
    <w:qFormat/>
    <w:rsid w:val="002E49A2"/>
    <w:rPr>
      <w:b/>
    </w:rPr>
  </w:style>
  <w:style w:type="character" w:styleId="Hyperlink">
    <w:name w:val="Hyperlink"/>
    <w:basedOn w:val="DefaultParagraphFont"/>
    <w:uiPriority w:val="99"/>
    <w:unhideWhenUsed/>
    <w:rsid w:val="00D33D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2416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CUAMUP404 Style wigs and hairpieces for performances or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2019-02-21T13:08:00Z</dcterms:created>
  <dcterms:modified xsi:type="dcterms:W3CDTF">2019-02-21T13:08:00Z</dcterms:modified>
</cp:coreProperties>
</file>