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CB4" w:rsidP="00EF4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CUAMUP311 Prepare personal appearance for performances</w:t>
      </w:r>
      <w:r>
        <w:fldChar w:fldCharType="end"/>
      </w:r>
    </w:p>
    <w:p w:rsidR="00EF4CB4" w:rsidP="00EF4CB4">
      <w:pPr>
        <w:pStyle w:val="Version"/>
        <w:sectPr w:rsidSect="00631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10E5" w:rsidP="006310E5">
      <w:pPr>
        <w:pStyle w:val="SuperHeading"/>
      </w:pPr>
      <w:r w:rsidRPr="006310E5">
        <w:t>CUAMUP311 Prepare personal appearance for performances</w:t>
      </w:r>
    </w:p>
    <w:p w:rsidR="00000000" w:rsidRPr="006310E5" w:rsidP="006310E5">
      <w:pPr>
        <w:pStyle w:val="Heading1"/>
      </w:pPr>
      <w:bookmarkStart w:id="1" w:name="O_1146575"/>
      <w:bookmarkEnd w:id="1"/>
      <w:r w:rsidRPr="006310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310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BodyText"/>
            </w:pPr>
            <w:r w:rsidRPr="006310E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rPr>
                <w:rStyle w:val="SpecialBold"/>
              </w:rPr>
              <w:t>Comments</w:t>
            </w:r>
          </w:p>
        </w:tc>
      </w:tr>
      <w:tr w:rsidTr="006310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BodyText"/>
            </w:pPr>
            <w:r w:rsidRPr="006310E5">
              <w:t>This version first released with CUA Creative Arts and Culture Training Package Version 5.0.</w:t>
            </w:r>
          </w:p>
        </w:tc>
      </w:tr>
    </w:tbl>
    <w:p w:rsidR="00000000" w:rsidRPr="006310E5" w:rsidP="006310E5">
      <w:pPr>
        <w:pStyle w:val="BodyText"/>
      </w:pPr>
    </w:p>
    <w:p w:rsidR="00000000" w:rsidRPr="006310E5" w:rsidP="006310E5">
      <w:pPr>
        <w:pStyle w:val="AllowPageBreak"/>
      </w:pPr>
    </w:p>
    <w:p w:rsidR="00000000" w:rsidRPr="006310E5" w:rsidP="006310E5">
      <w:pPr>
        <w:pStyle w:val="Heading1"/>
      </w:pPr>
      <w:bookmarkStart w:id="2" w:name="O_1146580"/>
      <w:bookmarkEnd w:id="2"/>
      <w:r w:rsidRPr="006310E5">
        <w:t>Application</w:t>
      </w:r>
    </w:p>
    <w:p w:rsidR="00000000" w:rsidRPr="006310E5" w:rsidP="00EF4CB4">
      <w:pPr>
        <w:pStyle w:val="BodyText"/>
      </w:pPr>
      <w:r w:rsidRPr="006310E5">
        <w:t>This unit describes the skills and knowledge required by perfor</w:t>
      </w:r>
      <w:r w:rsidRPr="006310E5">
        <w:t>mers to prepare their own hair, make-up and costume for performances. Performances could be in commercial, competitive or community settings.</w:t>
      </w:r>
    </w:p>
    <w:p w:rsidR="00000000" w:rsidRPr="006310E5" w:rsidP="00EF4CB4">
      <w:pPr>
        <w:pStyle w:val="BodyText"/>
      </w:pPr>
      <w:r w:rsidRPr="006310E5">
        <w:t>The unit applies to those who are actors, singers, dancers, circus performers and comedians requiring a range of w</w:t>
      </w:r>
      <w:r w:rsidRPr="006310E5">
        <w:t>ell-developed performance preparation skills, where some discretion and judgment are required, and individuals are expected to take responsibility for their own outputs.</w:t>
      </w:r>
    </w:p>
    <w:p w:rsidR="00000000" w:rsidRPr="006310E5" w:rsidP="00EF4CB4">
      <w:pPr>
        <w:pStyle w:val="BodyText"/>
      </w:pPr>
      <w:r w:rsidRPr="006310E5">
        <w:t>No licensing, legislative or certification requirements apply to this unit at the time</w:t>
      </w:r>
      <w:r w:rsidRPr="006310E5">
        <w:t xml:space="preserve"> of publication.</w:t>
      </w:r>
    </w:p>
    <w:p w:rsidR="00000000" w:rsidRPr="006310E5" w:rsidP="006310E5">
      <w:pPr>
        <w:pStyle w:val="Heading1"/>
      </w:pPr>
      <w:bookmarkStart w:id="3" w:name="O_1146579"/>
      <w:bookmarkEnd w:id="3"/>
      <w:r w:rsidRPr="006310E5">
        <w:t>Unit Sector</w:t>
      </w:r>
    </w:p>
    <w:p w:rsidR="00000000" w:rsidRPr="006310E5" w:rsidP="00EF4CB4">
      <w:pPr>
        <w:pStyle w:val="BodyText"/>
      </w:pPr>
      <w:r w:rsidRPr="006310E5">
        <w:t>Visual communication – Make-up</w:t>
      </w:r>
    </w:p>
    <w:p w:rsidR="00000000" w:rsidRPr="006310E5" w:rsidP="006310E5">
      <w:pPr>
        <w:pStyle w:val="Heading1"/>
      </w:pPr>
      <w:bookmarkStart w:id="4" w:name="O_1146578"/>
      <w:bookmarkEnd w:id="4"/>
      <w:r w:rsidRPr="006310E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BodyText"/>
            </w:pPr>
            <w:r w:rsidRPr="006310E5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rPr>
                <w:rStyle w:val="SpecialBold"/>
              </w:rPr>
              <w:t>PERFORMANCE CRITERIA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BodyText"/>
            </w:pPr>
            <w:r w:rsidRPr="006310E5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List"/>
              <w:rPr>
                <w:lang w:val="en-NZ"/>
              </w:rPr>
            </w:pPr>
            <w:r w:rsidRPr="006310E5">
              <w:t>1. Confirm hair, make-up and costume requirements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List"/>
            </w:pPr>
            <w:r w:rsidRPr="006310E5">
              <w:t>1.1 Confirm performance requirements and identify factors that influence hair, make-up and costume preparatio</w:t>
            </w:r>
            <w:r w:rsidRPr="006310E5">
              <w:t>n in consultation with required personnel</w:t>
            </w:r>
          </w:p>
          <w:p w:rsidR="00000000" w:rsidRPr="006310E5" w:rsidP="006310E5">
            <w:pPr>
              <w:pStyle w:val="List"/>
            </w:pPr>
            <w:r w:rsidRPr="006310E5">
              <w:t>1.2 Plan styles and colours of hair, make-up and costumes according to performance requirements in consultation with required personnel</w:t>
            </w:r>
          </w:p>
          <w:p w:rsidR="00000000" w:rsidRPr="006310E5" w:rsidP="006310E5">
            <w:pPr>
              <w:pStyle w:val="List"/>
            </w:pPr>
            <w:r w:rsidRPr="006310E5">
              <w:t>1.3 Investigate differences in performance environments and include strategies</w:t>
            </w:r>
            <w:r w:rsidRPr="006310E5">
              <w:t xml:space="preserve"> to address them in production plans as required</w:t>
            </w:r>
          </w:p>
          <w:p w:rsidR="00000000" w:rsidP="006310E5">
            <w:pPr>
              <w:pStyle w:val="List"/>
              <w:rPr>
                <w:lang w:val="en-NZ"/>
              </w:rPr>
            </w:pPr>
            <w:r w:rsidRPr="006310E5">
              <w:t>1.4 Confirm final designs and plans for make-up and hairdressing with required personnel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List"/>
              <w:rPr>
                <w:lang w:val="en-NZ"/>
              </w:rPr>
            </w:pPr>
            <w:r w:rsidRPr="006310E5">
              <w:t>2. Prepare costumes and retouching materials for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List"/>
            </w:pPr>
            <w:r w:rsidRPr="006310E5">
              <w:t>2.1 Determine updates or treatments required for costumi</w:t>
            </w:r>
            <w:r w:rsidRPr="006310E5">
              <w:t>ng in consultation with required personnel</w:t>
            </w:r>
          </w:p>
          <w:p w:rsidR="00000000" w:rsidRPr="006310E5" w:rsidP="006310E5">
            <w:pPr>
              <w:pStyle w:val="List"/>
            </w:pPr>
            <w:r w:rsidRPr="006310E5">
              <w:t xml:space="preserve">2.2 Complete simple costume modifications, repairs and laundering according to quality, safety and time requirements </w:t>
            </w:r>
          </w:p>
          <w:p w:rsidR="00000000" w:rsidRPr="006310E5" w:rsidP="006310E5">
            <w:pPr>
              <w:pStyle w:val="List"/>
            </w:pPr>
            <w:r w:rsidRPr="006310E5">
              <w:t>2.3 Review modifications against production plans and complete required documentation</w:t>
            </w:r>
          </w:p>
          <w:p w:rsidR="00000000" w:rsidRPr="006310E5" w:rsidP="006310E5">
            <w:pPr>
              <w:pStyle w:val="List"/>
            </w:pPr>
            <w:r w:rsidRPr="006310E5">
              <w:t>2.4 Label</w:t>
            </w:r>
            <w:r w:rsidRPr="006310E5">
              <w:t xml:space="preserve"> and store own costumes according to workplace and production requirements</w:t>
            </w:r>
          </w:p>
          <w:p w:rsidR="00000000" w:rsidP="006310E5">
            <w:pPr>
              <w:pStyle w:val="List"/>
              <w:rPr>
                <w:lang w:val="en-NZ"/>
              </w:rPr>
            </w:pPr>
            <w:r w:rsidRPr="006310E5">
              <w:t>2.5 Source retouching materials for maintaining hair, make-up and costumes during performances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List"/>
              <w:rPr>
                <w:lang w:val="en-NZ"/>
              </w:rPr>
            </w:pPr>
            <w:r w:rsidRPr="006310E5">
              <w:t>3. Apply make-up and hairstyles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List"/>
            </w:pPr>
            <w:r w:rsidRPr="006310E5">
              <w:t>3.1 Examine the physical structures and features of own head and body, and identify areas requiring corrective action with make-up and hairdressing, in consultation with required personnel</w:t>
            </w:r>
          </w:p>
          <w:p w:rsidR="00000000" w:rsidRPr="006310E5" w:rsidP="006310E5">
            <w:pPr>
              <w:pStyle w:val="List"/>
            </w:pPr>
            <w:r w:rsidRPr="006310E5">
              <w:t>3.2 Apply and remove products in sequence with required techniques,</w:t>
            </w:r>
            <w:r w:rsidRPr="006310E5">
              <w:t xml:space="preserve"> according to health and safety procedures</w:t>
            </w:r>
          </w:p>
          <w:p w:rsidR="00000000" w:rsidRPr="006310E5" w:rsidP="006310E5">
            <w:pPr>
              <w:pStyle w:val="List"/>
            </w:pPr>
            <w:r w:rsidRPr="006310E5">
              <w:t>3.3 Select and apply finishing techniques for achieving planned design</w:t>
            </w:r>
          </w:p>
          <w:p w:rsidR="00000000" w:rsidRPr="006310E5" w:rsidP="006310E5">
            <w:pPr>
              <w:pStyle w:val="List"/>
            </w:pPr>
            <w:r w:rsidRPr="006310E5">
              <w:t>3.4 Follow procedures for minimising environmental impact of materials and products used</w:t>
            </w:r>
          </w:p>
          <w:p w:rsidR="00000000" w:rsidRPr="006310E5" w:rsidP="006310E5">
            <w:pPr>
              <w:pStyle w:val="List"/>
            </w:pPr>
            <w:r w:rsidRPr="006310E5">
              <w:t xml:space="preserve">3.5 Review hair, make-up and costume plans and check </w:t>
            </w:r>
            <w:r w:rsidRPr="006310E5">
              <w:t>with required personnel that final appearance meets production requirements</w:t>
            </w:r>
          </w:p>
          <w:p w:rsidR="00000000" w:rsidRPr="006310E5" w:rsidP="006310E5">
            <w:pPr>
              <w:pStyle w:val="List"/>
            </w:pPr>
            <w:r w:rsidRPr="006310E5">
              <w:t>3.6 Document hair or make-up design for future performances and continuity purposes as required</w:t>
            </w:r>
          </w:p>
        </w:tc>
      </w:tr>
    </w:tbl>
    <w:p w:rsidR="00000000" w:rsidRPr="006310E5" w:rsidP="006310E5">
      <w:pPr>
        <w:pStyle w:val="BodyText"/>
      </w:pPr>
    </w:p>
    <w:p w:rsidR="00000000" w:rsidRPr="006310E5" w:rsidP="006310E5">
      <w:pPr>
        <w:pStyle w:val="AllowPageBreak"/>
      </w:pPr>
    </w:p>
    <w:p w:rsidR="00000000" w:rsidRPr="006310E5" w:rsidP="006310E5">
      <w:pPr>
        <w:pStyle w:val="Heading1"/>
      </w:pPr>
      <w:bookmarkStart w:id="5" w:name="O_1146577"/>
      <w:bookmarkEnd w:id="5"/>
      <w:r w:rsidRPr="006310E5">
        <w:t>Foundation Skills</w:t>
      </w:r>
    </w:p>
    <w:p w:rsidR="00000000" w:rsidRPr="00EF4CB4" w:rsidP="00EF4CB4">
      <w:pPr>
        <w:pStyle w:val="BodyText"/>
        <w:rPr>
          <w:i/>
        </w:rPr>
      </w:pPr>
      <w:r w:rsidRPr="00EF4CB4">
        <w:rPr>
          <w:rStyle w:val="Emphasis"/>
        </w:rPr>
        <w:t>This section describes those language, litera</w:t>
      </w:r>
      <w:r w:rsidRPr="00EF4CB4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0E5" w:rsidP="006310E5">
            <w:pPr>
              <w:pStyle w:val="BodyText"/>
            </w:pPr>
            <w:r w:rsidRPr="006310E5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rPr>
                <w:rStyle w:val="SpecialBold"/>
              </w:rPr>
              <w:t>DESCRIPTION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10E5">
            <w:pPr>
              <w:pStyle w:val="ListBullet"/>
              <w:rPr>
                <w:lang w:val="en-NZ"/>
              </w:rPr>
            </w:pPr>
            <w:r w:rsidRPr="006310E5">
              <w:t>Obtains information by listening and questioning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10E5">
            <w:pPr>
              <w:pStyle w:val="ListBullet"/>
              <w:rPr>
                <w:lang w:val="en-NZ"/>
              </w:rPr>
            </w:pPr>
            <w:r w:rsidRPr="006310E5">
              <w:t>Interprets written information related to production requirements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10E5">
            <w:pPr>
              <w:pStyle w:val="ListBullet"/>
              <w:rPr>
                <w:lang w:val="en-NZ"/>
              </w:rPr>
            </w:pPr>
            <w:r w:rsidRPr="006310E5">
              <w:t>Completes routine workplace documentation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10E5" w:rsidP="006310E5">
            <w:pPr>
              <w:pStyle w:val="ListBullet"/>
            </w:pPr>
            <w:r w:rsidRPr="006310E5">
              <w:t>Adopts a logical and methodical approach to the process of preparing personal appearance for performances</w:t>
            </w:r>
          </w:p>
          <w:p w:rsidR="00000000" w:rsidRPr="006310E5" w:rsidP="006310E5">
            <w:pPr>
              <w:pStyle w:val="ListBullet"/>
            </w:pPr>
            <w:r w:rsidRPr="006310E5">
              <w:t>Maintains continuity of hairstyle and make-up application over time</w:t>
            </w:r>
          </w:p>
          <w:p w:rsidR="00000000" w:rsidP="006310E5">
            <w:pPr>
              <w:pStyle w:val="ListBullet"/>
              <w:rPr>
                <w:lang w:val="en-NZ"/>
              </w:rPr>
            </w:pPr>
            <w:r w:rsidRPr="006310E5">
              <w:t>Manages time efficiently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10E5" w:rsidP="006310E5">
            <w:pPr>
              <w:pStyle w:val="ListBullet"/>
            </w:pPr>
            <w:r w:rsidRPr="006310E5">
              <w:t>Meets expectations for own personal appearance when preparing for performances</w:t>
            </w:r>
          </w:p>
          <w:p w:rsidR="00000000" w:rsidRPr="006310E5" w:rsidP="006310E5">
            <w:pPr>
              <w:pStyle w:val="ListBullet"/>
            </w:pPr>
            <w:r w:rsidRPr="006310E5">
              <w:t>Takes responsibility for following safety and environmental proced</w:t>
            </w:r>
            <w:r w:rsidRPr="006310E5">
              <w:t>ures within scope of own role</w:t>
            </w:r>
          </w:p>
          <w:p w:rsidR="00000000" w:rsidP="006310E5">
            <w:pPr>
              <w:pStyle w:val="ListBullet"/>
              <w:rPr>
                <w:lang w:val="en-NZ"/>
              </w:rPr>
            </w:pPr>
            <w:r w:rsidRPr="006310E5">
              <w:t>Demonstrates understanding of purpose of own role and associated responsibilities, and how it contributes to the work of others</w:t>
            </w:r>
          </w:p>
        </w:tc>
      </w:tr>
      <w:tr w:rsidTr="006310E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0E5">
            <w:pPr>
              <w:pStyle w:val="BodyText"/>
              <w:rPr>
                <w:lang w:val="en-NZ"/>
              </w:rPr>
            </w:pPr>
            <w:r w:rsidRPr="006310E5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10E5" w:rsidP="006310E5">
            <w:pPr>
              <w:pStyle w:val="ListBullet"/>
            </w:pPr>
            <w:r w:rsidRPr="006310E5">
              <w:t>Works collaboratively with others involved in performances</w:t>
            </w:r>
          </w:p>
        </w:tc>
      </w:tr>
    </w:tbl>
    <w:p w:rsidR="00000000" w:rsidRPr="006310E5" w:rsidP="006310E5">
      <w:pPr>
        <w:pStyle w:val="BodyText"/>
      </w:pPr>
    </w:p>
    <w:p w:rsidR="00000000" w:rsidRPr="006310E5" w:rsidP="006310E5">
      <w:pPr>
        <w:pStyle w:val="AllowPageBreak"/>
      </w:pPr>
    </w:p>
    <w:p w:rsidR="00000000" w:rsidRPr="006310E5" w:rsidP="006310E5">
      <w:pPr>
        <w:pStyle w:val="Heading1"/>
      </w:pPr>
      <w:bookmarkStart w:id="6" w:name="O_1146576"/>
      <w:bookmarkEnd w:id="6"/>
      <w:r w:rsidRPr="006310E5">
        <w:t>Unit Ma</w:t>
      </w:r>
      <w:r w:rsidRPr="006310E5">
        <w:t>pping Information</w:t>
      </w:r>
    </w:p>
    <w:p w:rsidR="00000000" w:rsidRPr="006310E5" w:rsidP="00EF4CB4">
      <w:pPr>
        <w:pStyle w:val="BodyText"/>
      </w:pPr>
      <w:r w:rsidRPr="006310E5">
        <w:t>Supersedes and is equivalent to CUAMUP301 Prepare personal appearance for performances.</w:t>
      </w:r>
    </w:p>
    <w:p w:rsidR="00000000" w:rsidRPr="006310E5" w:rsidP="006310E5">
      <w:pPr>
        <w:pStyle w:val="Heading1"/>
      </w:pPr>
      <w:bookmarkStart w:id="7" w:name="O_1146569"/>
      <w:bookmarkEnd w:id="7"/>
      <w:r w:rsidRPr="006310E5">
        <w:t>Links</w:t>
      </w:r>
    </w:p>
    <w:p w:rsidR="00000000" w:rsidRPr="006310E5" w:rsidP="00EF4CB4">
      <w:pPr>
        <w:pStyle w:val="BodyText"/>
      </w:pPr>
      <w:r w:rsidRPr="006310E5">
        <w:t>Companion Vol</w:t>
      </w:r>
      <w:r w:rsidRPr="006310E5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600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10E5" w:rsidP="006310E5"/>
    <w:sectPr w:rsidSect="006310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E5" w:rsidRPr="00EF4CB4" w:rsidP="00EF4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B4" w:rsidP="00631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CB4" w:rsidP="00631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4CB4" w:rsidP="00631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0E5" w:rsidRPr="00EF4CB4" w:rsidP="00EF4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B4" w:rsidRPr="002D2AF8" w:rsidP="00631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CUAMUP311 Prepare personal appearance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4CB4" w:rsidP="00631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9EC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5AA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0E5"/>
  </w:style>
  <w:style w:type="character" w:customStyle="1" w:styleId="Heading1Char">
    <w:name w:val="Heading 1 Char"/>
    <w:basedOn w:val="DefaultParagraphFont"/>
    <w:link w:val="Heading1"/>
    <w:rsid w:val="00631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0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10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10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10E5"/>
    <w:rPr>
      <w:b/>
      <w:spacing w:val="0"/>
    </w:rPr>
  </w:style>
  <w:style w:type="character" w:styleId="Emphasis">
    <w:name w:val="Emphasis"/>
    <w:basedOn w:val="DefaultParagraphFont"/>
    <w:qFormat/>
    <w:rsid w:val="006310E5"/>
    <w:rPr>
      <w:i/>
    </w:rPr>
  </w:style>
  <w:style w:type="paragraph" w:customStyle="1" w:styleId="SuperHeading">
    <w:name w:val="SuperHeading"/>
    <w:basedOn w:val="Normal"/>
    <w:rsid w:val="00631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0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1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1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10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1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1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0E5"/>
  </w:style>
  <w:style w:type="paragraph" w:styleId="TableofFigures">
    <w:name w:val="table of figures"/>
    <w:basedOn w:val="Normal"/>
    <w:next w:val="Normal"/>
    <w:semiHidden/>
    <w:rsid w:val="00631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0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10E5"/>
    <w:rPr>
      <w:rFonts w:ascii="Wingdings" w:hAnsi="Wingdings"/>
    </w:rPr>
  </w:style>
  <w:style w:type="paragraph" w:customStyle="1" w:styleId="TableHeading">
    <w:name w:val="Table Heading"/>
    <w:basedOn w:val="HeadingBase"/>
    <w:rsid w:val="00631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0E5"/>
    <w:rPr>
      <w:color w:val="0033CC"/>
      <w:u w:val="none"/>
    </w:rPr>
  </w:style>
  <w:style w:type="paragraph" w:customStyle="1" w:styleId="BodyTextRight">
    <w:name w:val="Body Text Right"/>
    <w:basedOn w:val="BodyText"/>
    <w:rsid w:val="00631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0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0E5"/>
    <w:rPr>
      <w:sz w:val="32"/>
    </w:rPr>
  </w:style>
  <w:style w:type="paragraph" w:customStyle="1" w:styleId="HeadingProcedure">
    <w:name w:val="Heading Procedure"/>
    <w:basedOn w:val="HeadingBase"/>
    <w:next w:val="Normal"/>
    <w:rsid w:val="00631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0E5"/>
    <w:pPr>
      <w:spacing w:before="60" w:after="60"/>
    </w:pPr>
  </w:style>
  <w:style w:type="paragraph" w:styleId="ListContinue">
    <w:name w:val="List Continue"/>
    <w:basedOn w:val="List"/>
    <w:rsid w:val="006310E5"/>
    <w:pPr>
      <w:ind w:firstLine="0"/>
    </w:pPr>
  </w:style>
  <w:style w:type="paragraph" w:customStyle="1" w:styleId="ListNote">
    <w:name w:val="List Note"/>
    <w:basedOn w:val="List"/>
    <w:rsid w:val="00631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0E5"/>
    <w:rPr>
      <w:rFonts w:ascii="Courier New" w:hAnsi="Courier New"/>
    </w:rPr>
  </w:style>
  <w:style w:type="paragraph" w:customStyle="1" w:styleId="NoteBullet">
    <w:name w:val="Note Bullet"/>
    <w:basedOn w:val="Note"/>
    <w:rsid w:val="00631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0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1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0E5"/>
    <w:rPr>
      <w:b/>
      <w:smallCaps/>
    </w:rPr>
  </w:style>
  <w:style w:type="paragraph" w:customStyle="1" w:styleId="TableListNumber">
    <w:name w:val="Table List Number"/>
    <w:basedOn w:val="ListNumber"/>
    <w:rsid w:val="00631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0E5"/>
    <w:pPr>
      <w:numPr>
        <w:numId w:val="8"/>
      </w:numPr>
    </w:pPr>
  </w:style>
  <w:style w:type="paragraph" w:customStyle="1" w:styleId="ListAlpha2">
    <w:name w:val="List Alpha 2"/>
    <w:basedOn w:val="List2"/>
    <w:rsid w:val="006310E5"/>
    <w:pPr>
      <w:numPr>
        <w:numId w:val="7"/>
      </w:numPr>
    </w:pPr>
  </w:style>
  <w:style w:type="paragraph" w:styleId="List2">
    <w:name w:val="List 2"/>
    <w:basedOn w:val="BodyText"/>
    <w:rsid w:val="00631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0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0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10E5"/>
    <w:pPr>
      <w:numPr>
        <w:numId w:val="3"/>
      </w:numPr>
    </w:pPr>
  </w:style>
  <w:style w:type="paragraph" w:styleId="ListContinue2">
    <w:name w:val="List Continue 2"/>
    <w:basedOn w:val="List2"/>
    <w:rsid w:val="006310E5"/>
    <w:pPr>
      <w:ind w:firstLine="0"/>
    </w:pPr>
  </w:style>
  <w:style w:type="paragraph" w:styleId="ListContinue3">
    <w:name w:val="List Continue 3"/>
    <w:basedOn w:val="List3"/>
    <w:rsid w:val="006310E5"/>
    <w:pPr>
      <w:ind w:left="1021" w:firstLine="0"/>
    </w:pPr>
  </w:style>
  <w:style w:type="paragraph" w:styleId="ListContinue4">
    <w:name w:val="List Continue 4"/>
    <w:basedOn w:val="List4"/>
    <w:rsid w:val="006310E5"/>
    <w:pPr>
      <w:ind w:firstLine="0"/>
    </w:pPr>
  </w:style>
  <w:style w:type="paragraph" w:styleId="ListContinue5">
    <w:name w:val="List Continue 5"/>
    <w:basedOn w:val="List5"/>
    <w:rsid w:val="006310E5"/>
    <w:pPr>
      <w:ind w:firstLine="0"/>
    </w:pPr>
  </w:style>
  <w:style w:type="paragraph" w:styleId="ListNumber3">
    <w:name w:val="List Number 3"/>
    <w:basedOn w:val="List3"/>
    <w:rsid w:val="006310E5"/>
    <w:pPr>
      <w:numPr>
        <w:numId w:val="4"/>
      </w:numPr>
    </w:pPr>
  </w:style>
  <w:style w:type="paragraph" w:styleId="ListNumber4">
    <w:name w:val="List Number 4"/>
    <w:basedOn w:val="List4"/>
    <w:rsid w:val="006310E5"/>
    <w:pPr>
      <w:numPr>
        <w:numId w:val="5"/>
      </w:numPr>
    </w:pPr>
  </w:style>
  <w:style w:type="paragraph" w:styleId="ListNumber5">
    <w:name w:val="List Number 5"/>
    <w:basedOn w:val="List5"/>
    <w:rsid w:val="006310E5"/>
    <w:pPr>
      <w:numPr>
        <w:numId w:val="6"/>
      </w:numPr>
    </w:pPr>
  </w:style>
  <w:style w:type="paragraph" w:styleId="BlockText">
    <w:name w:val="Block Text"/>
    <w:basedOn w:val="Normal"/>
    <w:rsid w:val="00631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0E5"/>
    <w:rPr>
      <w:sz w:val="16"/>
      <w:vertAlign w:val="superscript"/>
    </w:rPr>
  </w:style>
  <w:style w:type="character" w:customStyle="1" w:styleId="Symbols">
    <w:name w:val="Symbols"/>
    <w:basedOn w:val="DefaultParagraphFont"/>
    <w:rsid w:val="006310E5"/>
    <w:rPr>
      <w:rFonts w:ascii="Symbol" w:hAnsi="Symbol"/>
    </w:rPr>
  </w:style>
  <w:style w:type="character" w:customStyle="1" w:styleId="MenuOptions">
    <w:name w:val="Menu Options"/>
    <w:basedOn w:val="DefaultParagraphFont"/>
    <w:rsid w:val="00631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0E5"/>
    <w:rPr>
      <w:b/>
    </w:rPr>
  </w:style>
  <w:style w:type="character" w:customStyle="1" w:styleId="Underlined">
    <w:name w:val="Underlined"/>
    <w:basedOn w:val="DefaultParagraphFont"/>
    <w:rsid w:val="006310E5"/>
    <w:rPr>
      <w:u w:val="single"/>
    </w:rPr>
  </w:style>
  <w:style w:type="paragraph" w:customStyle="1" w:styleId="TableBodyTextRight">
    <w:name w:val="Table Body Text Right"/>
    <w:basedOn w:val="TableBodyText"/>
    <w:rsid w:val="00631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0E5"/>
    <w:rPr>
      <w:sz w:val="18"/>
    </w:rPr>
  </w:style>
  <w:style w:type="paragraph" w:customStyle="1" w:styleId="BodySmallRight">
    <w:name w:val="Body Small Right"/>
    <w:basedOn w:val="BodyTextRight"/>
    <w:rsid w:val="006310E5"/>
    <w:rPr>
      <w:sz w:val="18"/>
      <w:szCs w:val="18"/>
    </w:rPr>
  </w:style>
  <w:style w:type="paragraph" w:customStyle="1" w:styleId="MarginEdition">
    <w:name w:val="Margin Edition"/>
    <w:basedOn w:val="MarginNote"/>
    <w:rsid w:val="00631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0E5"/>
    <w:rPr>
      <w:sz w:val="2"/>
      <w:szCs w:val="2"/>
    </w:rPr>
  </w:style>
  <w:style w:type="character" w:customStyle="1" w:styleId="Small">
    <w:name w:val="Small"/>
    <w:basedOn w:val="DefaultParagraphFont"/>
    <w:rsid w:val="006310E5"/>
    <w:rPr>
      <w:sz w:val="16"/>
    </w:rPr>
  </w:style>
  <w:style w:type="paragraph" w:customStyle="1" w:styleId="WideTable">
    <w:name w:val="Wide Table"/>
    <w:basedOn w:val="Normal"/>
    <w:rsid w:val="00631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0E5"/>
  </w:style>
  <w:style w:type="paragraph" w:styleId="Quote">
    <w:name w:val="Quote"/>
    <w:basedOn w:val="Heading1"/>
    <w:link w:val="QuoteChar"/>
    <w:qFormat/>
    <w:rsid w:val="00631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0E5"/>
    <w:pPr>
      <w:pageBreakBefore/>
    </w:pPr>
  </w:style>
  <w:style w:type="paragraph" w:customStyle="1" w:styleId="Border">
    <w:name w:val="Border"/>
    <w:basedOn w:val="Normal"/>
    <w:qFormat/>
    <w:rsid w:val="00631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0E5"/>
    <w:rPr>
      <w:u w:val="single"/>
    </w:rPr>
  </w:style>
  <w:style w:type="character" w:customStyle="1" w:styleId="BoldandItalics">
    <w:name w:val="Bold and Italics"/>
    <w:qFormat/>
    <w:rsid w:val="006310E5"/>
    <w:rPr>
      <w:b/>
      <w:i/>
      <w:u w:val="none"/>
    </w:rPr>
  </w:style>
  <w:style w:type="paragraph" w:styleId="BalloonText">
    <w:name w:val="Balloon Text"/>
    <w:basedOn w:val="Normal"/>
    <w:link w:val="BalloonTextChar"/>
    <w:rsid w:val="00631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0E5"/>
    <w:pPr>
      <w:spacing w:before="0" w:after="0"/>
    </w:pPr>
  </w:style>
  <w:style w:type="paragraph" w:customStyle="1" w:styleId="BodyTextBold">
    <w:name w:val="Body Text Bold"/>
    <w:basedOn w:val="BodyText"/>
    <w:qFormat/>
    <w:rsid w:val="006310E5"/>
    <w:rPr>
      <w:b/>
    </w:rPr>
  </w:style>
  <w:style w:type="character" w:styleId="Hyperlink">
    <w:name w:val="Hyperlink"/>
    <w:basedOn w:val="DefaultParagraphFont"/>
    <w:uiPriority w:val="99"/>
    <w:unhideWhenUsed/>
    <w:rsid w:val="00EF4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3804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CUAMUP311 Prepare personal appearance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