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6F2" w:rsidP="00F57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CUAMUP301 Prepare personal appearance for performances</w:t>
      </w:r>
      <w:r>
        <w:fldChar w:fldCharType="end"/>
      </w:r>
    </w:p>
    <w:p w:rsidR="00F576F2" w:rsidP="00F576F2">
      <w:pPr>
        <w:pStyle w:val="Version"/>
        <w:sectPr w:rsidSect="00053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3ED4" w:rsidP="00053ED4">
      <w:pPr>
        <w:pStyle w:val="SuperHeading"/>
      </w:pPr>
      <w:r w:rsidRPr="00053ED4">
        <w:t>CUAMUP301 Prepare personal appearance for performances</w:t>
      </w:r>
    </w:p>
    <w:p w:rsidR="00000000" w:rsidRPr="00053ED4" w:rsidP="00053ED4">
      <w:pPr>
        <w:pStyle w:val="Heading1"/>
      </w:pPr>
      <w:bookmarkStart w:id="1" w:name="O_808254"/>
      <w:bookmarkEnd w:id="1"/>
      <w:r w:rsidRPr="00053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rPr>
                <w:rStyle w:val="SpecialBold"/>
              </w:rPr>
              <w:t>Comments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This version released with CUA Creative Arts and Culture Training Package version 2.0. Updated assessment conditions section. Updated modification history section to reflect changed name of t</w:t>
            </w:r>
            <w:r w:rsidRPr="00053ED4">
              <w:t>raining package.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>This version first released with CUA Creative Arts and Culture Training Package version 1.0.</w:t>
            </w:r>
          </w:p>
        </w:tc>
      </w:tr>
    </w:tbl>
    <w:p w:rsidR="00000000" w:rsidRPr="00053ED4" w:rsidP="00053ED4">
      <w:pPr>
        <w:pStyle w:val="BodyText"/>
      </w:pPr>
    </w:p>
    <w:p w:rsidR="00000000" w:rsidRPr="00053ED4" w:rsidP="00053ED4">
      <w:pPr>
        <w:pStyle w:val="AllowPageBreak"/>
      </w:pPr>
    </w:p>
    <w:p w:rsidR="00000000" w:rsidRPr="00053ED4" w:rsidP="00053ED4">
      <w:pPr>
        <w:pStyle w:val="Heading1"/>
      </w:pPr>
      <w:bookmarkStart w:id="2" w:name="O_808253"/>
      <w:bookmarkEnd w:id="2"/>
      <w:r w:rsidRPr="00053ED4">
        <w:t>Application</w:t>
      </w:r>
    </w:p>
    <w:p w:rsidR="00000000" w:rsidRPr="00053ED4" w:rsidP="00F576F2">
      <w:pPr>
        <w:pStyle w:val="BodyText"/>
      </w:pPr>
      <w:r w:rsidRPr="00053ED4">
        <w:t>This unit describes the performance outcomes, skills and knowledge required by performers such as actors</w:t>
      </w:r>
      <w:r w:rsidRPr="00053ED4">
        <w:t>, singers, dancers, circus performers and comedians to prepare their own hair, make-up and costume for performances. These could be in commercial, competition or community settings.</w:t>
      </w:r>
    </w:p>
    <w:p w:rsidR="00000000" w:rsidRPr="00053ED4" w:rsidP="00F576F2">
      <w:pPr>
        <w:pStyle w:val="BodyText"/>
      </w:pPr>
      <w:r w:rsidRPr="00053ED4">
        <w:t>Work at this level requires a range of well-developed skills where some d</w:t>
      </w:r>
      <w:r w:rsidRPr="00053ED4">
        <w:t>iscretion and judgment are required and individuals are expected to take responsibility for their own outputs.</w:t>
      </w:r>
    </w:p>
    <w:p w:rsidR="00000000" w:rsidRPr="00053ED4" w:rsidP="00F576F2">
      <w:pPr>
        <w:pStyle w:val="BodyText"/>
      </w:pPr>
      <w:r w:rsidRPr="00053ED4">
        <w:t>No licensing, legislative or certification requirements apply to this unit at the time of publication.</w:t>
      </w:r>
    </w:p>
    <w:p w:rsidR="00000000" w:rsidRPr="00053ED4" w:rsidP="00053ED4">
      <w:pPr>
        <w:pStyle w:val="Heading1"/>
      </w:pPr>
      <w:bookmarkStart w:id="3" w:name="O_808252"/>
      <w:bookmarkEnd w:id="3"/>
      <w:r w:rsidRPr="00053ED4">
        <w:t>Unit Sector</w:t>
      </w:r>
    </w:p>
    <w:p w:rsidR="00000000" w:rsidRPr="00053ED4" w:rsidP="00F576F2">
      <w:pPr>
        <w:pStyle w:val="BodyText"/>
      </w:pPr>
      <w:r w:rsidRPr="00053ED4">
        <w:t>Visual commu</w:t>
      </w:r>
      <w:r w:rsidRPr="00053ED4">
        <w:t>nication - make-up</w:t>
      </w:r>
    </w:p>
    <w:p w:rsidR="00000000" w:rsidRPr="00053ED4" w:rsidP="00053ED4">
      <w:pPr>
        <w:pStyle w:val="Heading1"/>
      </w:pPr>
      <w:bookmarkStart w:id="4" w:name="O_808251"/>
      <w:bookmarkEnd w:id="4"/>
      <w:r w:rsidRPr="00053E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Elements</w:t>
            </w:r>
          </w:p>
          <w:p w:rsidR="00000000" w:rsidRPr="00053ED4" w:rsidP="00053ED4">
            <w:pPr>
              <w:pStyle w:val="BodyText"/>
            </w:pPr>
            <w:r w:rsidRPr="00053ED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Performance Criteria</w:t>
            </w:r>
          </w:p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 xml:space="preserve">1. Clarify hair, make-up and costume </w:t>
            </w:r>
            <w:r w:rsidRPr="00053ED4">
              <w:t>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 xml:space="preserve">1.1 In consultation with relevant personnel, clarify performance requirements and identify factors that influence hair, make-up and </w:t>
            </w:r>
            <w:r w:rsidRPr="00053ED4">
              <w:t>costume preparation</w:t>
            </w:r>
          </w:p>
          <w:p w:rsidR="00000000" w:rsidRPr="00053ED4" w:rsidP="00053ED4">
            <w:pPr>
              <w:pStyle w:val="BodyText"/>
            </w:pPr>
            <w:r w:rsidRPr="00053ED4">
              <w:t>1.2 In consultation with relevant personnel, plan styl</w:t>
            </w:r>
            <w:r w:rsidRPr="00053ED4">
              <w:t>es and colours of hair, make-up and costumes according to performance requirements</w:t>
            </w:r>
          </w:p>
          <w:p w:rsidR="00000000" w:rsidRPr="00053ED4" w:rsidP="00053ED4">
            <w:pPr>
              <w:pStyle w:val="BodyText"/>
            </w:pPr>
            <w:r w:rsidRPr="00053ED4">
              <w:t>1.3 Investigate differences in performance environments and include strategies to address them in production plans</w:t>
            </w:r>
          </w:p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1.4 Confirm final designs and plans for make-up and hairdr</w:t>
            </w:r>
            <w:r w:rsidRPr="00053ED4">
              <w:t>essing with relevant personnel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2. Treat costumes in preparation for performance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>2.1 In consultation with relevant personnel, check costumes and determine treatment required in preparation for performances</w:t>
            </w:r>
          </w:p>
          <w:p w:rsidR="00000000" w:rsidRPr="00053ED4" w:rsidP="00053ED4">
            <w:pPr>
              <w:pStyle w:val="BodyText"/>
            </w:pPr>
            <w:r w:rsidRPr="00053ED4">
              <w:t>2.2 Complete simple costume modifications, repairs</w:t>
            </w:r>
            <w:r w:rsidRPr="00053ED4">
              <w:t xml:space="preserve"> and laundering according to quality, safety and time requirements </w:t>
            </w:r>
          </w:p>
          <w:p w:rsidR="00000000" w:rsidRPr="00053ED4" w:rsidP="00053ED4">
            <w:pPr>
              <w:pStyle w:val="BodyText"/>
            </w:pPr>
            <w:r w:rsidRPr="00053ED4">
              <w:t>2.3 Review modifications against production plans and complete required documentation</w:t>
            </w:r>
          </w:p>
          <w:p w:rsidR="00000000" w:rsidRPr="00053ED4" w:rsidP="00053ED4">
            <w:pPr>
              <w:pStyle w:val="BodyText"/>
            </w:pPr>
            <w:r w:rsidRPr="00053ED4">
              <w:t>2.4 Label and store own costumes according to workplace and production requirements</w:t>
            </w:r>
          </w:p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2.5 Ensure materia</w:t>
            </w:r>
            <w:r w:rsidRPr="00053ED4">
              <w:t xml:space="preserve">ls for maintaining hair, make-up and costumes are available for retouches during performances 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3. Apply make-up and hairstyles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 xml:space="preserve">3.1 Work with relevant personnel as required to examine the physical structures and features of own head and body, and identify </w:t>
            </w:r>
            <w:r w:rsidRPr="00053ED4">
              <w:t>areas requiring corrective action or camouflage make-up and hairdressing</w:t>
            </w:r>
          </w:p>
          <w:p w:rsidR="00000000" w:rsidRPr="00053ED4" w:rsidP="00053ED4">
            <w:pPr>
              <w:pStyle w:val="BodyText"/>
            </w:pPr>
            <w:r w:rsidRPr="00053ED4">
              <w:t>3.2 Ensure own make-up and hair tools, products and equipment are available in line with production schedules</w:t>
            </w:r>
          </w:p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3.3 Apply and remove products in sequence with appropriate techniques according to health and safety procedures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4. Finalise make-up and hairstyles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>4.1 Select and apply finishing techniques to achieve planned design</w:t>
            </w:r>
          </w:p>
          <w:p w:rsidR="00000000" w:rsidRPr="00053ED4" w:rsidP="00053ED4">
            <w:pPr>
              <w:pStyle w:val="BodyText"/>
            </w:pPr>
            <w:r w:rsidRPr="00053ED4">
              <w:t>4.2 Follow procedures to minimise enviro</w:t>
            </w:r>
            <w:r w:rsidRPr="00053ED4">
              <w:t>nmental impact of materials and products</w:t>
            </w:r>
          </w:p>
          <w:p w:rsidR="00000000" w:rsidRPr="00053ED4" w:rsidP="00053ED4">
            <w:pPr>
              <w:pStyle w:val="BodyText"/>
            </w:pPr>
            <w:r w:rsidRPr="00053ED4">
              <w:t>4.3 Work with relevant personnel to review hair, make-up and costume plans and check that final effect meets production requirements</w:t>
            </w:r>
          </w:p>
          <w:p w:rsidR="00000000" w:rsidRPr="00053ED4" w:rsidP="00053ED4">
            <w:pPr>
              <w:pStyle w:val="BodyText"/>
            </w:pPr>
            <w:r w:rsidRPr="00053ED4">
              <w:t>4.4 Document hair or make-up design for future performances and continuity purpose</w:t>
            </w:r>
            <w:r w:rsidRPr="00053ED4">
              <w:t>s as required</w:t>
            </w:r>
          </w:p>
        </w:tc>
      </w:tr>
    </w:tbl>
    <w:p w:rsidR="00000000" w:rsidRPr="00053ED4" w:rsidP="00053ED4">
      <w:pPr>
        <w:pStyle w:val="BodyText"/>
      </w:pPr>
    </w:p>
    <w:p w:rsidR="00000000" w:rsidRPr="00053ED4" w:rsidP="00053ED4">
      <w:pPr>
        <w:pStyle w:val="AllowPageBreak"/>
      </w:pPr>
    </w:p>
    <w:p w:rsidR="00000000" w:rsidRPr="00053ED4" w:rsidP="00053ED4">
      <w:pPr>
        <w:pStyle w:val="Heading1"/>
      </w:pPr>
      <w:bookmarkStart w:id="5" w:name="O_808250"/>
      <w:bookmarkEnd w:id="5"/>
      <w:r w:rsidRPr="00053ED4">
        <w:t>Foundation Skills</w:t>
      </w:r>
    </w:p>
    <w:p w:rsidR="00000000" w:rsidRPr="00F576F2" w:rsidP="00F576F2">
      <w:pPr>
        <w:pStyle w:val="BodyText"/>
        <w:rPr>
          <w:i/>
        </w:rPr>
      </w:pPr>
      <w:r w:rsidRPr="00F576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rPr>
                <w:rStyle w:val="SpecialBold"/>
              </w:rPr>
              <w:t>Description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1.1, 1.4, 2.3, 2.4, 4.3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ListBullet"/>
              <w:rPr>
                <w:lang w:val="en-NZ"/>
              </w:rPr>
            </w:pPr>
            <w:r w:rsidRPr="00053ED4">
              <w:t>Interprets written information related to production requirements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2.3, 2.4, 4.4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ListBullet"/>
              <w:rPr>
                <w:lang w:val="en-NZ"/>
              </w:rPr>
            </w:pPr>
            <w:r w:rsidRPr="00053ED4">
              <w:t>Completes routine workplace documentation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1.1, 1.2, 1.4, 3.1, 4.3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ListBullet"/>
            </w:pPr>
            <w:r w:rsidRPr="00053ED4">
              <w:t>Obtains information by listening and questioni</w:t>
            </w:r>
            <w:r w:rsidRPr="00053ED4">
              <w:t>ng</w:t>
            </w:r>
          </w:p>
          <w:p w:rsidR="00000000" w:rsidP="00053ED4">
            <w:pPr>
              <w:pStyle w:val="ListBullet"/>
              <w:rPr>
                <w:lang w:val="en-NZ"/>
              </w:rPr>
            </w:pPr>
            <w:r w:rsidRPr="00053ED4">
              <w:t>Uses clear language to contribute information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1.1, 1.2, 1.3, 1.4, 2.2, 2.3, 2.4, 3.2, 3.3, 4.2, 4.3, 4.4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ListBullet"/>
            </w:pPr>
            <w:r w:rsidRPr="00053ED4">
              <w:t>Meets expectations for own personal appearance when preparing for performances</w:t>
            </w:r>
          </w:p>
          <w:p w:rsidR="00000000" w:rsidRPr="00053ED4" w:rsidP="00053ED4">
            <w:pPr>
              <w:pStyle w:val="ListBullet"/>
            </w:pPr>
            <w:r w:rsidRPr="00053ED4">
              <w:t>Takes responsibility for following safety and environmental procedures within scope of own role</w:t>
            </w:r>
          </w:p>
          <w:p w:rsidR="00000000" w:rsidRPr="00053ED4" w:rsidP="00053ED4">
            <w:pPr>
              <w:pStyle w:val="ListBullet"/>
            </w:pPr>
            <w:r w:rsidRPr="00053ED4">
              <w:t>Manages time efficiently</w:t>
            </w:r>
          </w:p>
          <w:p w:rsidR="00000000" w:rsidP="00053ED4">
            <w:pPr>
              <w:pStyle w:val="ListBullet"/>
              <w:rPr>
                <w:lang w:val="en-NZ"/>
              </w:rPr>
            </w:pPr>
            <w:r w:rsidRPr="00053ED4">
              <w:t>Understands the nature and purpose of own role and associated responsibilities, and how it contributes to the work of others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 xml:space="preserve">Interact </w:t>
            </w:r>
            <w:r w:rsidRPr="00053ED4">
              <w:t>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1.1, 1.2, 1.4, 3.1, 4.3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ListBullet"/>
              <w:rPr>
                <w:lang w:val="en-NZ"/>
              </w:rPr>
            </w:pPr>
            <w:r w:rsidRPr="00053ED4">
              <w:t>Works collaboratively with others involved in performances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1.1, 1.2, 1.3, 1.4, 2.1, 2.2, 2.3, 2.4, 2.5, 3.1, 3.2, 3.3, 4.1, 4.2, 4.3, 4.4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ListBullet"/>
            </w:pPr>
            <w:r w:rsidRPr="00053ED4">
              <w:t>Adopts a logical and methodical approach to the process of pr</w:t>
            </w:r>
            <w:r w:rsidRPr="00053ED4">
              <w:t>eparing personal appearance for performances</w:t>
            </w:r>
          </w:p>
          <w:p w:rsidR="00000000" w:rsidRPr="00053ED4" w:rsidP="00053ED4">
            <w:pPr>
              <w:pStyle w:val="ListBullet"/>
            </w:pPr>
            <w:r w:rsidRPr="00053ED4">
              <w:t>Maintains continuity of hairstyle and make-up application over time</w:t>
            </w:r>
          </w:p>
          <w:p w:rsidR="00000000" w:rsidRPr="00053ED4" w:rsidP="00053ED4">
            <w:pPr>
              <w:pStyle w:val="ListBullet"/>
            </w:pPr>
            <w:r w:rsidRPr="00053ED4">
              <w:t xml:space="preserve">Takes corrective action in relation to flaws and imperfections in own hair, make-up and costumes </w:t>
            </w:r>
          </w:p>
          <w:p w:rsidR="00000000" w:rsidRPr="00053ED4" w:rsidP="00053ED4">
            <w:pPr>
              <w:pStyle w:val="ListBullet"/>
            </w:pPr>
            <w:r w:rsidRPr="00053ED4">
              <w:t>Contributes creative ideas to hair, make-up a</w:t>
            </w:r>
            <w:r w:rsidRPr="00053ED4">
              <w:t>nd costume designs</w:t>
            </w:r>
          </w:p>
          <w:p w:rsidR="00000000" w:rsidRPr="00053ED4" w:rsidP="00053ED4">
            <w:pPr>
              <w:pStyle w:val="ListBullet"/>
            </w:pPr>
            <w:r w:rsidRPr="00053ED4">
              <w:t>Takes face and body shape or characteristics into account when organising hair, make-up and costumes for performances</w:t>
            </w:r>
          </w:p>
          <w:p w:rsidR="00000000" w:rsidRPr="00053ED4" w:rsidP="00053ED4">
            <w:pPr>
              <w:pStyle w:val="ListBullet"/>
            </w:pPr>
            <w:r w:rsidRPr="00053ED4">
              <w:t>Uses standard word processing and spreadsheet applications to prepare workplace documentation</w:t>
            </w:r>
          </w:p>
        </w:tc>
      </w:tr>
    </w:tbl>
    <w:p w:rsidR="00000000" w:rsidRPr="00053ED4" w:rsidP="00053ED4">
      <w:pPr>
        <w:pStyle w:val="BodyText"/>
      </w:pPr>
    </w:p>
    <w:p w:rsidR="00000000" w:rsidRPr="00053ED4" w:rsidP="00053ED4">
      <w:pPr>
        <w:pStyle w:val="AllowPageBreak"/>
      </w:pPr>
    </w:p>
    <w:p w:rsidR="00000000" w:rsidRPr="00053ED4" w:rsidP="00053ED4">
      <w:pPr>
        <w:pStyle w:val="Heading1"/>
      </w:pPr>
      <w:bookmarkStart w:id="6" w:name="O_808249"/>
      <w:bookmarkEnd w:id="6"/>
      <w:r w:rsidRPr="00053E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 xml:space="preserve">Code and title </w:t>
            </w:r>
          </w:p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Code and title</w:t>
            </w:r>
          </w:p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rPr>
                <w:rStyle w:val="SpecialBold"/>
              </w:rPr>
              <w:t>Equivalence status</w:t>
            </w:r>
          </w:p>
        </w:tc>
      </w:tr>
      <w:tr w:rsidTr="0005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CUAMUP301 Prepare personal appearance for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CUAMUP301 Prepare personal appearance for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ED4">
            <w:pPr>
              <w:pStyle w:val="BodyText"/>
              <w:rPr>
                <w:lang w:val="en-NZ"/>
              </w:rPr>
            </w:pPr>
            <w:r w:rsidRPr="00053ED4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ED4" w:rsidP="00053ED4">
            <w:pPr>
              <w:pStyle w:val="BodyText"/>
            </w:pPr>
            <w:r w:rsidRPr="00053ED4">
              <w:t>Equivalent unit</w:t>
            </w:r>
          </w:p>
        </w:tc>
      </w:tr>
    </w:tbl>
    <w:p w:rsidR="00000000" w:rsidRPr="00053ED4" w:rsidP="00053ED4">
      <w:pPr>
        <w:pStyle w:val="BodyText"/>
      </w:pPr>
    </w:p>
    <w:p w:rsidR="00000000" w:rsidRPr="00053ED4" w:rsidP="00053ED4">
      <w:pPr>
        <w:pStyle w:val="AllowPageBreak"/>
      </w:pPr>
    </w:p>
    <w:p w:rsidR="00000000" w:rsidRPr="00053ED4" w:rsidP="00053ED4">
      <w:pPr>
        <w:pStyle w:val="Heading1"/>
      </w:pPr>
      <w:bookmarkStart w:id="7" w:name="O_808255"/>
      <w:bookmarkEnd w:id="7"/>
      <w:r w:rsidRPr="00053ED4">
        <w:t>Links</w:t>
      </w:r>
    </w:p>
    <w:p w:rsidR="00000000" w:rsidRPr="00053ED4" w:rsidP="00F576F2">
      <w:pPr>
        <w:pStyle w:val="BodyText"/>
      </w:pPr>
      <w:r w:rsidRPr="00053E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6002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53ED4" w:rsidP="00053ED4"/>
    <w:sectPr w:rsidSect="00053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D4" w:rsidRPr="00F576F2" w:rsidP="00F57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2" w:rsidP="0005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6F2" w:rsidP="0005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76F2" w:rsidP="00053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ED4" w:rsidRPr="00F576F2" w:rsidP="00F57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2" w:rsidRPr="002D2AF8" w:rsidP="0005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CUAMUP301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576F2" w:rsidP="00053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FC8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08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ED4"/>
  </w:style>
  <w:style w:type="character" w:customStyle="1" w:styleId="Heading1Char">
    <w:name w:val="Heading 1 Char"/>
    <w:basedOn w:val="DefaultParagraphFont"/>
    <w:link w:val="Heading1"/>
    <w:rsid w:val="00053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E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ED4"/>
    <w:rPr>
      <w:b/>
      <w:spacing w:val="0"/>
    </w:rPr>
  </w:style>
  <w:style w:type="character" w:styleId="Emphasis">
    <w:name w:val="Emphasis"/>
    <w:basedOn w:val="DefaultParagraphFont"/>
    <w:qFormat/>
    <w:rsid w:val="00053ED4"/>
    <w:rPr>
      <w:i/>
    </w:rPr>
  </w:style>
  <w:style w:type="paragraph" w:customStyle="1" w:styleId="SuperHeading">
    <w:name w:val="SuperHeading"/>
    <w:basedOn w:val="Normal"/>
    <w:rsid w:val="00053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E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E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ED4"/>
  </w:style>
  <w:style w:type="paragraph" w:styleId="TableofFigures">
    <w:name w:val="table of figures"/>
    <w:basedOn w:val="Normal"/>
    <w:next w:val="Normal"/>
    <w:semiHidden/>
    <w:rsid w:val="00053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E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ED4"/>
    <w:rPr>
      <w:rFonts w:ascii="Wingdings" w:hAnsi="Wingdings"/>
    </w:rPr>
  </w:style>
  <w:style w:type="paragraph" w:customStyle="1" w:styleId="TableHeading">
    <w:name w:val="Table Heading"/>
    <w:basedOn w:val="HeadingBase"/>
    <w:rsid w:val="00053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ED4"/>
    <w:rPr>
      <w:color w:val="0033CC"/>
      <w:u w:val="none"/>
    </w:rPr>
  </w:style>
  <w:style w:type="paragraph" w:customStyle="1" w:styleId="BodyTextRight">
    <w:name w:val="Body Text Right"/>
    <w:basedOn w:val="BodyText"/>
    <w:rsid w:val="00053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E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ED4"/>
    <w:rPr>
      <w:sz w:val="32"/>
    </w:rPr>
  </w:style>
  <w:style w:type="paragraph" w:customStyle="1" w:styleId="HeadingProcedure">
    <w:name w:val="Heading Procedure"/>
    <w:basedOn w:val="HeadingBase"/>
    <w:next w:val="Normal"/>
    <w:rsid w:val="00053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ED4"/>
    <w:pPr>
      <w:spacing w:before="60" w:after="60"/>
    </w:pPr>
  </w:style>
  <w:style w:type="paragraph" w:styleId="ListContinue">
    <w:name w:val="List Continue"/>
    <w:basedOn w:val="List"/>
    <w:rsid w:val="00053ED4"/>
    <w:pPr>
      <w:ind w:firstLine="0"/>
    </w:pPr>
  </w:style>
  <w:style w:type="paragraph" w:customStyle="1" w:styleId="ListNote">
    <w:name w:val="List Note"/>
    <w:basedOn w:val="List"/>
    <w:rsid w:val="00053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ED4"/>
    <w:rPr>
      <w:rFonts w:ascii="Courier New" w:hAnsi="Courier New"/>
    </w:rPr>
  </w:style>
  <w:style w:type="paragraph" w:customStyle="1" w:styleId="NoteBullet">
    <w:name w:val="Note Bullet"/>
    <w:basedOn w:val="Note"/>
    <w:rsid w:val="00053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E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ED4"/>
    <w:rPr>
      <w:b/>
      <w:smallCaps/>
    </w:rPr>
  </w:style>
  <w:style w:type="paragraph" w:customStyle="1" w:styleId="TableListNumber">
    <w:name w:val="Table List Number"/>
    <w:basedOn w:val="ListNumber"/>
    <w:rsid w:val="00053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ED4"/>
    <w:pPr>
      <w:numPr>
        <w:numId w:val="8"/>
      </w:numPr>
    </w:pPr>
  </w:style>
  <w:style w:type="paragraph" w:customStyle="1" w:styleId="ListAlpha2">
    <w:name w:val="List Alpha 2"/>
    <w:basedOn w:val="List2"/>
    <w:rsid w:val="00053ED4"/>
    <w:pPr>
      <w:numPr>
        <w:numId w:val="7"/>
      </w:numPr>
    </w:pPr>
  </w:style>
  <w:style w:type="paragraph" w:styleId="List2">
    <w:name w:val="List 2"/>
    <w:basedOn w:val="BodyText"/>
    <w:rsid w:val="00053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E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E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ED4"/>
    <w:pPr>
      <w:numPr>
        <w:numId w:val="3"/>
      </w:numPr>
    </w:pPr>
  </w:style>
  <w:style w:type="paragraph" w:styleId="ListContinue2">
    <w:name w:val="List Continue 2"/>
    <w:basedOn w:val="List2"/>
    <w:rsid w:val="00053ED4"/>
    <w:pPr>
      <w:ind w:firstLine="0"/>
    </w:pPr>
  </w:style>
  <w:style w:type="paragraph" w:styleId="ListContinue3">
    <w:name w:val="List Continue 3"/>
    <w:basedOn w:val="List3"/>
    <w:rsid w:val="00053ED4"/>
    <w:pPr>
      <w:ind w:left="1021" w:firstLine="0"/>
    </w:pPr>
  </w:style>
  <w:style w:type="paragraph" w:styleId="ListContinue4">
    <w:name w:val="List Continue 4"/>
    <w:basedOn w:val="List4"/>
    <w:rsid w:val="00053ED4"/>
    <w:pPr>
      <w:ind w:firstLine="0"/>
    </w:pPr>
  </w:style>
  <w:style w:type="paragraph" w:styleId="ListContinue5">
    <w:name w:val="List Continue 5"/>
    <w:basedOn w:val="List5"/>
    <w:rsid w:val="00053ED4"/>
    <w:pPr>
      <w:ind w:firstLine="0"/>
    </w:pPr>
  </w:style>
  <w:style w:type="paragraph" w:styleId="ListNumber3">
    <w:name w:val="List Number 3"/>
    <w:basedOn w:val="List3"/>
    <w:rsid w:val="00053ED4"/>
    <w:pPr>
      <w:numPr>
        <w:numId w:val="4"/>
      </w:numPr>
    </w:pPr>
  </w:style>
  <w:style w:type="paragraph" w:styleId="ListNumber4">
    <w:name w:val="List Number 4"/>
    <w:basedOn w:val="List4"/>
    <w:rsid w:val="00053ED4"/>
    <w:pPr>
      <w:numPr>
        <w:numId w:val="5"/>
      </w:numPr>
    </w:pPr>
  </w:style>
  <w:style w:type="paragraph" w:styleId="ListNumber5">
    <w:name w:val="List Number 5"/>
    <w:basedOn w:val="List5"/>
    <w:rsid w:val="00053ED4"/>
    <w:pPr>
      <w:numPr>
        <w:numId w:val="6"/>
      </w:numPr>
    </w:pPr>
  </w:style>
  <w:style w:type="paragraph" w:styleId="BlockText">
    <w:name w:val="Block Text"/>
    <w:basedOn w:val="Normal"/>
    <w:rsid w:val="00053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ED4"/>
    <w:rPr>
      <w:sz w:val="16"/>
      <w:vertAlign w:val="superscript"/>
    </w:rPr>
  </w:style>
  <w:style w:type="character" w:customStyle="1" w:styleId="Symbols">
    <w:name w:val="Symbols"/>
    <w:basedOn w:val="DefaultParagraphFont"/>
    <w:rsid w:val="00053ED4"/>
    <w:rPr>
      <w:rFonts w:ascii="Symbol" w:hAnsi="Symbol"/>
    </w:rPr>
  </w:style>
  <w:style w:type="character" w:customStyle="1" w:styleId="MenuOptions">
    <w:name w:val="Menu Options"/>
    <w:basedOn w:val="DefaultParagraphFont"/>
    <w:rsid w:val="00053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ED4"/>
    <w:rPr>
      <w:b/>
    </w:rPr>
  </w:style>
  <w:style w:type="character" w:customStyle="1" w:styleId="Underlined">
    <w:name w:val="Underlined"/>
    <w:basedOn w:val="DefaultParagraphFont"/>
    <w:rsid w:val="00053ED4"/>
    <w:rPr>
      <w:u w:val="single"/>
    </w:rPr>
  </w:style>
  <w:style w:type="paragraph" w:customStyle="1" w:styleId="TableBodyTextRight">
    <w:name w:val="Table Body Text Right"/>
    <w:basedOn w:val="TableBodyText"/>
    <w:rsid w:val="00053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ED4"/>
    <w:rPr>
      <w:sz w:val="18"/>
    </w:rPr>
  </w:style>
  <w:style w:type="paragraph" w:customStyle="1" w:styleId="BodySmallRight">
    <w:name w:val="Body Small Right"/>
    <w:basedOn w:val="BodyTextRight"/>
    <w:rsid w:val="00053ED4"/>
    <w:rPr>
      <w:sz w:val="18"/>
      <w:szCs w:val="18"/>
    </w:rPr>
  </w:style>
  <w:style w:type="paragraph" w:customStyle="1" w:styleId="MarginEdition">
    <w:name w:val="Margin Edition"/>
    <w:basedOn w:val="MarginNote"/>
    <w:rsid w:val="00053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ED4"/>
    <w:rPr>
      <w:sz w:val="2"/>
      <w:szCs w:val="2"/>
    </w:rPr>
  </w:style>
  <w:style w:type="character" w:customStyle="1" w:styleId="Small">
    <w:name w:val="Small"/>
    <w:basedOn w:val="DefaultParagraphFont"/>
    <w:rsid w:val="00053ED4"/>
    <w:rPr>
      <w:sz w:val="16"/>
    </w:rPr>
  </w:style>
  <w:style w:type="paragraph" w:customStyle="1" w:styleId="WideTable">
    <w:name w:val="Wide Table"/>
    <w:basedOn w:val="Normal"/>
    <w:rsid w:val="00053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ED4"/>
  </w:style>
  <w:style w:type="paragraph" w:styleId="Quote">
    <w:name w:val="Quote"/>
    <w:basedOn w:val="Heading1"/>
    <w:link w:val="QuoteChar"/>
    <w:qFormat/>
    <w:rsid w:val="00053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ED4"/>
    <w:pPr>
      <w:pageBreakBefore/>
    </w:pPr>
  </w:style>
  <w:style w:type="paragraph" w:customStyle="1" w:styleId="Border">
    <w:name w:val="Border"/>
    <w:basedOn w:val="Normal"/>
    <w:qFormat/>
    <w:rsid w:val="00053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ED4"/>
    <w:rPr>
      <w:u w:val="single"/>
    </w:rPr>
  </w:style>
  <w:style w:type="character" w:customStyle="1" w:styleId="BoldandItalics">
    <w:name w:val="Bold and Italics"/>
    <w:qFormat/>
    <w:rsid w:val="00053ED4"/>
    <w:rPr>
      <w:b/>
      <w:i/>
      <w:u w:val="none"/>
    </w:rPr>
  </w:style>
  <w:style w:type="paragraph" w:styleId="BalloonText">
    <w:name w:val="Balloon Text"/>
    <w:basedOn w:val="Normal"/>
    <w:link w:val="BalloonTextChar"/>
    <w:rsid w:val="00053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ED4"/>
    <w:pPr>
      <w:spacing w:before="0" w:after="0"/>
    </w:pPr>
  </w:style>
  <w:style w:type="paragraph" w:customStyle="1" w:styleId="BodyTextBold">
    <w:name w:val="Body Text Bold"/>
    <w:basedOn w:val="BodyText"/>
    <w:qFormat/>
    <w:rsid w:val="00053ED4"/>
    <w:rPr>
      <w:b/>
    </w:rPr>
  </w:style>
  <w:style w:type="character" w:styleId="Hyperlink">
    <w:name w:val="Hyperlink"/>
    <w:basedOn w:val="DefaultParagraphFont"/>
    <w:uiPriority w:val="99"/>
    <w:unhideWhenUsed/>
    <w:rsid w:val="00F57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4948</Characters>
  <Application>Microsoft Office Word</Application>
  <DocSecurity>0</DocSecurity>
  <Lines>197</Lines>
  <Paragraphs>102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CUAMUP301 Prepare personal appearance for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2019-02-21T11:26:00Z</dcterms:created>
  <dcterms:modified xsi:type="dcterms:W3CDTF">2019-02-21T11:26:00Z</dcterms:modified>
</cp:coreProperties>
</file>