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E36" w:rsidP="00433E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CUAMPF617 Lead music rehearsals</w:t>
      </w:r>
      <w:r>
        <w:fldChar w:fldCharType="end"/>
      </w:r>
    </w:p>
    <w:p w:rsidR="00433E36" w:rsidP="00433E36">
      <w:pPr>
        <w:pStyle w:val="Version"/>
        <w:sectPr w:rsidSect="00434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0F7" w:rsidP="004340F7">
      <w:pPr>
        <w:pStyle w:val="SuperHeading"/>
      </w:pPr>
      <w:r w:rsidRPr="004340F7">
        <w:t>CUAMPF617 Lead music rehearsals</w:t>
      </w:r>
    </w:p>
    <w:p w:rsidR="00000000" w:rsidRPr="004340F7" w:rsidP="004340F7">
      <w:pPr>
        <w:pStyle w:val="Heading1"/>
      </w:pPr>
      <w:bookmarkStart w:id="1" w:name="O_1147443"/>
      <w:bookmarkEnd w:id="1"/>
      <w:r w:rsidRPr="004340F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340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F7" w:rsidP="004340F7">
            <w:pPr>
              <w:pStyle w:val="BodyText"/>
            </w:pPr>
            <w:r w:rsidRPr="004340F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rPr>
                <w:rStyle w:val="SpecialBold"/>
              </w:rPr>
              <w:t>Comments</w:t>
            </w:r>
          </w:p>
        </w:tc>
      </w:tr>
      <w:tr w:rsidTr="004340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F7" w:rsidP="004340F7">
            <w:pPr>
              <w:pStyle w:val="BodyText"/>
            </w:pPr>
            <w:r w:rsidRPr="004340F7">
              <w:t>This version first released with CUA Creative Arts and Culture Training Package Version 5.0.</w:t>
            </w:r>
          </w:p>
        </w:tc>
      </w:tr>
    </w:tbl>
    <w:p w:rsidR="00000000" w:rsidRPr="004340F7" w:rsidP="004340F7">
      <w:pPr>
        <w:pStyle w:val="BodyText"/>
      </w:pPr>
    </w:p>
    <w:p w:rsidR="00000000" w:rsidRPr="004340F7" w:rsidP="004340F7">
      <w:pPr>
        <w:pStyle w:val="AllowPageBreak"/>
      </w:pPr>
    </w:p>
    <w:p w:rsidR="00000000" w:rsidRPr="004340F7" w:rsidP="004340F7">
      <w:pPr>
        <w:pStyle w:val="Heading1"/>
      </w:pPr>
      <w:bookmarkStart w:id="2" w:name="O_1147448"/>
      <w:bookmarkEnd w:id="2"/>
      <w:r w:rsidRPr="004340F7">
        <w:t>Application</w:t>
      </w:r>
    </w:p>
    <w:p w:rsidR="00000000" w:rsidRPr="004340F7" w:rsidP="00433E36">
      <w:pPr>
        <w:pStyle w:val="BodyText"/>
      </w:pPr>
      <w:r w:rsidRPr="004340F7">
        <w:t>This unit describes the skills and knowledge required to prepare a performance pr</w:t>
      </w:r>
      <w:r w:rsidRPr="004340F7">
        <w:t>ogram and direct performers in music rehearsals. This includes choosing repertoire, selecting musicians, overseeing the organisation of rehearsals, and providing musical leadership during rehearsals and solutions to performance problems.</w:t>
      </w:r>
    </w:p>
    <w:p w:rsidR="00000000" w:rsidRPr="004340F7" w:rsidP="00433E36">
      <w:pPr>
        <w:pStyle w:val="BodyText"/>
      </w:pPr>
      <w:r w:rsidRPr="004340F7">
        <w:t>The unit applies t</w:t>
      </w:r>
      <w:r w:rsidRPr="004340F7">
        <w:t>o those who have high level musicianship skills and advanced knowledge of the performance capabilities of instruments. They work as musical directors or conductors.</w:t>
      </w:r>
    </w:p>
    <w:p w:rsidR="00000000" w:rsidRPr="004340F7" w:rsidP="00433E36">
      <w:pPr>
        <w:pStyle w:val="BodyText"/>
      </w:pPr>
      <w:r w:rsidRPr="004340F7">
        <w:t>No licensing, legislative or certification requirements apply to this unit at the time of p</w:t>
      </w:r>
      <w:r w:rsidRPr="004340F7">
        <w:t>ublication.</w:t>
      </w:r>
    </w:p>
    <w:p w:rsidR="00000000" w:rsidRPr="004340F7" w:rsidP="004340F7">
      <w:pPr>
        <w:pStyle w:val="Heading1"/>
      </w:pPr>
      <w:bookmarkStart w:id="3" w:name="O_1147447"/>
      <w:bookmarkEnd w:id="3"/>
      <w:r w:rsidRPr="004340F7">
        <w:t>Unit Sector</w:t>
      </w:r>
    </w:p>
    <w:p w:rsidR="00000000" w:rsidRPr="004340F7" w:rsidP="00433E36">
      <w:pPr>
        <w:pStyle w:val="BodyText"/>
      </w:pPr>
      <w:r w:rsidRPr="004340F7">
        <w:t>Performing arts – Music performance</w:t>
      </w:r>
    </w:p>
    <w:p w:rsidR="00000000" w:rsidRPr="004340F7" w:rsidP="004340F7">
      <w:pPr>
        <w:pStyle w:val="Heading1"/>
      </w:pPr>
      <w:bookmarkStart w:id="4" w:name="O_1147446"/>
      <w:bookmarkEnd w:id="4"/>
      <w:r w:rsidRPr="004340F7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F7" w:rsidP="004340F7">
            <w:pPr>
              <w:pStyle w:val="BodyText"/>
            </w:pPr>
            <w:r w:rsidRPr="004340F7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rPr>
                <w:rStyle w:val="SpecialBold"/>
              </w:rPr>
              <w:t>PERFORMANCE CRITERIA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F7" w:rsidP="004340F7">
            <w:pPr>
              <w:pStyle w:val="BodyText"/>
            </w:pPr>
            <w:r w:rsidRPr="004340F7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List"/>
              <w:rPr>
                <w:lang w:val="en-NZ"/>
              </w:rPr>
            </w:pPr>
            <w:r w:rsidRPr="004340F7">
              <w:t>1. Develop musical direction skills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F7" w:rsidP="004340F7">
            <w:pPr>
              <w:pStyle w:val="List"/>
            </w:pPr>
            <w:r w:rsidRPr="004340F7">
              <w:t>1.1 Research scores and performances with own musical possibilities and outcomes in mind</w:t>
            </w:r>
          </w:p>
          <w:p w:rsidR="00000000" w:rsidRPr="004340F7" w:rsidP="004340F7">
            <w:pPr>
              <w:pStyle w:val="List"/>
            </w:pPr>
            <w:r w:rsidRPr="004340F7">
              <w:t>1.2 Participate in formal and info</w:t>
            </w:r>
            <w:r w:rsidRPr="004340F7">
              <w:t>rmal learning experiences for own artistic and professional development</w:t>
            </w:r>
          </w:p>
          <w:p w:rsidR="00000000" w:rsidP="004340F7">
            <w:pPr>
              <w:pStyle w:val="List"/>
              <w:rPr>
                <w:lang w:val="en-NZ"/>
              </w:rPr>
            </w:pPr>
            <w:r w:rsidRPr="004340F7">
              <w:t>1.3 Research cultural contexts, contemporary issues and other art forms and assess application in own work practice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List"/>
              <w:rPr>
                <w:lang w:val="en-NZ"/>
              </w:rPr>
            </w:pPr>
            <w:r w:rsidRPr="004340F7">
              <w:t>2. Prepare performance programs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F7" w:rsidP="004340F7">
            <w:pPr>
              <w:pStyle w:val="List"/>
            </w:pPr>
            <w:r w:rsidRPr="004340F7">
              <w:t xml:space="preserve">2.1 Discuss vision for program and </w:t>
            </w:r>
            <w:r w:rsidRPr="004340F7">
              <w:t>expected performance outcomes with required personnel</w:t>
            </w:r>
          </w:p>
          <w:p w:rsidR="00000000" w:rsidRPr="004340F7" w:rsidP="004340F7">
            <w:pPr>
              <w:pStyle w:val="List"/>
            </w:pPr>
            <w:r w:rsidRPr="004340F7">
              <w:t>2.2 Discuss and confirm roles of personnel in rehearsal with producers, and propose repertoire</w:t>
            </w:r>
          </w:p>
          <w:p w:rsidR="00000000" w:rsidRPr="004340F7" w:rsidP="004340F7">
            <w:pPr>
              <w:pStyle w:val="List"/>
            </w:pPr>
            <w:r w:rsidRPr="004340F7">
              <w:t>2.3 Consult required personnel on repertoire and its suitability according to scope, range and capabilities</w:t>
            </w:r>
            <w:r w:rsidRPr="004340F7">
              <w:t xml:space="preserve"> of ensemble instrumentation or vocal ranges of performers</w:t>
            </w:r>
          </w:p>
          <w:p w:rsidR="00000000" w:rsidRPr="004340F7" w:rsidP="004340F7">
            <w:pPr>
              <w:pStyle w:val="List"/>
            </w:pPr>
            <w:r w:rsidRPr="004340F7">
              <w:t>2.4 Seek and evaluate feedback on selected repertoire and incorporate into final selection of repertoire and program</w:t>
            </w:r>
          </w:p>
          <w:p w:rsidR="00000000" w:rsidP="004340F7">
            <w:pPr>
              <w:pStyle w:val="List"/>
              <w:rPr>
                <w:lang w:val="en-NZ"/>
              </w:rPr>
            </w:pPr>
            <w:r w:rsidRPr="004340F7">
              <w:t>2.5 Communicate final musical vision to required personnel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List"/>
              <w:rPr>
                <w:lang w:val="en-NZ"/>
              </w:rPr>
            </w:pPr>
            <w:r w:rsidRPr="004340F7">
              <w:t>3. Finalise rehearsal schedule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F7" w:rsidP="004340F7">
            <w:pPr>
              <w:pStyle w:val="List"/>
            </w:pPr>
            <w:r w:rsidRPr="004340F7">
              <w:t>3.1 Allocate adequate rehearsal time for repertoire according to optimal performance outcomes</w:t>
            </w:r>
          </w:p>
          <w:p w:rsidR="00000000" w:rsidRPr="004340F7" w:rsidP="004340F7">
            <w:pPr>
              <w:pStyle w:val="List"/>
            </w:pPr>
            <w:r w:rsidRPr="004340F7">
              <w:t>3.2 Communicate details of rehearsal content and standard of musical preparation to required personnel, allowing sufficient time fo</w:t>
            </w:r>
            <w:r w:rsidRPr="004340F7">
              <w:t>r preparation</w:t>
            </w:r>
          </w:p>
          <w:p w:rsidR="00000000" w:rsidRPr="004340F7" w:rsidP="004340F7">
            <w:pPr>
              <w:pStyle w:val="List"/>
            </w:pPr>
            <w:r w:rsidRPr="004340F7">
              <w:t>3.3 Communicate details of responsibility for equipment, instruments, accessories, and venue for rehearsal to required personnel</w:t>
            </w:r>
          </w:p>
          <w:p w:rsidR="00000000" w:rsidRPr="004340F7" w:rsidP="004340F7">
            <w:pPr>
              <w:pStyle w:val="List"/>
            </w:pPr>
            <w:r w:rsidRPr="004340F7">
              <w:t>3.4 Confirm required work health and safety (WHS), copyright and performing rights requirements are met</w:t>
            </w:r>
          </w:p>
          <w:p w:rsidR="00000000" w:rsidP="004340F7">
            <w:pPr>
              <w:pStyle w:val="List"/>
              <w:rPr>
                <w:lang w:val="en-NZ"/>
              </w:rPr>
            </w:pPr>
            <w:r w:rsidRPr="004340F7">
              <w:t>3.5 Ident</w:t>
            </w:r>
            <w:r w:rsidRPr="004340F7">
              <w:t>ify problems that might arise in relation to rehearsal schedule, and develop contingency plans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List"/>
              <w:rPr>
                <w:lang w:val="en-NZ"/>
              </w:rPr>
            </w:pPr>
            <w:r w:rsidRPr="004340F7">
              <w:t>4. Prepare to rehearse performance programs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F7" w:rsidP="004340F7">
            <w:pPr>
              <w:pStyle w:val="List"/>
            </w:pPr>
            <w:r w:rsidRPr="004340F7">
              <w:t>4.1 Assess musical and technical aspects of repertoire and determine their effect on rehearsals</w:t>
            </w:r>
          </w:p>
          <w:p w:rsidR="00000000" w:rsidRPr="004340F7" w:rsidP="004340F7">
            <w:pPr>
              <w:pStyle w:val="List"/>
            </w:pPr>
            <w:r w:rsidRPr="004340F7">
              <w:t>4.2 Prepare repertoi</w:t>
            </w:r>
            <w:r w:rsidRPr="004340F7">
              <w:t>re and confirm that performance vision can be achieved with performers and within allocated rehearsal time</w:t>
            </w:r>
          </w:p>
          <w:p w:rsidR="00000000" w:rsidRPr="004340F7" w:rsidP="004340F7">
            <w:pPr>
              <w:pStyle w:val="List"/>
            </w:pPr>
            <w:r w:rsidRPr="004340F7">
              <w:t>4.3 Confirm that resources required for rehearsals are obtained and available according to rehearsal and repertoire requirements</w:t>
            </w:r>
          </w:p>
          <w:p w:rsidR="00000000" w:rsidRPr="004340F7" w:rsidP="004340F7">
            <w:pPr>
              <w:pStyle w:val="List"/>
            </w:pPr>
            <w:r w:rsidRPr="004340F7">
              <w:t>4.4 Communicate with</w:t>
            </w:r>
            <w:r w:rsidRPr="004340F7">
              <w:t xml:space="preserve"> performers and optimise learning of the program using communication techniques</w:t>
            </w:r>
          </w:p>
          <w:p w:rsidR="00000000" w:rsidP="004340F7">
            <w:pPr>
              <w:pStyle w:val="List"/>
              <w:rPr>
                <w:lang w:val="en-NZ"/>
              </w:rPr>
            </w:pPr>
            <w:r w:rsidRPr="004340F7">
              <w:t>4.5 Evaluate final repertoire and its potential expressive qualities in preparation for own role in rehearsal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List"/>
              <w:rPr>
                <w:lang w:val="en-NZ"/>
              </w:rPr>
            </w:pPr>
            <w:r w:rsidRPr="004340F7">
              <w:t>5. Direct rehearsals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F7" w:rsidP="004340F7">
            <w:pPr>
              <w:pStyle w:val="List"/>
            </w:pPr>
            <w:r w:rsidRPr="004340F7">
              <w:t>5.1 Confirm that individual and collective t</w:t>
            </w:r>
            <w:r w:rsidRPr="004340F7">
              <w:t>uning is at required standard using listening skills</w:t>
            </w:r>
          </w:p>
          <w:p w:rsidR="00000000" w:rsidRPr="004340F7" w:rsidP="004340F7">
            <w:pPr>
              <w:pStyle w:val="List"/>
            </w:pPr>
            <w:r w:rsidRPr="004340F7">
              <w:t>5.2 Give clear directions to performers for structure, beat, entry cues, dynamics, colour and expression</w:t>
            </w:r>
          </w:p>
          <w:p w:rsidR="00000000" w:rsidRPr="004340F7" w:rsidP="004340F7">
            <w:pPr>
              <w:pStyle w:val="List"/>
            </w:pPr>
            <w:r w:rsidRPr="004340F7">
              <w:t>5.3 Recognise and work with the collective and individual skills of performers</w:t>
            </w:r>
          </w:p>
          <w:p w:rsidR="00000000" w:rsidRPr="004340F7" w:rsidP="004340F7">
            <w:pPr>
              <w:pStyle w:val="List"/>
            </w:pPr>
            <w:r w:rsidRPr="004340F7">
              <w:t>5.4 Motivate perfor</w:t>
            </w:r>
            <w:r w:rsidRPr="004340F7">
              <w:t>mers to achieve performance excellence using music knowledge and technical skills</w:t>
            </w:r>
          </w:p>
          <w:p w:rsidR="00000000" w:rsidP="004340F7">
            <w:pPr>
              <w:pStyle w:val="List"/>
              <w:rPr>
                <w:lang w:val="en-NZ"/>
              </w:rPr>
            </w:pPr>
            <w:r w:rsidRPr="004340F7">
              <w:t>5.5 Provide feedback to develop performers’ work as required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List"/>
              <w:rPr>
                <w:lang w:val="en-NZ"/>
              </w:rPr>
            </w:pPr>
            <w:r w:rsidRPr="004340F7">
              <w:t>6. Evaluate rehearsals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F7" w:rsidP="004340F7">
            <w:pPr>
              <w:pStyle w:val="List"/>
            </w:pPr>
            <w:r w:rsidRPr="004340F7">
              <w:t>6.1 P</w:t>
            </w:r>
            <w:r w:rsidRPr="004340F7">
              <w:t>articipate in debriefing sessions with required personnel and identify strengths and weaknesses of rehearsal processes</w:t>
            </w:r>
          </w:p>
          <w:p w:rsidR="00000000" w:rsidRPr="004340F7" w:rsidP="004340F7">
            <w:pPr>
              <w:pStyle w:val="List"/>
            </w:pPr>
            <w:r w:rsidRPr="004340F7">
              <w:t>6.2 Document outcome of debriefing sessions according to related rehearsal conventions</w:t>
            </w:r>
          </w:p>
          <w:p w:rsidR="00000000" w:rsidRPr="004340F7" w:rsidP="004340F7">
            <w:pPr>
              <w:pStyle w:val="List"/>
            </w:pPr>
            <w:r w:rsidRPr="004340F7">
              <w:t xml:space="preserve">6.3 Note areas for future improvement and develop </w:t>
            </w:r>
            <w:r w:rsidRPr="004340F7">
              <w:t xml:space="preserve">strategies </w:t>
            </w:r>
            <w:r w:rsidRPr="004340F7">
              <w:t>accordingly</w:t>
            </w:r>
          </w:p>
          <w:p w:rsidR="00000000" w:rsidRPr="004340F7" w:rsidP="004340F7">
            <w:pPr>
              <w:pStyle w:val="List"/>
            </w:pPr>
            <w:r w:rsidRPr="004340F7">
              <w:t>6.4 Reflect on own performance as rehearsal leader and others’ feedback, and incorporate into improvement strategies</w:t>
            </w:r>
          </w:p>
        </w:tc>
      </w:tr>
    </w:tbl>
    <w:p w:rsidR="00000000" w:rsidRPr="004340F7" w:rsidP="004340F7">
      <w:pPr>
        <w:pStyle w:val="BodyText"/>
      </w:pPr>
    </w:p>
    <w:p w:rsidR="00000000" w:rsidRPr="004340F7" w:rsidP="004340F7">
      <w:pPr>
        <w:pStyle w:val="AllowPageBreak"/>
      </w:pPr>
    </w:p>
    <w:p w:rsidR="00000000" w:rsidRPr="004340F7" w:rsidP="004340F7">
      <w:pPr>
        <w:pStyle w:val="Heading1"/>
      </w:pPr>
      <w:bookmarkStart w:id="5" w:name="O_1147445"/>
      <w:bookmarkEnd w:id="5"/>
      <w:r w:rsidRPr="004340F7">
        <w:t>Foundation Skills</w:t>
      </w:r>
    </w:p>
    <w:p w:rsidR="00000000" w:rsidRPr="00433E36" w:rsidP="00433E36">
      <w:pPr>
        <w:pStyle w:val="BodyText"/>
        <w:rPr>
          <w:i/>
        </w:rPr>
      </w:pPr>
      <w:r w:rsidRPr="00433E36">
        <w:rPr>
          <w:rStyle w:val="Emphasis"/>
        </w:rPr>
        <w:t>This section describes those language, literacy, numeracy and employment skil</w:t>
      </w:r>
      <w:r w:rsidRPr="00433E36">
        <w:rPr>
          <w:rStyle w:val="Emphasis"/>
        </w:rPr>
        <w:t>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F7" w:rsidP="004340F7">
            <w:pPr>
              <w:pStyle w:val="BodyText"/>
            </w:pPr>
            <w:r w:rsidRPr="004340F7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rPr>
                <w:rStyle w:val="SpecialBold"/>
              </w:rPr>
              <w:t>DESCRIPTION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40F7" w:rsidP="004340F7">
            <w:pPr>
              <w:pStyle w:val="ListBullet"/>
            </w:pPr>
            <w:r w:rsidRPr="004340F7">
              <w:t>Identifies and uses opportunities to extend professional knowledge</w:t>
            </w:r>
          </w:p>
          <w:p w:rsidR="00000000" w:rsidP="004340F7">
            <w:pPr>
              <w:pStyle w:val="ListBullet"/>
              <w:rPr>
                <w:lang w:val="en-NZ"/>
              </w:rPr>
            </w:pPr>
            <w:r w:rsidRPr="004340F7">
              <w:t>Plans work opportunities in line with career goals and artistic aspirations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t>Numeracy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40F7">
            <w:pPr>
              <w:pStyle w:val="ListBullet"/>
              <w:rPr>
                <w:lang w:val="en-NZ"/>
              </w:rPr>
            </w:pPr>
            <w:r w:rsidRPr="004340F7">
              <w:t xml:space="preserve">Performs calculations required to estimate time 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40F7" w:rsidP="004340F7">
            <w:pPr>
              <w:pStyle w:val="ListBullet"/>
            </w:pPr>
            <w:r w:rsidRPr="004340F7">
              <w:t>Articulates clearly, using language required for audience and environment</w:t>
            </w:r>
          </w:p>
          <w:p w:rsidR="00000000" w:rsidRPr="004340F7" w:rsidP="004340F7">
            <w:pPr>
              <w:pStyle w:val="ListBullet"/>
            </w:pPr>
            <w:r w:rsidRPr="004340F7">
              <w:t>Uses questioning and listening skills to clarify meaning</w:t>
            </w:r>
          </w:p>
          <w:p w:rsidR="00000000" w:rsidRPr="004340F7" w:rsidP="004340F7">
            <w:pPr>
              <w:pStyle w:val="ListBullet"/>
            </w:pPr>
            <w:r w:rsidRPr="004340F7">
              <w:t>Interprets and responds to non-verbal message</w:t>
            </w:r>
            <w:r w:rsidRPr="004340F7">
              <w:t>s</w:t>
            </w:r>
          </w:p>
          <w:p w:rsidR="00000000" w:rsidP="004340F7">
            <w:pPr>
              <w:pStyle w:val="ListBullet"/>
              <w:rPr>
                <w:lang w:val="en-NZ"/>
              </w:rPr>
            </w:pPr>
            <w:r w:rsidRPr="004340F7">
              <w:t>Uses words and non-verbal features to communicate messages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40F7">
            <w:pPr>
              <w:pStyle w:val="ListBullet"/>
              <w:rPr>
                <w:lang w:val="en-NZ"/>
              </w:rPr>
            </w:pPr>
            <w:r w:rsidRPr="004340F7">
              <w:t>Analyses texts and extracts information for potential use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40F7" w:rsidP="004340F7">
            <w:pPr>
              <w:pStyle w:val="ListBullet"/>
            </w:pPr>
            <w:r w:rsidRPr="004340F7">
              <w:t>Records results of workplace checks and meetings in required format</w:t>
            </w:r>
          </w:p>
          <w:p w:rsidR="00000000" w:rsidP="004340F7">
            <w:pPr>
              <w:pStyle w:val="ListBullet"/>
              <w:rPr>
                <w:lang w:val="en-NZ"/>
              </w:rPr>
            </w:pPr>
            <w:r w:rsidRPr="004340F7">
              <w:t>Develops documents for personal and professional use using clear, industry terminology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40F7">
            <w:pPr>
              <w:pStyle w:val="ListBullet"/>
              <w:rPr>
                <w:lang w:val="en-NZ"/>
              </w:rPr>
            </w:pPr>
            <w:r w:rsidRPr="004340F7">
              <w:t>Plans, organises and undertakes tasks to meet required outcomes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t>Problem solving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40F7">
            <w:pPr>
              <w:pStyle w:val="ListBullet"/>
              <w:rPr>
                <w:lang w:val="en-NZ"/>
              </w:rPr>
            </w:pPr>
            <w:r w:rsidRPr="004340F7">
              <w:t>Anticipates potential problems and uses analytical skills whe</w:t>
            </w:r>
            <w:r w:rsidRPr="004340F7">
              <w:t xml:space="preserve">n formulating contingency plans 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40F7" w:rsidP="004340F7">
            <w:pPr>
              <w:pStyle w:val="ListBullet"/>
            </w:pPr>
            <w:r w:rsidRPr="004340F7">
              <w:t>Analyses information and makes decisions directly related to own role</w:t>
            </w:r>
          </w:p>
          <w:p w:rsidR="00000000" w:rsidRPr="004340F7" w:rsidP="004340F7">
            <w:pPr>
              <w:pStyle w:val="ListBullet"/>
            </w:pPr>
            <w:r w:rsidRPr="004340F7">
              <w:t>Evaluates outcomes and identifies improvement opportunities</w:t>
            </w:r>
          </w:p>
          <w:p w:rsidR="00000000" w:rsidRPr="004340F7" w:rsidP="004340F7">
            <w:pPr>
              <w:pStyle w:val="ListBullet"/>
            </w:pPr>
            <w:r w:rsidRPr="004340F7">
              <w:t>Understands and meets expectations associated with own role</w:t>
            </w:r>
          </w:p>
          <w:p w:rsidR="00000000" w:rsidP="004340F7">
            <w:pPr>
              <w:pStyle w:val="ListBullet"/>
              <w:rPr>
                <w:lang w:val="en-NZ"/>
              </w:rPr>
            </w:pPr>
            <w:r w:rsidRPr="004340F7">
              <w:t>Complies with legislative requirements</w:t>
            </w:r>
          </w:p>
        </w:tc>
      </w:tr>
      <w:tr w:rsidTr="004340F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40F7" w:rsidP="004340F7">
            <w:pPr>
              <w:pStyle w:val="ListBullet"/>
            </w:pPr>
            <w:r w:rsidRPr="004340F7">
              <w:t xml:space="preserve">Uses interpersonal skills when leading and encouraging others </w:t>
            </w:r>
          </w:p>
          <w:p w:rsidR="00000000" w:rsidRPr="004340F7" w:rsidP="004340F7">
            <w:pPr>
              <w:pStyle w:val="ListBullet"/>
            </w:pPr>
            <w:r w:rsidRPr="004340F7">
              <w:t xml:space="preserve">Acknowledges different skills, opinions and perspectives </w:t>
            </w:r>
          </w:p>
        </w:tc>
      </w:tr>
    </w:tbl>
    <w:p w:rsidR="00000000" w:rsidRPr="004340F7" w:rsidP="004340F7">
      <w:pPr>
        <w:pStyle w:val="BodyText"/>
      </w:pPr>
    </w:p>
    <w:p w:rsidR="00000000" w:rsidRPr="004340F7" w:rsidP="004340F7">
      <w:pPr>
        <w:pStyle w:val="AllowPageBreak"/>
      </w:pPr>
    </w:p>
    <w:p w:rsidR="00000000" w:rsidRPr="004340F7" w:rsidP="004340F7">
      <w:pPr>
        <w:pStyle w:val="Heading1"/>
      </w:pPr>
      <w:bookmarkStart w:id="6" w:name="O_1147444"/>
      <w:bookmarkEnd w:id="6"/>
      <w:r w:rsidRPr="004340F7">
        <w:t>Unit Mapping Information</w:t>
      </w:r>
    </w:p>
    <w:p w:rsidR="00000000" w:rsidRPr="004340F7" w:rsidP="00433E36">
      <w:pPr>
        <w:pStyle w:val="BodyText"/>
      </w:pPr>
      <w:r w:rsidRPr="004340F7">
        <w:t>Supersedes and is equivalent to CUAMPF607 Lead music rehearsals.</w:t>
      </w:r>
    </w:p>
    <w:p w:rsidR="00000000" w:rsidRPr="004340F7" w:rsidP="004340F7">
      <w:pPr>
        <w:pStyle w:val="Heading1"/>
      </w:pPr>
      <w:bookmarkStart w:id="7" w:name="O_1147437"/>
      <w:bookmarkEnd w:id="7"/>
      <w:r w:rsidRPr="004340F7">
        <w:t>Links</w:t>
      </w:r>
    </w:p>
    <w:p w:rsidR="00000000" w:rsidRPr="004340F7" w:rsidP="00433E36">
      <w:pPr>
        <w:pStyle w:val="BodyText"/>
      </w:pPr>
      <w:r w:rsidRPr="004340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5C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340F7" w:rsidP="00433E36">
      <w:pPr>
        <w:pStyle w:val="BodyText"/>
        <w:sectPr w:rsidSect="004340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40F7" w:rsidP="004340F7">
      <w:pPr>
        <w:pStyle w:val="SuperHeading"/>
      </w:pPr>
      <w:r w:rsidRPr="004340F7">
        <w:t>Assessment Requirements for CUAMPF617 Lead music rehearsals</w:t>
      </w:r>
    </w:p>
    <w:p w:rsidR="00000000" w:rsidRPr="004340F7" w:rsidP="004340F7">
      <w:pPr>
        <w:pStyle w:val="Heading1"/>
      </w:pPr>
      <w:bookmarkStart w:id="8" w:name="O_1147439"/>
      <w:bookmarkEnd w:id="8"/>
      <w:r w:rsidRPr="004340F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340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F7" w:rsidP="004340F7">
            <w:pPr>
              <w:pStyle w:val="BodyText"/>
            </w:pPr>
            <w:r w:rsidRPr="004340F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rPr>
                <w:rStyle w:val="SpecialBold"/>
              </w:rPr>
              <w:t>Comments</w:t>
            </w:r>
          </w:p>
        </w:tc>
      </w:tr>
      <w:tr w:rsidTr="004340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F7">
            <w:pPr>
              <w:pStyle w:val="BodyText"/>
              <w:rPr>
                <w:lang w:val="en-NZ"/>
              </w:rPr>
            </w:pPr>
            <w:r w:rsidRPr="004340F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F7" w:rsidP="004340F7">
            <w:pPr>
              <w:pStyle w:val="BodyText"/>
            </w:pPr>
            <w:r w:rsidRPr="004340F7">
              <w:t>This version first released with CUA Creative Arts and Culture Training Package Ver</w:t>
            </w:r>
            <w:r w:rsidRPr="004340F7">
              <w:t>sion 5.0.</w:t>
            </w:r>
          </w:p>
        </w:tc>
      </w:tr>
    </w:tbl>
    <w:p w:rsidR="00000000" w:rsidRPr="004340F7" w:rsidP="004340F7">
      <w:pPr>
        <w:pStyle w:val="BodyText"/>
      </w:pPr>
    </w:p>
    <w:p w:rsidR="00000000" w:rsidRPr="004340F7" w:rsidP="004340F7">
      <w:pPr>
        <w:pStyle w:val="AllowPageBreak"/>
      </w:pPr>
    </w:p>
    <w:p w:rsidR="00000000" w:rsidRPr="004340F7" w:rsidP="004340F7">
      <w:pPr>
        <w:pStyle w:val="Heading1"/>
      </w:pPr>
      <w:bookmarkStart w:id="9" w:name="O_1147442"/>
      <w:bookmarkEnd w:id="9"/>
      <w:r w:rsidRPr="004340F7">
        <w:t>Performance Evidence</w:t>
      </w:r>
    </w:p>
    <w:p w:rsidR="00000000" w:rsidRPr="004340F7" w:rsidP="00433E36">
      <w:pPr>
        <w:pStyle w:val="BodyText"/>
      </w:pPr>
      <w:r w:rsidRPr="004340F7">
        <w:t>The candidate must demonstrate the ability to complete the tasks outlined in the elements, performance criteria and foundation skills of this unit, including evidence of the ability to:</w:t>
      </w:r>
    </w:p>
    <w:p w:rsidR="00000000" w:rsidRPr="004340F7" w:rsidP="004340F7">
      <w:pPr>
        <w:pStyle w:val="ListBullet"/>
      </w:pPr>
      <w:r w:rsidRPr="004340F7">
        <w:t>provide musical leadership at rehearsals on at least three occasions to a professional standard.</w:t>
      </w:r>
    </w:p>
    <w:p w:rsidR="00000000" w:rsidRPr="004340F7" w:rsidP="004340F7">
      <w:pPr>
        <w:pStyle w:val="List"/>
      </w:pPr>
    </w:p>
    <w:p w:rsidR="00000000" w:rsidRPr="004340F7" w:rsidP="00433E36">
      <w:pPr>
        <w:pStyle w:val="BodyText"/>
      </w:pPr>
      <w:r w:rsidRPr="004340F7">
        <w:t>In the course of the above, the candidate must:</w:t>
      </w:r>
    </w:p>
    <w:p w:rsidR="00000000" w:rsidRPr="004340F7" w:rsidP="004340F7">
      <w:pPr>
        <w:pStyle w:val="ListBullet"/>
      </w:pPr>
      <w:r w:rsidRPr="004340F7">
        <w:t>discuss and select repertoire and program</w:t>
      </w:r>
    </w:p>
    <w:p w:rsidR="00000000" w:rsidRPr="004340F7" w:rsidP="004340F7">
      <w:pPr>
        <w:pStyle w:val="ListBullet"/>
      </w:pPr>
      <w:r w:rsidRPr="004340F7">
        <w:t>direct performers during rehearsals to achieve required performance</w:t>
      </w:r>
      <w:r w:rsidRPr="004340F7">
        <w:t xml:space="preserve"> standard</w:t>
      </w:r>
    </w:p>
    <w:p w:rsidR="00000000" w:rsidRPr="004340F7" w:rsidP="004340F7">
      <w:pPr>
        <w:pStyle w:val="ListBullet"/>
      </w:pPr>
      <w:r w:rsidRPr="004340F7">
        <w:t>conduct and document post-rehearsal debriefing sessions</w:t>
      </w:r>
    </w:p>
    <w:p w:rsidR="00000000" w:rsidRPr="004340F7" w:rsidP="004340F7">
      <w:pPr>
        <w:pStyle w:val="ListBullet"/>
      </w:pPr>
      <w:r w:rsidRPr="004340F7">
        <w:t>identify and implement ways to develop own direction skills.</w:t>
      </w:r>
    </w:p>
    <w:p w:rsidR="00000000" w:rsidRPr="004340F7" w:rsidP="004340F7">
      <w:pPr>
        <w:pStyle w:val="AllowPageBreak"/>
      </w:pPr>
    </w:p>
    <w:p w:rsidR="00000000" w:rsidRPr="004340F7" w:rsidP="004340F7">
      <w:pPr>
        <w:pStyle w:val="Heading1"/>
      </w:pPr>
      <w:bookmarkStart w:id="10" w:name="O_1147441"/>
      <w:bookmarkEnd w:id="10"/>
      <w:r w:rsidRPr="004340F7">
        <w:t>Knowledge Evidence</w:t>
      </w:r>
    </w:p>
    <w:p w:rsidR="00000000" w:rsidRPr="004340F7" w:rsidP="00433E36">
      <w:pPr>
        <w:pStyle w:val="BodyText"/>
      </w:pPr>
      <w:r w:rsidRPr="004340F7">
        <w:t>The candidate must be able to demonstrate knowledge to complete the tasks outlined in the e</w:t>
      </w:r>
      <w:r w:rsidRPr="004340F7">
        <w:t>lements, performance criteria and foundation skills of this unit, including knowledge of:</w:t>
      </w:r>
    </w:p>
    <w:p w:rsidR="00000000" w:rsidRPr="004340F7" w:rsidP="004340F7">
      <w:pPr>
        <w:pStyle w:val="ListBullet"/>
      </w:pPr>
      <w:r w:rsidRPr="004340F7">
        <w:t xml:space="preserve">factors that inform choice of repertoire and development of performance programs </w:t>
      </w:r>
    </w:p>
    <w:p w:rsidR="00000000" w:rsidRPr="004340F7" w:rsidP="004340F7">
      <w:pPr>
        <w:pStyle w:val="ListBullet"/>
      </w:pPr>
      <w:r w:rsidRPr="004340F7">
        <w:t xml:space="preserve">music theory, technical skills and communication techniques and skills required to </w:t>
      </w:r>
      <w:r w:rsidRPr="004340F7">
        <w:t>organise and direct music rehearsals</w:t>
      </w:r>
    </w:p>
    <w:p w:rsidR="00000000" w:rsidRPr="004340F7" w:rsidP="004340F7">
      <w:pPr>
        <w:pStyle w:val="ListBullet"/>
      </w:pPr>
      <w:r w:rsidRPr="004340F7">
        <w:t>roles of different personnel involved in preparation of a performance program, including:</w:t>
      </w:r>
    </w:p>
    <w:p w:rsidR="00000000" w:rsidRPr="004340F7" w:rsidP="004340F7">
      <w:pPr>
        <w:pStyle w:val="ListBullet2"/>
      </w:pPr>
      <w:r w:rsidRPr="004340F7">
        <w:t>promoters</w:t>
      </w:r>
    </w:p>
    <w:p w:rsidR="00000000" w:rsidRPr="004340F7" w:rsidP="004340F7">
      <w:pPr>
        <w:pStyle w:val="ListBullet2"/>
      </w:pPr>
      <w:r w:rsidRPr="004340F7">
        <w:t>producers</w:t>
      </w:r>
    </w:p>
    <w:p w:rsidR="00000000" w:rsidRPr="004340F7" w:rsidP="004340F7">
      <w:pPr>
        <w:pStyle w:val="ListBullet2"/>
      </w:pPr>
      <w:r w:rsidRPr="004340F7">
        <w:t>performers</w:t>
      </w:r>
    </w:p>
    <w:p w:rsidR="00000000" w:rsidRPr="004340F7" w:rsidP="004340F7">
      <w:pPr>
        <w:pStyle w:val="ListBullet"/>
      </w:pPr>
      <w:r w:rsidRPr="004340F7">
        <w:t>issues that typically arise in the context of leading music rehearsals, and how they might be overcome</w:t>
      </w:r>
    </w:p>
    <w:p w:rsidR="00000000" w:rsidRPr="004340F7" w:rsidP="004340F7">
      <w:pPr>
        <w:pStyle w:val="ListBullet"/>
      </w:pPr>
      <w:r w:rsidRPr="004340F7">
        <w:t>evaluation techniques and methods for reviewing others and providing applicable feedback</w:t>
      </w:r>
    </w:p>
    <w:p w:rsidR="00000000" w:rsidRPr="004340F7" w:rsidP="004340F7">
      <w:pPr>
        <w:pStyle w:val="ListBullet"/>
      </w:pPr>
      <w:r w:rsidRPr="004340F7">
        <w:t>work health and safety (WHS) requirements and procedures in rela</w:t>
      </w:r>
      <w:r w:rsidRPr="004340F7">
        <w:t>tion to conducting and performing.</w:t>
      </w:r>
    </w:p>
    <w:p w:rsidR="00000000" w:rsidRPr="004340F7" w:rsidP="004340F7">
      <w:pPr>
        <w:pStyle w:val="AllowPageBreak"/>
      </w:pPr>
    </w:p>
    <w:p w:rsidR="00000000" w:rsidRPr="004340F7" w:rsidP="004340F7">
      <w:pPr>
        <w:pStyle w:val="Heading1"/>
      </w:pPr>
      <w:bookmarkStart w:id="11" w:name="O_1147440"/>
      <w:bookmarkEnd w:id="11"/>
      <w:r w:rsidRPr="004340F7">
        <w:t>Assessment Conditions</w:t>
      </w:r>
    </w:p>
    <w:p w:rsidR="00000000" w:rsidRPr="004340F7" w:rsidP="00433E36">
      <w:pPr>
        <w:pStyle w:val="BodyText"/>
      </w:pPr>
      <w:r w:rsidRPr="004340F7">
        <w:t xml:space="preserve">Skills in this unit must be demonstrated in a workplace or simulated environment where the conditions are typical of those in a working environment in this industry. </w:t>
      </w:r>
    </w:p>
    <w:p w:rsidR="00000000" w:rsidRPr="004340F7" w:rsidP="00433E36">
      <w:pPr>
        <w:pStyle w:val="BodyText"/>
      </w:pPr>
      <w:r w:rsidRPr="004340F7">
        <w:t>This includes</w:t>
      </w:r>
      <w:r w:rsidRPr="004340F7">
        <w:t xml:space="preserve"> access to:</w:t>
      </w:r>
    </w:p>
    <w:p w:rsidR="00000000" w:rsidRPr="004340F7" w:rsidP="004340F7">
      <w:pPr>
        <w:pStyle w:val="ListBullet"/>
      </w:pPr>
      <w:r w:rsidRPr="004340F7">
        <w:t>recordings, scores, charts and other written music resources required to demonstrate the performance evidence</w:t>
      </w:r>
    </w:p>
    <w:p w:rsidR="00000000" w:rsidRPr="004340F7" w:rsidP="004340F7">
      <w:pPr>
        <w:pStyle w:val="ListBullet"/>
      </w:pPr>
      <w:r w:rsidRPr="004340F7">
        <w:t xml:space="preserve">rehearsal opportunities and venues </w:t>
      </w:r>
    </w:p>
    <w:p w:rsidR="00000000" w:rsidRPr="004340F7" w:rsidP="004340F7">
      <w:pPr>
        <w:pStyle w:val="ListBullet"/>
      </w:pPr>
      <w:r w:rsidRPr="004340F7">
        <w:t>performers, instruments and equipment required to demonstrate the performance evidence.</w:t>
      </w:r>
    </w:p>
    <w:p w:rsidR="00000000" w:rsidRPr="004340F7" w:rsidP="004340F7">
      <w:pPr>
        <w:pStyle w:val="List"/>
      </w:pPr>
    </w:p>
    <w:p w:rsidR="00000000" w:rsidRPr="004340F7" w:rsidP="00433E36">
      <w:pPr>
        <w:pStyle w:val="BodyText"/>
      </w:pPr>
      <w:r w:rsidRPr="004340F7">
        <w:t xml:space="preserve">Assessors of this unit must satisfy the requirements for assessors in applicable vocational educational and </w:t>
      </w:r>
      <w:r w:rsidRPr="004340F7">
        <w:t>training legislation, frameworks and/or standards.</w:t>
      </w:r>
    </w:p>
    <w:p w:rsidR="00000000" w:rsidRPr="004340F7" w:rsidP="004340F7">
      <w:pPr>
        <w:pStyle w:val="Heading1"/>
      </w:pPr>
      <w:bookmarkStart w:id="12" w:name="O_1147438"/>
      <w:bookmarkEnd w:id="12"/>
      <w:r w:rsidRPr="004340F7">
        <w:t>Links</w:t>
      </w:r>
    </w:p>
    <w:p w:rsidR="00000000" w:rsidRPr="004340F7" w:rsidP="00433E36">
      <w:pPr>
        <w:pStyle w:val="BodyText"/>
      </w:pPr>
      <w:r w:rsidRPr="004340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85C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340F7" w:rsidP="004340F7"/>
    <w:sectPr w:rsidSect="004340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F7" w:rsidRPr="00433E36" w:rsidP="00433E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36" w:rsidP="00434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3E36" w:rsidP="00434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33E36" w:rsidP="004340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F7" w:rsidP="00434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3E36">
      <w:t>Approved</w:t>
    </w:r>
    <w:r w:rsidR="00433E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3E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3E36">
      <w:rPr>
        <w:noProof/>
      </w:rPr>
      <w:t>5</w:t>
    </w:r>
    <w:r>
      <w:rPr>
        <w:noProof/>
      </w:rPr>
      <w:fldChar w:fldCharType="end"/>
    </w:r>
  </w:p>
  <w:p w:rsidR="004340F7" w:rsidP="00434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3E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3E36">
      <w:t>Service and Creative Skills Australia</w:t>
    </w:r>
    <w:r w:rsidR="00433E36">
      <w:fldChar w:fldCharType="end"/>
    </w:r>
  </w:p>
  <w:p w:rsidR="004340F7" w:rsidP="00434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0F7" w:rsidRPr="00433E36" w:rsidP="00433E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36" w:rsidRPr="002D2AF8" w:rsidP="00434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CUAMPF617 Lead music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3E36" w:rsidP="004340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F7" w:rsidRPr="002D2AF8" w:rsidP="00434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3E36">
      <w:t>CUAMPF617 Lead music rehearsals</w:t>
    </w:r>
    <w:r w:rsidR="00433E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3E36">
      <w:rPr>
        <w:noProof/>
      </w:rPr>
      <w:t>2 March 2025</w:t>
    </w:r>
    <w:r>
      <w:fldChar w:fldCharType="end"/>
    </w:r>
  </w:p>
  <w:p w:rsidR="004340F7" w:rsidP="00434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90C7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9C1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A446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0F7"/>
  </w:style>
  <w:style w:type="character" w:customStyle="1" w:styleId="Heading1Char">
    <w:name w:val="Heading 1 Char"/>
    <w:basedOn w:val="DefaultParagraphFont"/>
    <w:link w:val="Heading1"/>
    <w:rsid w:val="00434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0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40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40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40F7"/>
    <w:rPr>
      <w:b/>
      <w:spacing w:val="0"/>
    </w:rPr>
  </w:style>
  <w:style w:type="paragraph" w:styleId="ListBullet2">
    <w:name w:val="List Bullet 2"/>
    <w:basedOn w:val="List2"/>
    <w:rsid w:val="004340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40F7"/>
    <w:rPr>
      <w:i/>
    </w:rPr>
  </w:style>
  <w:style w:type="paragraph" w:customStyle="1" w:styleId="SuperHeading">
    <w:name w:val="SuperHeading"/>
    <w:basedOn w:val="Normal"/>
    <w:rsid w:val="00434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4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0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4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4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4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0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4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0F7"/>
  </w:style>
  <w:style w:type="paragraph" w:styleId="TableofFigures">
    <w:name w:val="table of figures"/>
    <w:basedOn w:val="Normal"/>
    <w:next w:val="Normal"/>
    <w:semiHidden/>
    <w:rsid w:val="00434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0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40F7"/>
    <w:rPr>
      <w:rFonts w:ascii="Wingdings" w:hAnsi="Wingdings"/>
    </w:rPr>
  </w:style>
  <w:style w:type="paragraph" w:customStyle="1" w:styleId="TableHeading">
    <w:name w:val="Table Heading"/>
    <w:basedOn w:val="HeadingBase"/>
    <w:rsid w:val="00434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0F7"/>
    <w:rPr>
      <w:color w:val="0033CC"/>
      <w:u w:val="none"/>
    </w:rPr>
  </w:style>
  <w:style w:type="paragraph" w:customStyle="1" w:styleId="BodyTextRight">
    <w:name w:val="Body Text Right"/>
    <w:basedOn w:val="BodyText"/>
    <w:rsid w:val="00434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0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0F7"/>
    <w:rPr>
      <w:sz w:val="32"/>
    </w:rPr>
  </w:style>
  <w:style w:type="paragraph" w:customStyle="1" w:styleId="HeadingProcedure">
    <w:name w:val="Heading Procedure"/>
    <w:basedOn w:val="HeadingBase"/>
    <w:next w:val="Normal"/>
    <w:rsid w:val="00434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0F7"/>
    <w:pPr>
      <w:spacing w:before="60" w:after="60"/>
    </w:pPr>
  </w:style>
  <w:style w:type="paragraph" w:styleId="ListContinue">
    <w:name w:val="List Continue"/>
    <w:basedOn w:val="List"/>
    <w:rsid w:val="004340F7"/>
    <w:pPr>
      <w:ind w:firstLine="0"/>
    </w:pPr>
  </w:style>
  <w:style w:type="paragraph" w:customStyle="1" w:styleId="ListNote">
    <w:name w:val="List Note"/>
    <w:basedOn w:val="List"/>
    <w:rsid w:val="00434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0F7"/>
    <w:rPr>
      <w:rFonts w:ascii="Courier New" w:hAnsi="Courier New"/>
    </w:rPr>
  </w:style>
  <w:style w:type="paragraph" w:customStyle="1" w:styleId="NoteBullet">
    <w:name w:val="Note Bullet"/>
    <w:basedOn w:val="Note"/>
    <w:rsid w:val="00434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0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4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0F7"/>
    <w:rPr>
      <w:b/>
      <w:smallCaps/>
    </w:rPr>
  </w:style>
  <w:style w:type="paragraph" w:customStyle="1" w:styleId="TableListNumber">
    <w:name w:val="Table List Number"/>
    <w:basedOn w:val="ListNumber"/>
    <w:rsid w:val="00434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0F7"/>
    <w:pPr>
      <w:numPr>
        <w:numId w:val="9"/>
      </w:numPr>
    </w:pPr>
  </w:style>
  <w:style w:type="paragraph" w:customStyle="1" w:styleId="ListAlpha2">
    <w:name w:val="List Alpha 2"/>
    <w:basedOn w:val="List2"/>
    <w:rsid w:val="004340F7"/>
    <w:pPr>
      <w:numPr>
        <w:numId w:val="8"/>
      </w:numPr>
    </w:pPr>
  </w:style>
  <w:style w:type="paragraph" w:styleId="List2">
    <w:name w:val="List 2"/>
    <w:basedOn w:val="BodyText"/>
    <w:rsid w:val="00434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0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0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40F7"/>
    <w:pPr>
      <w:numPr>
        <w:numId w:val="4"/>
      </w:numPr>
    </w:pPr>
  </w:style>
  <w:style w:type="paragraph" w:styleId="ListContinue2">
    <w:name w:val="List Continue 2"/>
    <w:basedOn w:val="List2"/>
    <w:rsid w:val="004340F7"/>
    <w:pPr>
      <w:ind w:firstLine="0"/>
    </w:pPr>
  </w:style>
  <w:style w:type="paragraph" w:styleId="ListContinue3">
    <w:name w:val="List Continue 3"/>
    <w:basedOn w:val="List3"/>
    <w:rsid w:val="004340F7"/>
    <w:pPr>
      <w:ind w:left="1021" w:firstLine="0"/>
    </w:pPr>
  </w:style>
  <w:style w:type="paragraph" w:styleId="ListContinue4">
    <w:name w:val="List Continue 4"/>
    <w:basedOn w:val="List4"/>
    <w:rsid w:val="004340F7"/>
    <w:pPr>
      <w:ind w:firstLine="0"/>
    </w:pPr>
  </w:style>
  <w:style w:type="paragraph" w:styleId="ListContinue5">
    <w:name w:val="List Continue 5"/>
    <w:basedOn w:val="List5"/>
    <w:rsid w:val="004340F7"/>
    <w:pPr>
      <w:ind w:firstLine="0"/>
    </w:pPr>
  </w:style>
  <w:style w:type="paragraph" w:styleId="ListNumber3">
    <w:name w:val="List Number 3"/>
    <w:basedOn w:val="List3"/>
    <w:rsid w:val="004340F7"/>
    <w:pPr>
      <w:numPr>
        <w:numId w:val="5"/>
      </w:numPr>
    </w:pPr>
  </w:style>
  <w:style w:type="paragraph" w:styleId="ListNumber4">
    <w:name w:val="List Number 4"/>
    <w:basedOn w:val="List4"/>
    <w:rsid w:val="004340F7"/>
    <w:pPr>
      <w:numPr>
        <w:numId w:val="6"/>
      </w:numPr>
    </w:pPr>
  </w:style>
  <w:style w:type="paragraph" w:styleId="ListNumber5">
    <w:name w:val="List Number 5"/>
    <w:basedOn w:val="List5"/>
    <w:rsid w:val="004340F7"/>
    <w:pPr>
      <w:numPr>
        <w:numId w:val="7"/>
      </w:numPr>
    </w:pPr>
  </w:style>
  <w:style w:type="paragraph" w:styleId="BlockText">
    <w:name w:val="Block Text"/>
    <w:basedOn w:val="Normal"/>
    <w:rsid w:val="00434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0F7"/>
    <w:rPr>
      <w:sz w:val="16"/>
      <w:vertAlign w:val="superscript"/>
    </w:rPr>
  </w:style>
  <w:style w:type="character" w:customStyle="1" w:styleId="Symbols">
    <w:name w:val="Symbols"/>
    <w:basedOn w:val="DefaultParagraphFont"/>
    <w:rsid w:val="004340F7"/>
    <w:rPr>
      <w:rFonts w:ascii="Symbol" w:hAnsi="Symbol"/>
    </w:rPr>
  </w:style>
  <w:style w:type="character" w:customStyle="1" w:styleId="MenuOptions">
    <w:name w:val="Menu Options"/>
    <w:basedOn w:val="DefaultParagraphFont"/>
    <w:rsid w:val="00434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0F7"/>
    <w:rPr>
      <w:b/>
    </w:rPr>
  </w:style>
  <w:style w:type="character" w:customStyle="1" w:styleId="Underlined">
    <w:name w:val="Underlined"/>
    <w:basedOn w:val="DefaultParagraphFont"/>
    <w:rsid w:val="004340F7"/>
    <w:rPr>
      <w:u w:val="single"/>
    </w:rPr>
  </w:style>
  <w:style w:type="paragraph" w:customStyle="1" w:styleId="TableBodyTextRight">
    <w:name w:val="Table Body Text Right"/>
    <w:basedOn w:val="TableBodyText"/>
    <w:rsid w:val="00434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0F7"/>
    <w:rPr>
      <w:sz w:val="18"/>
    </w:rPr>
  </w:style>
  <w:style w:type="paragraph" w:customStyle="1" w:styleId="BodySmallRight">
    <w:name w:val="Body Small Right"/>
    <w:basedOn w:val="BodyTextRight"/>
    <w:rsid w:val="004340F7"/>
    <w:rPr>
      <w:sz w:val="18"/>
      <w:szCs w:val="18"/>
    </w:rPr>
  </w:style>
  <w:style w:type="paragraph" w:customStyle="1" w:styleId="MarginEdition">
    <w:name w:val="Margin Edition"/>
    <w:basedOn w:val="MarginNote"/>
    <w:rsid w:val="00434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0F7"/>
    <w:rPr>
      <w:sz w:val="2"/>
      <w:szCs w:val="2"/>
    </w:rPr>
  </w:style>
  <w:style w:type="character" w:customStyle="1" w:styleId="Small">
    <w:name w:val="Small"/>
    <w:basedOn w:val="DefaultParagraphFont"/>
    <w:rsid w:val="004340F7"/>
    <w:rPr>
      <w:sz w:val="16"/>
    </w:rPr>
  </w:style>
  <w:style w:type="paragraph" w:customStyle="1" w:styleId="WideTable">
    <w:name w:val="Wide Table"/>
    <w:basedOn w:val="Normal"/>
    <w:rsid w:val="00434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0F7"/>
  </w:style>
  <w:style w:type="paragraph" w:styleId="Quote">
    <w:name w:val="Quote"/>
    <w:basedOn w:val="Heading1"/>
    <w:link w:val="QuoteChar"/>
    <w:qFormat/>
    <w:rsid w:val="00434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0F7"/>
    <w:pPr>
      <w:pageBreakBefore/>
    </w:pPr>
  </w:style>
  <w:style w:type="paragraph" w:customStyle="1" w:styleId="Border">
    <w:name w:val="Border"/>
    <w:basedOn w:val="Normal"/>
    <w:qFormat/>
    <w:rsid w:val="00434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0F7"/>
    <w:rPr>
      <w:u w:val="single"/>
    </w:rPr>
  </w:style>
  <w:style w:type="character" w:customStyle="1" w:styleId="BoldandItalics">
    <w:name w:val="Bold and Italics"/>
    <w:qFormat/>
    <w:rsid w:val="004340F7"/>
    <w:rPr>
      <w:b/>
      <w:i/>
      <w:u w:val="none"/>
    </w:rPr>
  </w:style>
  <w:style w:type="paragraph" w:styleId="BalloonText">
    <w:name w:val="Balloon Text"/>
    <w:basedOn w:val="Normal"/>
    <w:link w:val="BalloonTextChar"/>
    <w:rsid w:val="00434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0F7"/>
    <w:pPr>
      <w:spacing w:before="0" w:after="0"/>
    </w:pPr>
  </w:style>
  <w:style w:type="paragraph" w:customStyle="1" w:styleId="BodyTextBold">
    <w:name w:val="Body Text Bold"/>
    <w:basedOn w:val="BodyText"/>
    <w:qFormat/>
    <w:rsid w:val="004340F7"/>
    <w:rPr>
      <w:b/>
    </w:rPr>
  </w:style>
  <w:style w:type="character" w:styleId="Hyperlink">
    <w:name w:val="Hyperlink"/>
    <w:basedOn w:val="DefaultParagraphFont"/>
    <w:uiPriority w:val="99"/>
    <w:unhideWhenUsed/>
    <w:rsid w:val="00433E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1120</Words>
  <Characters>7339</Characters>
  <Application>Microsoft Office Word</Application>
  <DocSecurity>0</DocSecurity>
  <Lines>209</Lines>
  <Paragraphs>143</Paragraphs>
  <ScaleCrop>false</ScaleCrop>
  <Company>Author-it Software Corporation Ltd.</Company>
  <LinksUpToDate>false</LinksUpToDate>
  <CharactersWithSpaces>8316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CUAMPF617 Lead music rehearsals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