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5740" w:rsidP="000957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CUAMPF613 Refine performance techniques and expand repertoire</w:t>
      </w:r>
      <w:r>
        <w:fldChar w:fldCharType="end"/>
      </w:r>
    </w:p>
    <w:p w:rsidR="00095740" w:rsidP="00095740">
      <w:pPr>
        <w:pStyle w:val="Version"/>
        <w:sectPr w:rsidSect="00EC02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0290" w:rsidP="00EC0290">
      <w:pPr>
        <w:pStyle w:val="SuperHeading"/>
      </w:pPr>
      <w:r w:rsidRPr="00EC0290">
        <w:t>Assessment Requirements for CUAMPF613 Refine performance techniques and expand repertoire</w:t>
      </w:r>
    </w:p>
    <w:p w:rsidR="00000000" w:rsidRPr="00EC0290" w:rsidP="00EC0290">
      <w:pPr>
        <w:pStyle w:val="Heading1"/>
      </w:pPr>
      <w:bookmarkStart w:id="1" w:name="O_1147406"/>
      <w:bookmarkEnd w:id="1"/>
      <w:r w:rsidRPr="00EC029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EC029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290" w:rsidP="00EC0290">
            <w:pPr>
              <w:pStyle w:val="BodyText"/>
            </w:pPr>
            <w:r w:rsidRPr="00EC0290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290">
            <w:pPr>
              <w:pStyle w:val="BodyText"/>
              <w:rPr>
                <w:lang w:val="en-NZ"/>
              </w:rPr>
            </w:pPr>
            <w:r w:rsidRPr="00EC0290">
              <w:rPr>
                <w:rStyle w:val="SpecialBold"/>
              </w:rPr>
              <w:t>Comments</w:t>
            </w:r>
          </w:p>
        </w:tc>
      </w:tr>
      <w:tr w:rsidTr="00EC029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290">
            <w:pPr>
              <w:pStyle w:val="BodyText"/>
              <w:rPr>
                <w:lang w:val="en-NZ"/>
              </w:rPr>
            </w:pPr>
            <w:r w:rsidRPr="00EC0290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290" w:rsidP="00EC0290">
            <w:pPr>
              <w:pStyle w:val="BodyText"/>
            </w:pPr>
            <w:r w:rsidRPr="00EC0290">
              <w:t>This version first released with CUA Creative Arts and Culture Training Package Version 5.0.</w:t>
            </w:r>
          </w:p>
        </w:tc>
      </w:tr>
    </w:tbl>
    <w:p w:rsidR="00000000" w:rsidRPr="00EC0290" w:rsidP="00EC0290">
      <w:pPr>
        <w:pStyle w:val="BodyText"/>
      </w:pPr>
    </w:p>
    <w:p w:rsidR="00000000" w:rsidRPr="00EC0290" w:rsidP="00EC0290">
      <w:pPr>
        <w:pStyle w:val="AllowPageBreak"/>
      </w:pPr>
    </w:p>
    <w:p w:rsidR="00000000" w:rsidRPr="00EC0290" w:rsidP="00EC0290">
      <w:pPr>
        <w:pStyle w:val="Heading1"/>
      </w:pPr>
      <w:bookmarkStart w:id="2" w:name="O_1147409"/>
      <w:bookmarkEnd w:id="2"/>
      <w:r w:rsidRPr="00EC0290">
        <w:t>Performance Evidence</w:t>
      </w:r>
    </w:p>
    <w:p w:rsidR="00000000" w:rsidRPr="00EC0290" w:rsidP="00095740">
      <w:pPr>
        <w:pStyle w:val="BodyText"/>
      </w:pPr>
      <w:r w:rsidRPr="00EC0290">
        <w:t>The candidate must demonstrate the ability to complete the tasks outlined in the elements, performance criteria and foundation skills of this unit, including evidence of the ability to:</w:t>
      </w:r>
    </w:p>
    <w:p w:rsidR="00000000" w:rsidRPr="00EC0290" w:rsidP="00EC0290">
      <w:pPr>
        <w:pStyle w:val="ListBullet"/>
      </w:pPr>
      <w:r w:rsidRPr="00EC0290">
        <w:t>plan and present a performance</w:t>
      </w:r>
      <w:r w:rsidRPr="00EC0290">
        <w:t xml:space="preserve"> program to a professional standard and in front of an audience on at least two occasions.</w:t>
      </w:r>
    </w:p>
    <w:p w:rsidR="00000000" w:rsidRPr="00EC0290" w:rsidP="00EC0290">
      <w:pPr>
        <w:pStyle w:val="List"/>
      </w:pPr>
    </w:p>
    <w:p w:rsidR="00000000" w:rsidRPr="00EC0290" w:rsidP="00095740">
      <w:pPr>
        <w:pStyle w:val="BodyText"/>
      </w:pPr>
      <w:r w:rsidRPr="00EC0290">
        <w:t>In the course of the above, the candidate must:</w:t>
      </w:r>
    </w:p>
    <w:p w:rsidR="00000000" w:rsidRPr="00EC0290" w:rsidP="00EC0290">
      <w:pPr>
        <w:pStyle w:val="ListBullet"/>
      </w:pPr>
      <w:r w:rsidRPr="00EC0290">
        <w:t>develop and implement a plan to refine own performance technique</w:t>
      </w:r>
    </w:p>
    <w:p w:rsidR="00000000" w:rsidRPr="00EC0290" w:rsidP="00EC0290">
      <w:pPr>
        <w:pStyle w:val="ListBullet"/>
      </w:pPr>
      <w:r w:rsidRPr="00EC0290">
        <w:t>perform in a variety of instrumental and/or vocal combinations</w:t>
      </w:r>
    </w:p>
    <w:p w:rsidR="00000000" w:rsidRPr="00EC0290" w:rsidP="00EC0290">
      <w:pPr>
        <w:pStyle w:val="ListBullet"/>
      </w:pPr>
      <w:r w:rsidRPr="00EC0290">
        <w:t>demonstrate control of chosen instrument and convey expressive qualities of instrument in performance</w:t>
      </w:r>
    </w:p>
    <w:p w:rsidR="00000000" w:rsidRPr="00EC0290" w:rsidP="00EC0290">
      <w:pPr>
        <w:pStyle w:val="ListBullet"/>
      </w:pPr>
      <w:r w:rsidRPr="00EC0290">
        <w:t xml:space="preserve">demonstrate control of sound, techniques, intonation, rhythm, tempo, expression, phrasing, </w:t>
      </w:r>
      <w:r w:rsidRPr="00EC0290">
        <w:t>style and nuance to a professional performance standard</w:t>
      </w:r>
    </w:p>
    <w:p w:rsidR="00000000" w:rsidRPr="00EC0290" w:rsidP="00EC0290">
      <w:pPr>
        <w:pStyle w:val="ListBullet"/>
      </w:pPr>
      <w:r w:rsidRPr="00EC0290">
        <w:t>monitor progress of own skill development and incorporate feedback on own performance.</w:t>
      </w:r>
    </w:p>
    <w:p w:rsidR="00000000" w:rsidRPr="00EC0290" w:rsidP="00EC0290">
      <w:pPr>
        <w:pStyle w:val="AllowPageBreak"/>
      </w:pPr>
    </w:p>
    <w:p w:rsidR="00000000" w:rsidRPr="00EC0290" w:rsidP="00EC0290">
      <w:pPr>
        <w:pStyle w:val="Heading1"/>
      </w:pPr>
      <w:bookmarkStart w:id="3" w:name="O_1147408"/>
      <w:bookmarkEnd w:id="3"/>
      <w:r w:rsidRPr="00EC0290">
        <w:t>Knowledge Evidence</w:t>
      </w:r>
    </w:p>
    <w:p w:rsidR="00000000" w:rsidRPr="00EC0290" w:rsidP="00095740">
      <w:pPr>
        <w:pStyle w:val="BodyText"/>
      </w:pPr>
      <w:r w:rsidRPr="00EC0290">
        <w:t>The candidate must be able to demonstrate knowledge to complete the tasks o</w:t>
      </w:r>
      <w:r w:rsidRPr="00EC0290">
        <w:t>utlined in the elements, performance criteria and foundation skills of this unit, including knowledge of:</w:t>
      </w:r>
    </w:p>
    <w:p w:rsidR="00000000" w:rsidRPr="00EC0290" w:rsidP="00EC0290">
      <w:pPr>
        <w:pStyle w:val="ListBullet"/>
      </w:pPr>
      <w:r w:rsidRPr="00EC0290">
        <w:t xml:space="preserve">strategies and exercises for refining technical skills and performance techniques </w:t>
      </w:r>
    </w:p>
    <w:p w:rsidR="00000000" w:rsidRPr="00EC0290" w:rsidP="00EC0290">
      <w:pPr>
        <w:pStyle w:val="ListBullet"/>
      </w:pPr>
      <w:r w:rsidRPr="00EC0290">
        <w:t>qualities that contribute to professional standard of performance</w:t>
      </w:r>
    </w:p>
    <w:p w:rsidR="00000000" w:rsidRPr="00EC0290" w:rsidP="00EC0290">
      <w:pPr>
        <w:pStyle w:val="ListBullet"/>
      </w:pPr>
      <w:r w:rsidRPr="00EC0290">
        <w:t>typical issues and challenges that arise in the context of refining performance technique and expanding repertoire, and strategies for overcoming them</w:t>
      </w:r>
    </w:p>
    <w:p w:rsidR="00000000" w:rsidRPr="00EC0290" w:rsidP="00EC0290">
      <w:pPr>
        <w:pStyle w:val="ListBullet"/>
      </w:pPr>
      <w:r w:rsidRPr="00EC0290">
        <w:t>methods for performing music, including interpreting music, performing from memory, improvising or readin</w:t>
      </w:r>
      <w:r w:rsidRPr="00EC0290">
        <w:t>g from charts or musical notation</w:t>
      </w:r>
    </w:p>
    <w:p w:rsidR="00000000" w:rsidRPr="00EC0290" w:rsidP="00EC0290">
      <w:pPr>
        <w:pStyle w:val="ListBullet"/>
      </w:pPr>
      <w:r w:rsidRPr="00EC0290">
        <w:t>work health and safety (WHS) principles relevant to professional performance contexts.</w:t>
      </w:r>
    </w:p>
    <w:p w:rsidR="00000000" w:rsidRPr="00EC0290" w:rsidP="00EC0290">
      <w:pPr>
        <w:pStyle w:val="AllowPageBreak"/>
      </w:pPr>
    </w:p>
    <w:p w:rsidR="00000000" w:rsidRPr="00EC0290" w:rsidP="00EC0290">
      <w:pPr>
        <w:pStyle w:val="Heading1"/>
      </w:pPr>
      <w:bookmarkStart w:id="4" w:name="O_1147407"/>
      <w:bookmarkEnd w:id="4"/>
      <w:r w:rsidRPr="00EC0290">
        <w:t>Assessment Conditions</w:t>
      </w:r>
    </w:p>
    <w:p w:rsidR="00000000" w:rsidRPr="00EC0290" w:rsidP="00095740">
      <w:pPr>
        <w:pStyle w:val="BodyText"/>
      </w:pPr>
      <w:r w:rsidRPr="00EC0290">
        <w:t>Skills in this unit must be demonstrated in a workplace or simulated environment where the con</w:t>
      </w:r>
      <w:r w:rsidRPr="00EC0290">
        <w:t xml:space="preserve">ditions are typical of those in a working environment in this industry. </w:t>
      </w:r>
    </w:p>
    <w:p w:rsidR="00000000" w:rsidRPr="00EC0290" w:rsidP="00095740">
      <w:pPr>
        <w:pStyle w:val="BodyText"/>
      </w:pPr>
      <w:r w:rsidRPr="00EC0290">
        <w:t>This includes access to:</w:t>
      </w:r>
    </w:p>
    <w:p w:rsidR="00000000" w:rsidRPr="00EC0290" w:rsidP="00EC0290">
      <w:pPr>
        <w:pStyle w:val="ListBullet"/>
      </w:pPr>
      <w:r w:rsidRPr="00EC0290">
        <w:t>instrument and equipment required to demonstrate the performance evidence</w:t>
      </w:r>
    </w:p>
    <w:p w:rsidR="00000000" w:rsidRPr="00EC0290" w:rsidP="00EC0290">
      <w:pPr>
        <w:pStyle w:val="ListBullet"/>
      </w:pPr>
      <w:r w:rsidRPr="00EC0290">
        <w:t>opportunities to present performance programs before an audience</w:t>
      </w:r>
    </w:p>
    <w:p w:rsidR="00000000" w:rsidRPr="00EC0290" w:rsidP="00EC0290">
      <w:pPr>
        <w:pStyle w:val="ListBullet"/>
      </w:pPr>
      <w:r w:rsidRPr="00EC0290">
        <w:t>acoustic space for performance.</w:t>
      </w:r>
    </w:p>
    <w:p w:rsidR="00000000" w:rsidRPr="00EC0290" w:rsidP="00EC0290">
      <w:pPr>
        <w:pStyle w:val="List"/>
      </w:pPr>
    </w:p>
    <w:p w:rsidR="00000000" w:rsidRPr="00EC0290" w:rsidP="00095740">
      <w:pPr>
        <w:pStyle w:val="BodyText"/>
      </w:pPr>
      <w:r w:rsidRPr="00EC0290">
        <w:t>Assessors of this unit must satisfy the requirements for assessors in applicable vocational educational and training legislation, frameworks and/or standards.</w:t>
      </w:r>
    </w:p>
    <w:p w:rsidR="00000000" w:rsidRPr="00EC0290" w:rsidP="00EC0290">
      <w:pPr>
        <w:pStyle w:val="Heading1"/>
      </w:pPr>
      <w:bookmarkStart w:id="5" w:name="O_1147405"/>
      <w:bookmarkEnd w:id="5"/>
      <w:r w:rsidRPr="00EC0290">
        <w:t>Links</w:t>
      </w:r>
    </w:p>
    <w:p w:rsidR="00000000" w:rsidRPr="00EC0290" w:rsidP="00095740">
      <w:pPr>
        <w:pStyle w:val="BodyText"/>
      </w:pPr>
      <w:r w:rsidRPr="00EC0290">
        <w:t>Companion Volume Implementation Guide i</w:t>
      </w:r>
      <w:r w:rsidRPr="00EC0290">
        <w:t xml:space="preserve">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A66E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C0290" w:rsidP="00EC0290"/>
    <w:sectPr w:rsidSect="00EC029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2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290" w:rsidRPr="00095740" w:rsidP="000957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2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740" w:rsidP="00EC02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95740" w:rsidP="00EC02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95740" w:rsidP="00EC02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2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7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0290" w:rsidRPr="00095740" w:rsidP="000957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2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740" w:rsidRPr="002D2AF8" w:rsidP="00EC02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CUAMPF613 Refine performance techniques and expand repertoire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95740" w:rsidP="00EC02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9388A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32E16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02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02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02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02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02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02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02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02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02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02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02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0290"/>
  </w:style>
  <w:style w:type="character" w:customStyle="1" w:styleId="Heading1Char">
    <w:name w:val="Heading 1 Char"/>
    <w:basedOn w:val="DefaultParagraphFont"/>
    <w:link w:val="Heading1"/>
    <w:rsid w:val="00EC02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02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029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C029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C029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0290"/>
    <w:rPr>
      <w:b/>
      <w:spacing w:val="0"/>
    </w:rPr>
  </w:style>
  <w:style w:type="paragraph" w:customStyle="1" w:styleId="SuperHeading">
    <w:name w:val="SuperHeading"/>
    <w:basedOn w:val="Normal"/>
    <w:rsid w:val="00EC02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02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02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02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02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02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02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02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02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02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02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02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02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02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02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02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02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02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02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029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C02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02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02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02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029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02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02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02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02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02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02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02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02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02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0290"/>
    <w:rPr>
      <w:i/>
    </w:rPr>
  </w:style>
  <w:style w:type="paragraph" w:styleId="Caption">
    <w:name w:val="caption"/>
    <w:basedOn w:val="BodyText"/>
    <w:next w:val="Normal"/>
    <w:qFormat/>
    <w:rsid w:val="00EC02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02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02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0290"/>
  </w:style>
  <w:style w:type="paragraph" w:styleId="TableofFigures">
    <w:name w:val="table of figures"/>
    <w:basedOn w:val="Normal"/>
    <w:next w:val="Normal"/>
    <w:semiHidden/>
    <w:rsid w:val="00EC02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029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C0290"/>
    <w:rPr>
      <w:rFonts w:ascii="Wingdings" w:hAnsi="Wingdings"/>
    </w:rPr>
  </w:style>
  <w:style w:type="paragraph" w:customStyle="1" w:styleId="TableHeading">
    <w:name w:val="Table Heading"/>
    <w:basedOn w:val="HeadingBase"/>
    <w:rsid w:val="00EC02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0290"/>
    <w:rPr>
      <w:color w:val="0033CC"/>
      <w:u w:val="none"/>
    </w:rPr>
  </w:style>
  <w:style w:type="paragraph" w:customStyle="1" w:styleId="BodyTextRight">
    <w:name w:val="Body Text Right"/>
    <w:basedOn w:val="BodyText"/>
    <w:rsid w:val="00EC02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02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029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02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02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02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0290"/>
    <w:rPr>
      <w:sz w:val="32"/>
    </w:rPr>
  </w:style>
  <w:style w:type="paragraph" w:customStyle="1" w:styleId="HeadingProcedure">
    <w:name w:val="Heading Procedure"/>
    <w:basedOn w:val="HeadingBase"/>
    <w:next w:val="Normal"/>
    <w:rsid w:val="00EC02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0290"/>
    <w:pPr>
      <w:spacing w:before="60" w:after="60"/>
    </w:pPr>
  </w:style>
  <w:style w:type="paragraph" w:styleId="ListContinue">
    <w:name w:val="List Continue"/>
    <w:basedOn w:val="List"/>
    <w:rsid w:val="00EC0290"/>
    <w:pPr>
      <w:ind w:firstLine="0"/>
    </w:pPr>
  </w:style>
  <w:style w:type="paragraph" w:customStyle="1" w:styleId="ListNote">
    <w:name w:val="List Note"/>
    <w:basedOn w:val="List"/>
    <w:rsid w:val="00EC02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02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02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0290"/>
    <w:rPr>
      <w:rFonts w:ascii="Courier New" w:hAnsi="Courier New"/>
    </w:rPr>
  </w:style>
  <w:style w:type="paragraph" w:customStyle="1" w:styleId="NoteBullet">
    <w:name w:val="Note Bullet"/>
    <w:basedOn w:val="Note"/>
    <w:rsid w:val="00EC02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02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02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02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029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C02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02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0290"/>
    <w:rPr>
      <w:b/>
      <w:smallCaps/>
    </w:rPr>
  </w:style>
  <w:style w:type="paragraph" w:customStyle="1" w:styleId="TableListNumber">
    <w:name w:val="Table List Number"/>
    <w:basedOn w:val="ListNumber"/>
    <w:rsid w:val="00EC02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02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0290"/>
    <w:pPr>
      <w:numPr>
        <w:numId w:val="8"/>
      </w:numPr>
    </w:pPr>
  </w:style>
  <w:style w:type="paragraph" w:customStyle="1" w:styleId="ListAlpha2">
    <w:name w:val="List Alpha 2"/>
    <w:basedOn w:val="List2"/>
    <w:rsid w:val="00EC0290"/>
    <w:pPr>
      <w:numPr>
        <w:numId w:val="7"/>
      </w:numPr>
    </w:pPr>
  </w:style>
  <w:style w:type="paragraph" w:styleId="List2">
    <w:name w:val="List 2"/>
    <w:basedOn w:val="BodyText"/>
    <w:rsid w:val="00EC02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02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02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02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029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029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C0290"/>
    <w:pPr>
      <w:numPr>
        <w:numId w:val="3"/>
      </w:numPr>
    </w:pPr>
  </w:style>
  <w:style w:type="paragraph" w:styleId="ListContinue2">
    <w:name w:val="List Continue 2"/>
    <w:basedOn w:val="List2"/>
    <w:rsid w:val="00EC0290"/>
    <w:pPr>
      <w:ind w:firstLine="0"/>
    </w:pPr>
  </w:style>
  <w:style w:type="paragraph" w:styleId="ListContinue3">
    <w:name w:val="List Continue 3"/>
    <w:basedOn w:val="List3"/>
    <w:rsid w:val="00EC0290"/>
    <w:pPr>
      <w:ind w:left="1021" w:firstLine="0"/>
    </w:pPr>
  </w:style>
  <w:style w:type="paragraph" w:styleId="ListContinue4">
    <w:name w:val="List Continue 4"/>
    <w:basedOn w:val="List4"/>
    <w:rsid w:val="00EC0290"/>
    <w:pPr>
      <w:ind w:firstLine="0"/>
    </w:pPr>
  </w:style>
  <w:style w:type="paragraph" w:styleId="ListContinue5">
    <w:name w:val="List Continue 5"/>
    <w:basedOn w:val="List5"/>
    <w:rsid w:val="00EC0290"/>
    <w:pPr>
      <w:ind w:firstLine="0"/>
    </w:pPr>
  </w:style>
  <w:style w:type="paragraph" w:styleId="ListNumber3">
    <w:name w:val="List Number 3"/>
    <w:basedOn w:val="List3"/>
    <w:rsid w:val="00EC0290"/>
    <w:pPr>
      <w:numPr>
        <w:numId w:val="4"/>
      </w:numPr>
    </w:pPr>
  </w:style>
  <w:style w:type="paragraph" w:styleId="ListNumber4">
    <w:name w:val="List Number 4"/>
    <w:basedOn w:val="List4"/>
    <w:rsid w:val="00EC0290"/>
    <w:pPr>
      <w:numPr>
        <w:numId w:val="5"/>
      </w:numPr>
    </w:pPr>
  </w:style>
  <w:style w:type="paragraph" w:styleId="ListNumber5">
    <w:name w:val="List Number 5"/>
    <w:basedOn w:val="List5"/>
    <w:rsid w:val="00EC0290"/>
    <w:pPr>
      <w:numPr>
        <w:numId w:val="6"/>
      </w:numPr>
    </w:pPr>
  </w:style>
  <w:style w:type="paragraph" w:styleId="BlockText">
    <w:name w:val="Block Text"/>
    <w:basedOn w:val="Normal"/>
    <w:rsid w:val="00EC02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02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0290"/>
    <w:rPr>
      <w:sz w:val="16"/>
      <w:vertAlign w:val="superscript"/>
    </w:rPr>
  </w:style>
  <w:style w:type="character" w:customStyle="1" w:styleId="Symbols">
    <w:name w:val="Symbols"/>
    <w:basedOn w:val="DefaultParagraphFont"/>
    <w:rsid w:val="00EC0290"/>
    <w:rPr>
      <w:rFonts w:ascii="Symbol" w:hAnsi="Symbol"/>
    </w:rPr>
  </w:style>
  <w:style w:type="character" w:customStyle="1" w:styleId="MenuOptions">
    <w:name w:val="Menu Options"/>
    <w:basedOn w:val="DefaultParagraphFont"/>
    <w:rsid w:val="00EC02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0290"/>
    <w:rPr>
      <w:b/>
    </w:rPr>
  </w:style>
  <w:style w:type="character" w:customStyle="1" w:styleId="Underlined">
    <w:name w:val="Underlined"/>
    <w:basedOn w:val="DefaultParagraphFont"/>
    <w:rsid w:val="00EC0290"/>
    <w:rPr>
      <w:u w:val="single"/>
    </w:rPr>
  </w:style>
  <w:style w:type="paragraph" w:customStyle="1" w:styleId="TableBodyTextRight">
    <w:name w:val="Table Body Text Right"/>
    <w:basedOn w:val="TableBodyText"/>
    <w:rsid w:val="00EC02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0290"/>
    <w:rPr>
      <w:sz w:val="18"/>
    </w:rPr>
  </w:style>
  <w:style w:type="paragraph" w:customStyle="1" w:styleId="BodySmallRight">
    <w:name w:val="Body Small Right"/>
    <w:basedOn w:val="BodyTextRight"/>
    <w:rsid w:val="00EC0290"/>
    <w:rPr>
      <w:sz w:val="18"/>
      <w:szCs w:val="18"/>
    </w:rPr>
  </w:style>
  <w:style w:type="paragraph" w:customStyle="1" w:styleId="MarginEdition">
    <w:name w:val="Margin Edition"/>
    <w:basedOn w:val="MarginNote"/>
    <w:rsid w:val="00EC02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0290"/>
    <w:rPr>
      <w:sz w:val="2"/>
      <w:szCs w:val="2"/>
    </w:rPr>
  </w:style>
  <w:style w:type="character" w:customStyle="1" w:styleId="Small">
    <w:name w:val="Small"/>
    <w:basedOn w:val="DefaultParagraphFont"/>
    <w:rsid w:val="00EC0290"/>
    <w:rPr>
      <w:sz w:val="16"/>
    </w:rPr>
  </w:style>
  <w:style w:type="paragraph" w:customStyle="1" w:styleId="WideTable">
    <w:name w:val="Wide Table"/>
    <w:basedOn w:val="Normal"/>
    <w:rsid w:val="00EC02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0290"/>
  </w:style>
  <w:style w:type="paragraph" w:styleId="Quote">
    <w:name w:val="Quote"/>
    <w:basedOn w:val="Heading1"/>
    <w:link w:val="QuoteChar"/>
    <w:qFormat/>
    <w:rsid w:val="00EC02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02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0290"/>
    <w:pPr>
      <w:pageBreakBefore/>
    </w:pPr>
  </w:style>
  <w:style w:type="paragraph" w:customStyle="1" w:styleId="Border">
    <w:name w:val="Border"/>
    <w:basedOn w:val="Normal"/>
    <w:qFormat/>
    <w:rsid w:val="00EC02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02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02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02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02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02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02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02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02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0290"/>
    <w:rPr>
      <w:u w:val="single"/>
    </w:rPr>
  </w:style>
  <w:style w:type="character" w:customStyle="1" w:styleId="BoldandItalics">
    <w:name w:val="Bold and Italics"/>
    <w:qFormat/>
    <w:rsid w:val="00EC0290"/>
    <w:rPr>
      <w:b/>
      <w:i/>
      <w:u w:val="none"/>
    </w:rPr>
  </w:style>
  <w:style w:type="paragraph" w:styleId="BalloonText">
    <w:name w:val="Balloon Text"/>
    <w:basedOn w:val="Normal"/>
    <w:link w:val="BalloonTextChar"/>
    <w:rsid w:val="00EC02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02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02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02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02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02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0290"/>
    <w:pPr>
      <w:spacing w:before="0" w:after="0"/>
    </w:pPr>
  </w:style>
  <w:style w:type="paragraph" w:customStyle="1" w:styleId="BodyTextBold">
    <w:name w:val="Body Text Bold"/>
    <w:basedOn w:val="BodyText"/>
    <w:qFormat/>
    <w:rsid w:val="00EC0290"/>
    <w:rPr>
      <w:b/>
    </w:rPr>
  </w:style>
  <w:style w:type="character" w:styleId="Hyperlink">
    <w:name w:val="Hyperlink"/>
    <w:basedOn w:val="DefaultParagraphFont"/>
    <w:uiPriority w:val="99"/>
    <w:unhideWhenUsed/>
    <w:rsid w:val="000957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368</Words>
  <Characters>2403</Characters>
  <Application>Microsoft Office Word</Application>
  <DocSecurity>0</DocSecurity>
  <Lines>60</Lines>
  <Paragraphs>40</Paragraphs>
  <ScaleCrop>false</ScaleCrop>
  <Company>Author-it Software Corporation Ltd.</Company>
  <LinksUpToDate>false</LinksUpToDate>
  <CharactersWithSpaces>2731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CUAMPF613 Refine performance techniques and expand repertoire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2022-10-19T12:57:00Z</dcterms:created>
  <dcterms:modified xsi:type="dcterms:W3CDTF">2022-10-19T12:57:00Z</dcterms:modified>
</cp:coreProperties>
</file>