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347D" w:rsidP="006034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CUAMPF607 Lead music rehearsals</w:t>
      </w:r>
      <w:r>
        <w:fldChar w:fldCharType="end"/>
      </w:r>
    </w:p>
    <w:p w:rsidR="0060347D" w:rsidP="0060347D">
      <w:pPr>
        <w:pStyle w:val="Version"/>
        <w:sectPr w:rsidSect="00EA36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3617" w:rsidP="00EA3617">
      <w:pPr>
        <w:pStyle w:val="SuperHeading"/>
      </w:pPr>
      <w:r w:rsidRPr="00EA3617">
        <w:t>Assessment Requirements for CUAMPF607 Lead music rehearsals</w:t>
      </w:r>
    </w:p>
    <w:p w:rsidR="00000000" w:rsidRPr="00EA3617" w:rsidP="00EA3617">
      <w:pPr>
        <w:pStyle w:val="Heading1"/>
      </w:pPr>
      <w:bookmarkStart w:id="1" w:name="O_800476"/>
      <w:bookmarkEnd w:id="1"/>
      <w:r w:rsidRPr="00EA36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A36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617" w:rsidP="00EA3617">
            <w:pPr>
              <w:pStyle w:val="BodyText"/>
            </w:pPr>
            <w:r w:rsidRPr="00EA361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617">
            <w:pPr>
              <w:pStyle w:val="BodyText"/>
              <w:rPr>
                <w:lang w:val="en-NZ"/>
              </w:rPr>
            </w:pPr>
            <w:r w:rsidRPr="00EA3617">
              <w:rPr>
                <w:rStyle w:val="SpecialBold"/>
              </w:rPr>
              <w:t>Comments</w:t>
            </w:r>
          </w:p>
        </w:tc>
      </w:tr>
      <w:tr w:rsidTr="00EA36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617">
            <w:pPr>
              <w:pStyle w:val="BodyText"/>
              <w:rPr>
                <w:lang w:val="en-NZ"/>
              </w:rPr>
            </w:pPr>
            <w:r w:rsidRPr="00EA361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617" w:rsidP="00EA3617">
            <w:pPr>
              <w:pStyle w:val="BodyText"/>
            </w:pPr>
            <w:r w:rsidRPr="00EA3617">
              <w:t>This version first released with CUA Creative Arts and Culture Training Package version 2.0.</w:t>
            </w:r>
          </w:p>
        </w:tc>
      </w:tr>
    </w:tbl>
    <w:p w:rsidR="00000000" w:rsidRPr="00EA3617" w:rsidP="00EA3617">
      <w:pPr>
        <w:pStyle w:val="BodyText"/>
      </w:pPr>
    </w:p>
    <w:p w:rsidR="00000000" w:rsidRPr="00EA3617" w:rsidP="00EA3617">
      <w:pPr>
        <w:pStyle w:val="AllowPageBreak"/>
      </w:pPr>
    </w:p>
    <w:p w:rsidR="00000000" w:rsidRPr="00EA3617" w:rsidP="00EA3617">
      <w:pPr>
        <w:pStyle w:val="Heading1"/>
      </w:pPr>
      <w:bookmarkStart w:id="2" w:name="O_800477"/>
      <w:bookmarkEnd w:id="2"/>
      <w:r w:rsidRPr="00EA3617">
        <w:t>Performance Evidence</w:t>
      </w:r>
    </w:p>
    <w:p w:rsidR="00000000" w:rsidRPr="00EA3617" w:rsidP="0060347D">
      <w:pPr>
        <w:pStyle w:val="BodyText"/>
      </w:pPr>
      <w:r w:rsidRPr="00EA3617">
        <w:t>Evidence of the ability to:</w:t>
      </w:r>
    </w:p>
    <w:p w:rsidR="00000000" w:rsidRPr="00EA3617" w:rsidP="00EA3617">
      <w:pPr>
        <w:pStyle w:val="ListBullet"/>
      </w:pPr>
      <w:r w:rsidRPr="00EA3617">
        <w:t>identify and implement ways t</w:t>
      </w:r>
      <w:r w:rsidRPr="00EA3617">
        <w:t>o develop own direction skills</w:t>
      </w:r>
    </w:p>
    <w:p w:rsidR="00000000" w:rsidRPr="00EA3617" w:rsidP="00EA3617">
      <w:pPr>
        <w:pStyle w:val="ListBullet"/>
      </w:pPr>
      <w:r w:rsidRPr="00EA3617">
        <w:t>provide musical leadership on at least three occasions,  including:</w:t>
      </w:r>
    </w:p>
    <w:p w:rsidR="00000000" w:rsidRPr="00EA3617" w:rsidP="00EA3617">
      <w:pPr>
        <w:pStyle w:val="ListBullet2"/>
      </w:pPr>
      <w:r w:rsidRPr="00EA3617">
        <w:t>discussing and selecting repertoire and program</w:t>
      </w:r>
    </w:p>
    <w:p w:rsidR="00000000" w:rsidRPr="00EA3617" w:rsidP="00EA3617">
      <w:pPr>
        <w:pStyle w:val="ListBullet2"/>
      </w:pPr>
      <w:r w:rsidRPr="00EA3617">
        <w:t>completing required preparations for rehearsals</w:t>
      </w:r>
    </w:p>
    <w:p w:rsidR="00000000" w:rsidRPr="00EA3617" w:rsidP="00EA3617">
      <w:pPr>
        <w:pStyle w:val="ListBullet2"/>
      </w:pPr>
      <w:r w:rsidRPr="00EA3617">
        <w:t>directing performers during rehearsals to achieve performance level required</w:t>
      </w:r>
    </w:p>
    <w:p w:rsidR="00000000" w:rsidRPr="00EA3617" w:rsidP="00EA3617">
      <w:pPr>
        <w:pStyle w:val="ListBullet2"/>
      </w:pPr>
      <w:r w:rsidRPr="00EA3617">
        <w:t>conduct and document post-rehearsal debriefing sessions to improve performances.</w:t>
      </w:r>
    </w:p>
    <w:p w:rsidR="00000000" w:rsidRPr="00EA3617" w:rsidP="00EA3617">
      <w:pPr>
        <w:pStyle w:val="BodyText"/>
      </w:pPr>
    </w:p>
    <w:p w:rsidR="0060347D" w:rsidP="0060347D">
      <w:pPr>
        <w:pStyle w:val="BodyText"/>
      </w:pPr>
      <w:r w:rsidRPr="00EA3617">
        <w:t>Note: If a specific volume or frequency is not stated, then evidence must be provided at least on</w:t>
      </w:r>
      <w:r w:rsidRPr="00EA3617">
        <w:t>ce.</w:t>
      </w:r>
    </w:p>
    <w:p w:rsidR="00000000" w:rsidRPr="00EA3617" w:rsidP="00EA3617">
      <w:pPr>
        <w:pStyle w:val="Heading1"/>
      </w:pPr>
      <w:bookmarkStart w:id="3" w:name="O_800478"/>
      <w:bookmarkEnd w:id="3"/>
      <w:r w:rsidRPr="00EA3617">
        <w:t>Knowledge Evidence</w:t>
      </w:r>
    </w:p>
    <w:p w:rsidR="00000000" w:rsidRPr="00EA3617" w:rsidP="0060347D">
      <w:pPr>
        <w:pStyle w:val="BodyText"/>
      </w:pPr>
      <w:r w:rsidRPr="00EA3617">
        <w:t>To complete the unit requirements safely and effectively, the individual must:</w:t>
      </w:r>
    </w:p>
    <w:p w:rsidR="00000000" w:rsidRPr="00EA3617" w:rsidP="00EA3617">
      <w:pPr>
        <w:pStyle w:val="ListBullet"/>
      </w:pPr>
      <w:r w:rsidRPr="00EA3617">
        <w:t xml:space="preserve">explain factors that inform choice of repertoire and the development of performance programs </w:t>
      </w:r>
    </w:p>
    <w:p w:rsidR="00000000" w:rsidRPr="00EA3617" w:rsidP="00EA3617">
      <w:pPr>
        <w:pStyle w:val="ListBullet"/>
      </w:pPr>
      <w:r w:rsidRPr="00EA3617">
        <w:t>describe music knowledge, technical skill</w:t>
      </w:r>
      <w:r w:rsidRPr="00EA3617">
        <w:t xml:space="preserve">s and communication skills required to organise and direct music rehearsals </w:t>
      </w:r>
    </w:p>
    <w:p w:rsidR="00000000" w:rsidRPr="00EA3617" w:rsidP="00EA3617">
      <w:pPr>
        <w:pStyle w:val="ListBullet"/>
      </w:pPr>
      <w:r w:rsidRPr="00EA3617">
        <w:t>describe issues that typically arise in the context of leading music rehearsals, and explain how they might be overcome</w:t>
      </w:r>
    </w:p>
    <w:p w:rsidR="00000000" w:rsidRPr="00EA3617" w:rsidP="00EA3617">
      <w:pPr>
        <w:pStyle w:val="ListBullet"/>
      </w:pPr>
      <w:r w:rsidRPr="00EA3617">
        <w:t>describe work health and safety (WHS) requirements and proc</w:t>
      </w:r>
      <w:r w:rsidRPr="00EA3617">
        <w:t>edures in relation to conducting and performing.</w:t>
      </w:r>
    </w:p>
    <w:p w:rsidR="00000000" w:rsidRPr="00EA3617" w:rsidP="00EA3617">
      <w:pPr>
        <w:pStyle w:val="AllowPageBreak"/>
      </w:pPr>
    </w:p>
    <w:p w:rsidR="00000000" w:rsidRPr="00EA3617" w:rsidP="00EA3617">
      <w:pPr>
        <w:pStyle w:val="Heading1"/>
      </w:pPr>
      <w:bookmarkStart w:id="4" w:name="O_800479"/>
      <w:bookmarkEnd w:id="4"/>
      <w:r w:rsidRPr="00EA3617">
        <w:t>Assessment Conditions</w:t>
      </w:r>
    </w:p>
    <w:p w:rsidR="00000000" w:rsidRPr="00EA3617" w:rsidP="0060347D">
      <w:pPr>
        <w:pStyle w:val="BodyText"/>
      </w:pPr>
      <w:r w:rsidRPr="00EA3617">
        <w:t xml:space="preserve">Assessment must be conducted in a safe environment where evidence gathered demonstrates consistent performance of typical activities experienced </w:t>
      </w:r>
      <w:r w:rsidRPr="00EA3617">
        <w:t xml:space="preserve">in creative arts industry environments. The assessment environment must include access to: </w:t>
      </w:r>
    </w:p>
    <w:p w:rsidR="00000000" w:rsidRPr="00EA3617" w:rsidP="00EA3617">
      <w:pPr>
        <w:pStyle w:val="ListBullet"/>
      </w:pPr>
      <w:r w:rsidRPr="00EA3617">
        <w:t>recordings, scores, charts or other written music resources</w:t>
      </w:r>
    </w:p>
    <w:p w:rsidR="00000000" w:rsidRPr="00EA3617" w:rsidP="00EA3617">
      <w:pPr>
        <w:pStyle w:val="ListBullet"/>
      </w:pPr>
      <w:r w:rsidRPr="00EA3617">
        <w:t xml:space="preserve">rehearsal opportunities and venues </w:t>
      </w:r>
    </w:p>
    <w:p w:rsidR="00000000" w:rsidRPr="00EA3617" w:rsidP="00EA3617">
      <w:pPr>
        <w:pStyle w:val="ListBullet"/>
      </w:pPr>
      <w:r w:rsidRPr="00EA3617">
        <w:t>performers, relevant instruments and equipment.</w:t>
      </w:r>
    </w:p>
    <w:p w:rsidR="00000000" w:rsidRPr="00EA3617" w:rsidP="00EA3617">
      <w:pPr>
        <w:pStyle w:val="BodyText"/>
      </w:pPr>
    </w:p>
    <w:p w:rsidR="0060347D" w:rsidP="0060347D">
      <w:pPr>
        <w:pStyle w:val="BodyText"/>
      </w:pPr>
      <w:r w:rsidRPr="00EA3617">
        <w:t xml:space="preserve">Assessors of this </w:t>
      </w:r>
      <w:r w:rsidRPr="00EA3617">
        <w:t>unit must satisfy the requirements for assessors in applicable vocational educational and training legislation, frameworks and/or standards.</w:t>
      </w:r>
    </w:p>
    <w:p w:rsidR="00000000" w:rsidRPr="00EA3617" w:rsidP="00EA3617">
      <w:pPr>
        <w:pStyle w:val="Heading1"/>
      </w:pPr>
      <w:bookmarkStart w:id="5" w:name="O_800482"/>
      <w:bookmarkEnd w:id="5"/>
      <w:r w:rsidRPr="00EA3617">
        <w:t>Links</w:t>
      </w:r>
    </w:p>
    <w:p w:rsidR="00000000" w:rsidRPr="00EA3617" w:rsidP="0060347D">
      <w:pPr>
        <w:pStyle w:val="BodyText"/>
      </w:pPr>
      <w:r w:rsidRPr="00EA361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B2348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EA3617" w:rsidP="00EA3617"/>
    <w:sectPr w:rsidSect="00EA361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6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617" w:rsidRPr="0060347D" w:rsidP="006034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6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47D" w:rsidP="00EA36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347D" w:rsidP="00EA36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0347D" w:rsidP="00EA36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6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4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3617" w:rsidRPr="0060347D" w:rsidP="006034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6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47D" w:rsidRPr="002D2AF8" w:rsidP="00EA36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CUAMPF607 Lead music rehearsals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60347D" w:rsidP="00EA36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1893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F257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58A3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6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36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36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36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36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36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36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36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36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36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36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3617"/>
  </w:style>
  <w:style w:type="character" w:customStyle="1" w:styleId="Heading1Char">
    <w:name w:val="Heading 1 Char"/>
    <w:basedOn w:val="DefaultParagraphFont"/>
    <w:link w:val="Heading1"/>
    <w:rsid w:val="00EA36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36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36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361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3617"/>
    <w:rPr>
      <w:b/>
      <w:spacing w:val="0"/>
    </w:rPr>
  </w:style>
  <w:style w:type="paragraph" w:styleId="ListBullet2">
    <w:name w:val="List Bullet 2"/>
    <w:basedOn w:val="List2"/>
    <w:rsid w:val="00EA361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36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36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36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36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36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36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36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36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36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36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36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36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36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36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36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36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36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36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36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36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36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36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36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36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36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36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36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36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36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36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36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36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36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36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3617"/>
    <w:rPr>
      <w:i/>
    </w:rPr>
  </w:style>
  <w:style w:type="paragraph" w:styleId="Caption">
    <w:name w:val="caption"/>
    <w:basedOn w:val="BodyText"/>
    <w:next w:val="Normal"/>
    <w:qFormat/>
    <w:rsid w:val="00EA36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36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36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3617"/>
  </w:style>
  <w:style w:type="paragraph" w:styleId="TableofFigures">
    <w:name w:val="table of figures"/>
    <w:basedOn w:val="Normal"/>
    <w:next w:val="Normal"/>
    <w:semiHidden/>
    <w:rsid w:val="00EA36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36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3617"/>
    <w:rPr>
      <w:rFonts w:ascii="Wingdings" w:hAnsi="Wingdings"/>
    </w:rPr>
  </w:style>
  <w:style w:type="paragraph" w:customStyle="1" w:styleId="TableHeading">
    <w:name w:val="Table Heading"/>
    <w:basedOn w:val="HeadingBase"/>
    <w:rsid w:val="00EA36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3617"/>
    <w:rPr>
      <w:color w:val="0033CC"/>
      <w:u w:val="none"/>
    </w:rPr>
  </w:style>
  <w:style w:type="paragraph" w:customStyle="1" w:styleId="BodyTextRight">
    <w:name w:val="Body Text Right"/>
    <w:basedOn w:val="BodyText"/>
    <w:rsid w:val="00EA36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36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36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36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36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36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3617"/>
    <w:rPr>
      <w:sz w:val="32"/>
    </w:rPr>
  </w:style>
  <w:style w:type="paragraph" w:customStyle="1" w:styleId="HeadingProcedure">
    <w:name w:val="Heading Procedure"/>
    <w:basedOn w:val="HeadingBase"/>
    <w:next w:val="Normal"/>
    <w:rsid w:val="00EA36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3617"/>
    <w:pPr>
      <w:spacing w:before="60" w:after="60"/>
    </w:pPr>
  </w:style>
  <w:style w:type="paragraph" w:styleId="ListContinue">
    <w:name w:val="List Continue"/>
    <w:basedOn w:val="List"/>
    <w:rsid w:val="00EA3617"/>
    <w:pPr>
      <w:ind w:firstLine="0"/>
    </w:pPr>
  </w:style>
  <w:style w:type="paragraph" w:customStyle="1" w:styleId="ListNote">
    <w:name w:val="List Note"/>
    <w:basedOn w:val="List"/>
    <w:rsid w:val="00EA36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36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36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3617"/>
    <w:rPr>
      <w:rFonts w:ascii="Courier New" w:hAnsi="Courier New"/>
    </w:rPr>
  </w:style>
  <w:style w:type="paragraph" w:customStyle="1" w:styleId="NoteBullet">
    <w:name w:val="Note Bullet"/>
    <w:basedOn w:val="Note"/>
    <w:rsid w:val="00EA36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36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36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36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36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36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36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3617"/>
    <w:rPr>
      <w:b/>
      <w:smallCaps/>
    </w:rPr>
  </w:style>
  <w:style w:type="paragraph" w:customStyle="1" w:styleId="TableListNumber">
    <w:name w:val="Table List Number"/>
    <w:basedOn w:val="ListNumber"/>
    <w:rsid w:val="00EA36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36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3617"/>
    <w:pPr>
      <w:numPr>
        <w:numId w:val="9"/>
      </w:numPr>
    </w:pPr>
  </w:style>
  <w:style w:type="paragraph" w:customStyle="1" w:styleId="ListAlpha2">
    <w:name w:val="List Alpha 2"/>
    <w:basedOn w:val="List2"/>
    <w:rsid w:val="00EA3617"/>
    <w:pPr>
      <w:numPr>
        <w:numId w:val="8"/>
      </w:numPr>
    </w:pPr>
  </w:style>
  <w:style w:type="paragraph" w:styleId="List2">
    <w:name w:val="List 2"/>
    <w:basedOn w:val="BodyText"/>
    <w:rsid w:val="00EA36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36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36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36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36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36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3617"/>
    <w:pPr>
      <w:numPr>
        <w:numId w:val="4"/>
      </w:numPr>
    </w:pPr>
  </w:style>
  <w:style w:type="paragraph" w:styleId="ListContinue2">
    <w:name w:val="List Continue 2"/>
    <w:basedOn w:val="List2"/>
    <w:rsid w:val="00EA3617"/>
    <w:pPr>
      <w:ind w:firstLine="0"/>
    </w:pPr>
  </w:style>
  <w:style w:type="paragraph" w:styleId="ListContinue3">
    <w:name w:val="List Continue 3"/>
    <w:basedOn w:val="List3"/>
    <w:rsid w:val="00EA3617"/>
    <w:pPr>
      <w:ind w:left="1021" w:firstLine="0"/>
    </w:pPr>
  </w:style>
  <w:style w:type="paragraph" w:styleId="ListContinue4">
    <w:name w:val="List Continue 4"/>
    <w:basedOn w:val="List4"/>
    <w:rsid w:val="00EA3617"/>
    <w:pPr>
      <w:ind w:firstLine="0"/>
    </w:pPr>
  </w:style>
  <w:style w:type="paragraph" w:styleId="ListContinue5">
    <w:name w:val="List Continue 5"/>
    <w:basedOn w:val="List5"/>
    <w:rsid w:val="00EA3617"/>
    <w:pPr>
      <w:ind w:firstLine="0"/>
    </w:pPr>
  </w:style>
  <w:style w:type="paragraph" w:styleId="ListNumber3">
    <w:name w:val="List Number 3"/>
    <w:basedOn w:val="List3"/>
    <w:rsid w:val="00EA3617"/>
    <w:pPr>
      <w:numPr>
        <w:numId w:val="5"/>
      </w:numPr>
    </w:pPr>
  </w:style>
  <w:style w:type="paragraph" w:styleId="ListNumber4">
    <w:name w:val="List Number 4"/>
    <w:basedOn w:val="List4"/>
    <w:rsid w:val="00EA3617"/>
    <w:pPr>
      <w:numPr>
        <w:numId w:val="6"/>
      </w:numPr>
    </w:pPr>
  </w:style>
  <w:style w:type="paragraph" w:styleId="ListNumber5">
    <w:name w:val="List Number 5"/>
    <w:basedOn w:val="List5"/>
    <w:rsid w:val="00EA3617"/>
    <w:pPr>
      <w:numPr>
        <w:numId w:val="7"/>
      </w:numPr>
    </w:pPr>
  </w:style>
  <w:style w:type="paragraph" w:styleId="BlockText">
    <w:name w:val="Block Text"/>
    <w:basedOn w:val="Normal"/>
    <w:rsid w:val="00EA36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36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3617"/>
    <w:rPr>
      <w:sz w:val="16"/>
      <w:vertAlign w:val="superscript"/>
    </w:rPr>
  </w:style>
  <w:style w:type="character" w:customStyle="1" w:styleId="Symbols">
    <w:name w:val="Symbols"/>
    <w:basedOn w:val="DefaultParagraphFont"/>
    <w:rsid w:val="00EA3617"/>
    <w:rPr>
      <w:rFonts w:ascii="Symbol" w:hAnsi="Symbol"/>
    </w:rPr>
  </w:style>
  <w:style w:type="character" w:customStyle="1" w:styleId="MenuOptions">
    <w:name w:val="Menu Options"/>
    <w:basedOn w:val="DefaultParagraphFont"/>
    <w:rsid w:val="00EA36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3617"/>
    <w:rPr>
      <w:b/>
    </w:rPr>
  </w:style>
  <w:style w:type="character" w:customStyle="1" w:styleId="Underlined">
    <w:name w:val="Underlined"/>
    <w:basedOn w:val="DefaultParagraphFont"/>
    <w:rsid w:val="00EA3617"/>
    <w:rPr>
      <w:u w:val="single"/>
    </w:rPr>
  </w:style>
  <w:style w:type="paragraph" w:customStyle="1" w:styleId="TableBodyTextRight">
    <w:name w:val="Table Body Text Right"/>
    <w:basedOn w:val="TableBodyText"/>
    <w:rsid w:val="00EA36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3617"/>
    <w:rPr>
      <w:sz w:val="18"/>
    </w:rPr>
  </w:style>
  <w:style w:type="paragraph" w:customStyle="1" w:styleId="BodySmallRight">
    <w:name w:val="Body Small Right"/>
    <w:basedOn w:val="BodyTextRight"/>
    <w:rsid w:val="00EA3617"/>
    <w:rPr>
      <w:sz w:val="18"/>
      <w:szCs w:val="18"/>
    </w:rPr>
  </w:style>
  <w:style w:type="paragraph" w:customStyle="1" w:styleId="MarginEdition">
    <w:name w:val="Margin Edition"/>
    <w:basedOn w:val="MarginNote"/>
    <w:rsid w:val="00EA36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3617"/>
    <w:rPr>
      <w:sz w:val="2"/>
      <w:szCs w:val="2"/>
    </w:rPr>
  </w:style>
  <w:style w:type="character" w:customStyle="1" w:styleId="Small">
    <w:name w:val="Small"/>
    <w:basedOn w:val="DefaultParagraphFont"/>
    <w:rsid w:val="00EA3617"/>
    <w:rPr>
      <w:sz w:val="16"/>
    </w:rPr>
  </w:style>
  <w:style w:type="paragraph" w:customStyle="1" w:styleId="WideTable">
    <w:name w:val="Wide Table"/>
    <w:basedOn w:val="Normal"/>
    <w:rsid w:val="00EA36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3617"/>
  </w:style>
  <w:style w:type="paragraph" w:styleId="Quote">
    <w:name w:val="Quote"/>
    <w:basedOn w:val="Heading1"/>
    <w:link w:val="QuoteChar"/>
    <w:qFormat/>
    <w:rsid w:val="00EA36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36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3617"/>
    <w:pPr>
      <w:pageBreakBefore/>
    </w:pPr>
  </w:style>
  <w:style w:type="paragraph" w:customStyle="1" w:styleId="Border">
    <w:name w:val="Border"/>
    <w:basedOn w:val="Normal"/>
    <w:qFormat/>
    <w:rsid w:val="00EA36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36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6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6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36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36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36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36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36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3617"/>
    <w:rPr>
      <w:u w:val="single"/>
    </w:rPr>
  </w:style>
  <w:style w:type="character" w:customStyle="1" w:styleId="BoldandItalics">
    <w:name w:val="Bold and Italics"/>
    <w:qFormat/>
    <w:rsid w:val="00EA3617"/>
    <w:rPr>
      <w:b/>
      <w:i/>
      <w:u w:val="none"/>
    </w:rPr>
  </w:style>
  <w:style w:type="paragraph" w:styleId="BalloonText">
    <w:name w:val="Balloon Text"/>
    <w:basedOn w:val="Normal"/>
    <w:link w:val="BalloonTextChar"/>
    <w:rsid w:val="00EA36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36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36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36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36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36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3617"/>
    <w:pPr>
      <w:spacing w:before="0" w:after="0"/>
    </w:pPr>
  </w:style>
  <w:style w:type="paragraph" w:customStyle="1" w:styleId="BodyTextBold">
    <w:name w:val="Body Text Bold"/>
    <w:basedOn w:val="BodyText"/>
    <w:qFormat/>
    <w:rsid w:val="00EA3617"/>
    <w:rPr>
      <w:b/>
    </w:rPr>
  </w:style>
  <w:style w:type="character" w:styleId="Hyperlink">
    <w:name w:val="Hyperlink"/>
    <w:basedOn w:val="DefaultParagraphFont"/>
    <w:uiPriority w:val="99"/>
    <w:unhideWhenUsed/>
    <w:rsid w:val="006034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286</Words>
  <Characters>1968</Characters>
  <Application>Microsoft Office Word</Application>
  <DocSecurity>0</DocSecurity>
  <Lines>57</Lines>
  <Paragraphs>38</Paragraphs>
  <ScaleCrop>false</ScaleCrop>
  <Company>Author-it Software Corporation Ltd.</Company>
  <LinksUpToDate>false</LinksUpToDate>
  <CharactersWithSpaces>2216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CUAMPF607 Lead music rehearsals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2019-02-21T13:05:00Z</dcterms:created>
  <dcterms:modified xsi:type="dcterms:W3CDTF">2019-02-21T13:05:00Z</dcterms:modified>
</cp:coreProperties>
</file>