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3BA" w:rsidP="00EA2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CUAMPF512 Use interactive technology in performances</w:t>
      </w:r>
      <w:r>
        <w:fldChar w:fldCharType="end"/>
      </w:r>
    </w:p>
    <w:p w:rsidR="00EA23BA" w:rsidP="00EA23BA">
      <w:pPr>
        <w:pStyle w:val="Version"/>
        <w:sectPr w:rsidSect="00A50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AFB" w:rsidP="00A50AFB">
      <w:pPr>
        <w:pStyle w:val="SuperHeading"/>
      </w:pPr>
      <w:r w:rsidRPr="00A50AFB">
        <w:t>CUAMPF512 Use interactive technology in performances</w:t>
      </w:r>
    </w:p>
    <w:p w:rsidR="00000000" w:rsidRPr="00A50AFB" w:rsidP="00A50AFB">
      <w:pPr>
        <w:pStyle w:val="Heading1"/>
      </w:pPr>
      <w:bookmarkStart w:id="1" w:name="O_1147170"/>
      <w:bookmarkEnd w:id="1"/>
      <w:r w:rsidRPr="00A50A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50A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BodyText"/>
            </w:pPr>
            <w:r w:rsidRPr="00A50AF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rPr>
                <w:rStyle w:val="SpecialBold"/>
              </w:rPr>
              <w:t>Comments</w:t>
            </w:r>
          </w:p>
        </w:tc>
      </w:tr>
      <w:tr w:rsidTr="00A50A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BodyText"/>
            </w:pPr>
            <w:r w:rsidRPr="00A50AFB">
              <w:t>This version first released with CUA Creative Arts and Culture Training Package Version 5.0.</w:t>
            </w:r>
          </w:p>
        </w:tc>
      </w:tr>
    </w:tbl>
    <w:p w:rsidR="00000000" w:rsidRPr="00A50AFB" w:rsidP="00A50AFB">
      <w:pPr>
        <w:pStyle w:val="BodyText"/>
      </w:pPr>
    </w:p>
    <w:p w:rsidR="00000000" w:rsidRPr="00A50AFB" w:rsidP="00A50AFB">
      <w:pPr>
        <w:pStyle w:val="AllowPageBreak"/>
      </w:pPr>
    </w:p>
    <w:p w:rsidR="00000000" w:rsidRPr="00A50AFB" w:rsidP="00A50AFB">
      <w:pPr>
        <w:pStyle w:val="Heading1"/>
      </w:pPr>
      <w:bookmarkStart w:id="2" w:name="O_1147175"/>
      <w:bookmarkEnd w:id="2"/>
      <w:r w:rsidRPr="00A50AFB">
        <w:t>Application</w:t>
      </w:r>
    </w:p>
    <w:p w:rsidR="00000000" w:rsidRPr="00A50AFB" w:rsidP="00EA23BA">
      <w:pPr>
        <w:pStyle w:val="BodyText"/>
      </w:pPr>
      <w:r w:rsidRPr="00A50AFB">
        <w:t>This unit describes the skills and knowledge required to use mu</w:t>
      </w:r>
      <w:r w:rsidRPr="00A50AFB">
        <w:t xml:space="preserve">sic technology as a creative tool in performances. </w:t>
      </w:r>
    </w:p>
    <w:p w:rsidR="00000000" w:rsidRPr="00A50AFB" w:rsidP="00EA23BA">
      <w:pPr>
        <w:pStyle w:val="BodyText"/>
      </w:pPr>
      <w:r w:rsidRPr="00A50AFB">
        <w:t>The unit applies to those who are musicians and artists who use audio software applications, control surfaces, and sensor and gesture based electronic instruments to manipulate a performance while it is h</w:t>
      </w:r>
      <w:r w:rsidRPr="00A50AFB">
        <w:t>appening. They may work in all musical genres and styles, including as electronic dance music DJs, solo and ensemble performers, and creators of experimental sound sculptures and installations.</w:t>
      </w:r>
    </w:p>
    <w:p w:rsidR="00000000" w:rsidRPr="00A50AFB" w:rsidP="00EA23BA">
      <w:pPr>
        <w:pStyle w:val="BodyText"/>
      </w:pPr>
      <w:r w:rsidRPr="00A50AFB">
        <w:t xml:space="preserve">No licensing, legislative or certification requirements apply </w:t>
      </w:r>
      <w:r w:rsidRPr="00A50AFB">
        <w:t>to this unit at the time of publication.</w:t>
      </w:r>
    </w:p>
    <w:p w:rsidR="00000000" w:rsidRPr="00A50AFB" w:rsidP="00A50AFB">
      <w:pPr>
        <w:pStyle w:val="Heading1"/>
      </w:pPr>
      <w:bookmarkStart w:id="3" w:name="O_1147174"/>
      <w:bookmarkEnd w:id="3"/>
      <w:r w:rsidRPr="00A50AFB">
        <w:t>Unit Sector</w:t>
      </w:r>
    </w:p>
    <w:p w:rsidR="00000000" w:rsidRPr="00A50AFB" w:rsidP="00EA23BA">
      <w:pPr>
        <w:pStyle w:val="BodyText"/>
      </w:pPr>
      <w:r w:rsidRPr="00A50AFB">
        <w:t>Performing arts – Music performance</w:t>
      </w:r>
    </w:p>
    <w:p w:rsidR="00000000" w:rsidRPr="00A50AFB" w:rsidP="00A50AFB">
      <w:pPr>
        <w:pStyle w:val="Heading1"/>
      </w:pPr>
      <w:bookmarkStart w:id="4" w:name="O_1147173"/>
      <w:bookmarkEnd w:id="4"/>
      <w:r w:rsidRPr="00A50AFB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BodyText"/>
            </w:pPr>
            <w:r w:rsidRPr="00A50AFB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rPr>
                <w:rStyle w:val="SpecialBold"/>
              </w:rPr>
              <w:t>PERFORMANCE CRITERIA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BodyText"/>
            </w:pPr>
            <w:r w:rsidRPr="00A50AFB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List"/>
              <w:rPr>
                <w:lang w:val="en-NZ"/>
              </w:rPr>
            </w:pPr>
            <w:r w:rsidRPr="00A50AFB">
              <w:t xml:space="preserve">1. Generate ideas for performances using interactive technology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List"/>
            </w:pPr>
            <w:r w:rsidRPr="00A50AFB">
              <w:t>1.1 Confirm performance requirements and context with required personnel</w:t>
            </w:r>
          </w:p>
          <w:p w:rsidR="00000000" w:rsidRPr="00A50AFB" w:rsidP="00A50AFB">
            <w:pPr>
              <w:pStyle w:val="List"/>
            </w:pPr>
            <w:r w:rsidRPr="00A50AFB">
              <w:t>1.2 Listen to and vie</w:t>
            </w:r>
            <w:r w:rsidRPr="00A50AFB">
              <w:t>w recordings of performances where interactive technologies have been used and identify techniques that can be applied to own performance</w:t>
            </w:r>
          </w:p>
          <w:p w:rsidR="00000000" w:rsidRPr="00A50AFB" w:rsidP="00A50AFB">
            <w:pPr>
              <w:pStyle w:val="List"/>
            </w:pPr>
            <w:r w:rsidRPr="00A50AFB">
              <w:t>1.3 Generate ideas for incorporating interactive technology into planned performance in collaboration with required pe</w:t>
            </w:r>
            <w:r w:rsidRPr="00A50AFB">
              <w:t>rsonnel</w:t>
            </w:r>
          </w:p>
          <w:p w:rsidR="00000000" w:rsidP="00A50AFB">
            <w:pPr>
              <w:pStyle w:val="List"/>
              <w:rPr>
                <w:lang w:val="en-NZ"/>
              </w:rPr>
            </w:pPr>
            <w:r w:rsidRPr="00A50AFB">
              <w:t xml:space="preserve">1.4 Identify factors that may affect how interactive technology can be incorporated into planned performance and adjust ideas as </w:t>
            </w:r>
            <w:r w:rsidRPr="00A50AFB">
              <w:t>required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List"/>
              <w:rPr>
                <w:lang w:val="en-NZ"/>
              </w:rPr>
            </w:pPr>
            <w:r w:rsidRPr="00A50AFB">
              <w:t>2. Prepare interactive 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List"/>
            </w:pPr>
            <w:r w:rsidRPr="00A50AFB">
              <w:t>2.1 Set up instruments and equipment according to work health and safety (WHS</w:t>
            </w:r>
            <w:r w:rsidRPr="00A50AFB">
              <w:t>) principles and product instructions</w:t>
            </w:r>
          </w:p>
          <w:p w:rsidR="00000000" w:rsidRPr="00A50AFB" w:rsidP="00A50AFB">
            <w:pPr>
              <w:pStyle w:val="List"/>
            </w:pPr>
            <w:r w:rsidRPr="00A50AFB">
              <w:t>2.2 Generate a sample of interactive elements required for performance using features of software and electronic devices, and create plan for using elements in performance</w:t>
            </w:r>
          </w:p>
          <w:p w:rsidR="00000000" w:rsidRPr="00A50AFB" w:rsidP="00A50AFB">
            <w:pPr>
              <w:pStyle w:val="List"/>
            </w:pPr>
            <w:r w:rsidRPr="00A50AFB">
              <w:t>2.3 Discuss and evaluate work in progress with</w:t>
            </w:r>
            <w:r w:rsidRPr="00A50AFB">
              <w:t xml:space="preserve"> required personnel according to performance requirements</w:t>
            </w:r>
          </w:p>
          <w:p w:rsidR="00000000" w:rsidRPr="00A50AFB" w:rsidP="00A50AFB">
            <w:pPr>
              <w:pStyle w:val="List"/>
            </w:pPr>
            <w:r w:rsidRPr="00A50AFB">
              <w:t>2.4 Incorporate feedback and ideas into preparation of interactive elements</w:t>
            </w:r>
          </w:p>
          <w:p w:rsidR="00000000" w:rsidRPr="00A50AFB" w:rsidP="00A50AFB">
            <w:pPr>
              <w:pStyle w:val="List"/>
            </w:pPr>
            <w:r w:rsidRPr="00A50AFB">
              <w:t>2.5 Review and test interactive elements, and make required adjustments</w:t>
            </w:r>
          </w:p>
          <w:p w:rsidR="00000000" w:rsidP="00A50AFB">
            <w:pPr>
              <w:pStyle w:val="List"/>
              <w:rPr>
                <w:lang w:val="en-NZ"/>
              </w:rPr>
            </w:pPr>
            <w:r w:rsidRPr="00A50AFB">
              <w:t>2.6 Confirm plan for use of interactive technology in own performance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List"/>
              <w:rPr>
                <w:lang w:val="en-NZ"/>
              </w:rPr>
            </w:pPr>
            <w:r w:rsidRPr="00A50AFB">
              <w:t>3. Integrate interactive elements into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List"/>
            </w:pPr>
            <w:r w:rsidRPr="00A50AFB">
              <w:t>3.1 Implement plan for incorporating interactive technology elements in performance</w:t>
            </w:r>
          </w:p>
          <w:p w:rsidR="00000000" w:rsidRPr="00A50AFB" w:rsidP="00A50AFB">
            <w:pPr>
              <w:pStyle w:val="List"/>
            </w:pPr>
            <w:r w:rsidRPr="00A50AFB">
              <w:t>3.2 Respond to contingencies and maintain integrit</w:t>
            </w:r>
            <w:r w:rsidRPr="00A50AFB">
              <w:t>y of performance</w:t>
            </w:r>
          </w:p>
          <w:p w:rsidR="00000000" w:rsidRPr="00A50AFB" w:rsidP="00A50AFB">
            <w:pPr>
              <w:pStyle w:val="List"/>
            </w:pPr>
            <w:r w:rsidRPr="00A50AFB">
              <w:t>3.3 Interact professionally with fellow performers, stage management and other artistic, venue, studio and organisational staff as required</w:t>
            </w:r>
          </w:p>
          <w:p w:rsidR="00000000" w:rsidP="00A50AFB">
            <w:pPr>
              <w:pStyle w:val="List"/>
              <w:rPr>
                <w:lang w:val="en-NZ"/>
              </w:rPr>
            </w:pPr>
            <w:r w:rsidRPr="00A50AFB">
              <w:t>3.4 Take and give cues and contribute to a cohesive performance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List"/>
              <w:rPr>
                <w:lang w:val="en-NZ"/>
              </w:rPr>
            </w:pPr>
            <w:r w:rsidRPr="00A50AFB">
              <w:t>4. Review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List"/>
            </w:pPr>
            <w:r w:rsidRPr="00A50AFB">
              <w:t>4.1 Assess c</w:t>
            </w:r>
            <w:r w:rsidRPr="00A50AFB">
              <w:t>ontribution of interactive technology to performance in discussion with required personnel</w:t>
            </w:r>
          </w:p>
          <w:p w:rsidR="00000000" w:rsidRPr="00A50AFB" w:rsidP="00A50AFB">
            <w:pPr>
              <w:pStyle w:val="List"/>
            </w:pPr>
            <w:r w:rsidRPr="00A50AFB">
              <w:t>4.2 Develop strategies for improving application of interactive technology in future performances</w:t>
            </w:r>
          </w:p>
        </w:tc>
      </w:tr>
    </w:tbl>
    <w:p w:rsidR="00000000" w:rsidRPr="00A50AFB" w:rsidP="00A50AFB">
      <w:pPr>
        <w:pStyle w:val="BodyText"/>
      </w:pPr>
    </w:p>
    <w:p w:rsidR="00000000" w:rsidRPr="00A50AFB" w:rsidP="00A50AFB">
      <w:pPr>
        <w:pStyle w:val="AllowPageBreak"/>
      </w:pPr>
    </w:p>
    <w:p w:rsidR="00000000" w:rsidRPr="00A50AFB" w:rsidP="00A50AFB">
      <w:pPr>
        <w:pStyle w:val="Heading1"/>
      </w:pPr>
      <w:bookmarkStart w:id="5" w:name="O_1147172"/>
      <w:bookmarkEnd w:id="5"/>
      <w:r w:rsidRPr="00A50AFB">
        <w:t>Foundation Skills</w:t>
      </w:r>
    </w:p>
    <w:p w:rsidR="00000000" w:rsidRPr="00EA23BA" w:rsidP="00EA23BA">
      <w:pPr>
        <w:pStyle w:val="BodyText"/>
        <w:rPr>
          <w:i/>
        </w:rPr>
      </w:pPr>
      <w:r w:rsidRPr="00EA23BA">
        <w:rPr>
          <w:rStyle w:val="Emphasis"/>
        </w:rPr>
        <w:t>This section describes those</w:t>
      </w:r>
      <w:r w:rsidRPr="00EA23BA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BodyText"/>
            </w:pPr>
            <w:r w:rsidRPr="00A50AFB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rPr>
                <w:rStyle w:val="SpecialBold"/>
              </w:rPr>
              <w:t>DESCRIPTION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AFB">
            <w:pPr>
              <w:pStyle w:val="ListBullet"/>
              <w:rPr>
                <w:lang w:val="en-NZ"/>
              </w:rPr>
            </w:pPr>
            <w:r w:rsidRPr="00A50AFB">
              <w:t>Participates in a verbal exchange of ideas and solutions, and contributes information and requirements using detailed industry language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AFB">
            <w:pPr>
              <w:pStyle w:val="ListBullet"/>
              <w:rPr>
                <w:lang w:val="en-NZ"/>
              </w:rPr>
            </w:pPr>
            <w:r w:rsidRPr="00A50AFB">
              <w:t>Evaluates research to identify areas that can be explored further and incorporated into performance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t>Initiativ</w:t>
            </w:r>
            <w:r w:rsidRPr="00A50AFB">
              <w:t>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AFB">
            <w:pPr>
              <w:pStyle w:val="ListBullet"/>
              <w:rPr>
                <w:lang w:val="en-NZ"/>
              </w:rPr>
            </w:pPr>
            <w:r w:rsidRPr="00A50AFB">
              <w:t>Develops new and innovative ideas using creativity and analysis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AFB">
            <w:pPr>
              <w:pStyle w:val="ListBullet"/>
              <w:rPr>
                <w:lang w:val="en-NZ"/>
              </w:rPr>
            </w:pPr>
            <w:r w:rsidRPr="00A50AFB">
              <w:t>Plans and implements complex tasks within required timeframes, including addressing defects and breakdowns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AFB">
            <w:pPr>
              <w:pStyle w:val="ListBullet"/>
              <w:rPr>
                <w:lang w:val="en-NZ"/>
              </w:rPr>
            </w:pPr>
            <w:r w:rsidRPr="00A50AFB">
              <w:t>Evaluates options and make decisions using analytical skills</w:t>
            </w:r>
          </w:p>
        </w:tc>
      </w:tr>
      <w:tr w:rsidTr="00A50AF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0AFB" w:rsidP="00A50AFB">
            <w:pPr>
              <w:pStyle w:val="ListBullet"/>
            </w:pPr>
            <w:r w:rsidRPr="00A50AFB">
              <w:t>Collaborates with others about the creative process</w:t>
            </w:r>
          </w:p>
          <w:p w:rsidR="00000000" w:rsidRPr="00A50AFB" w:rsidP="00A50AFB">
            <w:pPr>
              <w:pStyle w:val="ListBullet"/>
            </w:pPr>
            <w:r w:rsidRPr="00A50AFB">
              <w:t>Contributes to roles and responsibilities of others</w:t>
            </w:r>
          </w:p>
        </w:tc>
      </w:tr>
    </w:tbl>
    <w:p w:rsidR="00000000" w:rsidRPr="00A50AFB" w:rsidP="00A50AFB">
      <w:pPr>
        <w:pStyle w:val="BodyText"/>
      </w:pPr>
    </w:p>
    <w:p w:rsidR="00000000" w:rsidRPr="00A50AFB" w:rsidP="00A50AFB">
      <w:pPr>
        <w:pStyle w:val="AllowPageBreak"/>
      </w:pPr>
    </w:p>
    <w:p w:rsidR="00000000" w:rsidRPr="00A50AFB" w:rsidP="00A50AFB">
      <w:pPr>
        <w:pStyle w:val="Heading1"/>
      </w:pPr>
      <w:bookmarkStart w:id="6" w:name="O_1147171"/>
      <w:bookmarkEnd w:id="6"/>
      <w:r w:rsidRPr="00A50AFB">
        <w:t>Unit Mapping Information</w:t>
      </w:r>
    </w:p>
    <w:p w:rsidR="00000000" w:rsidRPr="00A50AFB" w:rsidP="00EA23BA">
      <w:pPr>
        <w:pStyle w:val="BodyText"/>
      </w:pPr>
      <w:r w:rsidRPr="00A50AFB">
        <w:t>Supersedes and is equivalent to CUAMPF502 Incorporate interactive technology into performance.</w:t>
      </w:r>
    </w:p>
    <w:p w:rsidR="00000000" w:rsidRPr="00A50AFB" w:rsidP="00A50AFB">
      <w:pPr>
        <w:pStyle w:val="Heading1"/>
      </w:pPr>
      <w:bookmarkStart w:id="7" w:name="O_1147164"/>
      <w:bookmarkEnd w:id="7"/>
      <w:r w:rsidRPr="00A50AFB">
        <w:t>Links</w:t>
      </w:r>
    </w:p>
    <w:p w:rsidR="00000000" w:rsidRPr="00A50AFB" w:rsidP="00EA23BA">
      <w:pPr>
        <w:pStyle w:val="BodyText"/>
      </w:pPr>
      <w:r w:rsidRPr="00A50A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3B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0AFB" w:rsidP="00EA23BA">
      <w:pPr>
        <w:pStyle w:val="BodyText"/>
        <w:sectPr w:rsidSect="00A50A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0AFB" w:rsidP="00A50AFB">
      <w:pPr>
        <w:pStyle w:val="SuperHeading"/>
      </w:pPr>
      <w:r w:rsidRPr="00A50AFB">
        <w:t>Assessment Requirements for CUAMPF512 Use interactive technology in performances</w:t>
      </w:r>
    </w:p>
    <w:p w:rsidR="00000000" w:rsidRPr="00A50AFB" w:rsidP="00A50AFB">
      <w:pPr>
        <w:pStyle w:val="Heading1"/>
      </w:pPr>
      <w:bookmarkStart w:id="8" w:name="O_1147166"/>
      <w:bookmarkEnd w:id="8"/>
      <w:r w:rsidRPr="00A50A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50A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BodyText"/>
            </w:pPr>
            <w:r w:rsidRPr="00A50AF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rPr>
                <w:rStyle w:val="SpecialBold"/>
              </w:rPr>
              <w:t>Comments</w:t>
            </w:r>
          </w:p>
        </w:tc>
      </w:tr>
      <w:tr w:rsidTr="00A50A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AFB">
            <w:pPr>
              <w:pStyle w:val="BodyText"/>
              <w:rPr>
                <w:lang w:val="en-NZ"/>
              </w:rPr>
            </w:pPr>
            <w:r w:rsidRPr="00A50AF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AFB" w:rsidP="00A50AFB">
            <w:pPr>
              <w:pStyle w:val="BodyText"/>
            </w:pPr>
            <w:r w:rsidRPr="00A50AFB">
              <w:t>This version first released with CUA Creative Arts an</w:t>
            </w:r>
            <w:r w:rsidRPr="00A50AFB">
              <w:t>d Culture Training Package Version 5.0.</w:t>
            </w:r>
          </w:p>
        </w:tc>
      </w:tr>
    </w:tbl>
    <w:p w:rsidR="00000000" w:rsidRPr="00A50AFB" w:rsidP="00A50AFB">
      <w:pPr>
        <w:pStyle w:val="BodyText"/>
      </w:pPr>
    </w:p>
    <w:p w:rsidR="00000000" w:rsidRPr="00A50AFB" w:rsidP="00A50AFB">
      <w:pPr>
        <w:pStyle w:val="AllowPageBreak"/>
      </w:pPr>
    </w:p>
    <w:p w:rsidR="00000000" w:rsidRPr="00A50AFB" w:rsidP="00A50AFB">
      <w:pPr>
        <w:pStyle w:val="Heading1"/>
      </w:pPr>
      <w:bookmarkStart w:id="9" w:name="O_1147169"/>
      <w:bookmarkEnd w:id="9"/>
      <w:r w:rsidRPr="00A50AFB">
        <w:t>Performance Evidence</w:t>
      </w:r>
    </w:p>
    <w:p w:rsidR="00000000" w:rsidRPr="00A50AFB" w:rsidP="00EA23BA">
      <w:pPr>
        <w:pStyle w:val="BodyText"/>
      </w:pPr>
      <w:r w:rsidRPr="00A50AFB">
        <w:t xml:space="preserve">The candidate must demonstrate the ability to complete the tasks outlined in the elements, performance criteria and foundation skills of this unit, including evidence of </w:t>
      </w:r>
      <w:r w:rsidRPr="00A50AFB">
        <w:t>the ability to:</w:t>
      </w:r>
    </w:p>
    <w:p w:rsidR="00000000" w:rsidRPr="00A50AFB" w:rsidP="00A50AFB">
      <w:pPr>
        <w:pStyle w:val="ListBullet"/>
      </w:pPr>
      <w:r w:rsidRPr="00A50AFB">
        <w:t>develop and present at least two technology-based interactive music performances to a proficient standard, according to performance requirements.</w:t>
      </w:r>
    </w:p>
    <w:p w:rsidR="00000000" w:rsidRPr="00A50AFB" w:rsidP="00A50AFB">
      <w:pPr>
        <w:pStyle w:val="List"/>
      </w:pPr>
    </w:p>
    <w:p w:rsidR="00000000" w:rsidRPr="00A50AFB" w:rsidP="00EA23BA">
      <w:pPr>
        <w:pStyle w:val="BodyText"/>
      </w:pPr>
      <w:r w:rsidRPr="00A50AFB">
        <w:t>In the course of the above, the candidate must:</w:t>
      </w:r>
    </w:p>
    <w:p w:rsidR="00000000" w:rsidRPr="00A50AFB" w:rsidP="00A50AFB">
      <w:pPr>
        <w:pStyle w:val="ListBullet"/>
      </w:pPr>
      <w:r w:rsidRPr="00A50AFB">
        <w:t>demonstrate fusion of interactive technolog</w:t>
      </w:r>
      <w:r w:rsidRPr="00A50AFB">
        <w:t>y and music performance</w:t>
      </w:r>
    </w:p>
    <w:p w:rsidR="00000000" w:rsidRPr="00A50AFB" w:rsidP="00A50AFB">
      <w:pPr>
        <w:pStyle w:val="ListBullet"/>
      </w:pPr>
      <w:r w:rsidRPr="00A50AFB">
        <w:t>collaborate with others involved in performances</w:t>
      </w:r>
    </w:p>
    <w:p w:rsidR="00000000" w:rsidRPr="00A50AFB" w:rsidP="00A50AFB">
      <w:pPr>
        <w:pStyle w:val="ListBullet"/>
      </w:pPr>
      <w:r w:rsidRPr="00A50AFB">
        <w:t>identify ways to improve use of interactive technology in performances.</w:t>
      </w:r>
    </w:p>
    <w:p w:rsidR="00000000" w:rsidRPr="00A50AFB" w:rsidP="00A50AFB">
      <w:pPr>
        <w:pStyle w:val="AllowPageBreak"/>
      </w:pPr>
    </w:p>
    <w:p w:rsidR="00000000" w:rsidRPr="00A50AFB" w:rsidP="00A50AFB">
      <w:pPr>
        <w:pStyle w:val="Heading1"/>
      </w:pPr>
      <w:bookmarkStart w:id="10" w:name="O_1147168"/>
      <w:bookmarkEnd w:id="10"/>
      <w:r w:rsidRPr="00A50AFB">
        <w:t>Knowledge Evidence</w:t>
      </w:r>
    </w:p>
    <w:p w:rsidR="00000000" w:rsidRPr="00A50AFB" w:rsidP="00EA23BA">
      <w:pPr>
        <w:pStyle w:val="BodyText"/>
      </w:pPr>
      <w:r w:rsidRPr="00A50AFB">
        <w:t>The candidate must be able to demonstrate knowledge to complete the tasks</w:t>
      </w:r>
      <w:r w:rsidRPr="00A50AFB">
        <w:t xml:space="preserve"> outlined in the elements, performance criteria and foundation skills of this unit, including knowledge of:</w:t>
      </w:r>
    </w:p>
    <w:p w:rsidR="00000000" w:rsidRPr="00A50AFB" w:rsidP="00A50AFB">
      <w:pPr>
        <w:pStyle w:val="ListBullet"/>
      </w:pPr>
      <w:r w:rsidRPr="00A50AFB">
        <w:t>ways in which interactive technology and elements can be used in music performances</w:t>
      </w:r>
    </w:p>
    <w:p w:rsidR="00000000" w:rsidRPr="00A50AFB" w:rsidP="00A50AFB">
      <w:pPr>
        <w:pStyle w:val="ListBullet"/>
      </w:pPr>
      <w:r w:rsidRPr="00A50AFB">
        <w:t>techniques used to incorporate interactive technology into musi</w:t>
      </w:r>
      <w:r w:rsidRPr="00A50AFB">
        <w:t>c performances</w:t>
      </w:r>
    </w:p>
    <w:p w:rsidR="00000000" w:rsidRPr="00A50AFB" w:rsidP="00A50AFB">
      <w:pPr>
        <w:pStyle w:val="ListBullet"/>
      </w:pPr>
      <w:r w:rsidRPr="00A50AFB">
        <w:t>equipment, electronic devices and software used for incorporating interactive technology into music-based performances, and different effects that can be achieved</w:t>
      </w:r>
    </w:p>
    <w:p w:rsidR="00000000" w:rsidRPr="00A50AFB" w:rsidP="00A50AFB">
      <w:pPr>
        <w:pStyle w:val="ListBullet"/>
      </w:pPr>
      <w:r w:rsidRPr="00A50AFB">
        <w:t>issues and challenges that typically arise in context of incorporating interac</w:t>
      </w:r>
      <w:r w:rsidRPr="00A50AFB">
        <w:t xml:space="preserve">tive technology into music-based performances and strategies for overcoming them </w:t>
      </w:r>
    </w:p>
    <w:p w:rsidR="00000000" w:rsidRPr="00A50AFB" w:rsidP="00A50AFB">
      <w:pPr>
        <w:pStyle w:val="ListBullet"/>
      </w:pPr>
      <w:r w:rsidRPr="00A50AFB">
        <w:t>work health and safety (WHS) principles that apply to use of interactive technology in performance.</w:t>
      </w:r>
    </w:p>
    <w:p w:rsidR="00000000" w:rsidRPr="00A50AFB" w:rsidP="00A50AFB">
      <w:pPr>
        <w:pStyle w:val="AllowPageBreak"/>
      </w:pPr>
    </w:p>
    <w:p w:rsidR="00000000" w:rsidRPr="00A50AFB" w:rsidP="00A50AFB">
      <w:pPr>
        <w:pStyle w:val="Heading1"/>
      </w:pPr>
      <w:bookmarkStart w:id="11" w:name="O_1147167"/>
      <w:bookmarkEnd w:id="11"/>
      <w:r w:rsidRPr="00A50AFB">
        <w:t>Assessment Conditions</w:t>
      </w:r>
    </w:p>
    <w:p w:rsidR="00000000" w:rsidRPr="00A50AFB" w:rsidP="00EA23BA">
      <w:pPr>
        <w:pStyle w:val="BodyText"/>
      </w:pPr>
      <w:r w:rsidRPr="00A50AFB">
        <w:t>Skills in this unit must be demon</w:t>
      </w:r>
      <w:r w:rsidRPr="00A50AFB">
        <w:t xml:space="preserve">strated in a workplace or simulated environment where the conditions are typical of those in a working environment in this industry. </w:t>
      </w:r>
    </w:p>
    <w:p w:rsidR="00000000" w:rsidRPr="00A50AFB" w:rsidP="00EA23BA">
      <w:pPr>
        <w:pStyle w:val="BodyText"/>
      </w:pPr>
      <w:r w:rsidRPr="00A50AFB">
        <w:t>This includes access to:</w:t>
      </w:r>
    </w:p>
    <w:p w:rsidR="00000000" w:rsidRPr="00A50AFB" w:rsidP="00A50AFB">
      <w:pPr>
        <w:pStyle w:val="ListBullet"/>
      </w:pPr>
      <w:r w:rsidRPr="00A50AFB">
        <w:t>instruments and industry-standard technology-based equipment and software required to demonstrate the performance evidence</w:t>
      </w:r>
    </w:p>
    <w:p w:rsidR="00000000" w:rsidRPr="00A50AFB" w:rsidP="00A50AFB">
      <w:pPr>
        <w:pStyle w:val="ListBullet"/>
      </w:pPr>
      <w:r w:rsidRPr="00A50AFB">
        <w:t>interaction with others required to demonstrate the performance evidence</w:t>
      </w:r>
    </w:p>
    <w:p w:rsidR="00000000" w:rsidRPr="00A50AFB" w:rsidP="00A50AFB">
      <w:pPr>
        <w:pStyle w:val="ListBullet"/>
      </w:pPr>
      <w:r w:rsidRPr="00A50AFB">
        <w:t>performance space required for performing music.</w:t>
      </w:r>
    </w:p>
    <w:p w:rsidR="00000000" w:rsidRPr="00A50AFB" w:rsidP="00A50AFB">
      <w:pPr>
        <w:pStyle w:val="List"/>
      </w:pPr>
    </w:p>
    <w:p w:rsidR="00000000" w:rsidRPr="00A50AFB" w:rsidP="00EA23BA">
      <w:pPr>
        <w:pStyle w:val="BodyText"/>
      </w:pPr>
      <w:r w:rsidRPr="00A50AFB">
        <w:t xml:space="preserve">Assessors </w:t>
      </w:r>
      <w:r w:rsidRPr="00A50AFB">
        <w:t>of this unit must satisfy the requirements for assessors in applicable vocational educational and training legislation, frameworks and/or standards.</w:t>
      </w:r>
    </w:p>
    <w:p w:rsidR="00000000" w:rsidRPr="00A50AFB" w:rsidP="00A50AFB">
      <w:pPr>
        <w:pStyle w:val="Heading1"/>
      </w:pPr>
      <w:bookmarkStart w:id="12" w:name="O_1147165"/>
      <w:bookmarkEnd w:id="12"/>
      <w:r w:rsidRPr="00A50AFB">
        <w:t>Links</w:t>
      </w:r>
    </w:p>
    <w:p w:rsidR="00000000" w:rsidRPr="00A50AFB" w:rsidP="00EA23BA">
      <w:pPr>
        <w:pStyle w:val="BodyText"/>
      </w:pPr>
      <w:r w:rsidRPr="00A50A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3B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0AFB" w:rsidP="00A50AFB"/>
    <w:sectPr w:rsidSect="00A50A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FB" w:rsidRPr="00EA23BA" w:rsidP="00EA2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BA" w:rsidP="00A50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3BA" w:rsidP="00A50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A23BA" w:rsidP="00A50A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FB" w:rsidP="00A50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3BA">
      <w:t>Approved</w:t>
    </w:r>
    <w:r w:rsidR="00EA23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3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3BA">
      <w:rPr>
        <w:noProof/>
      </w:rPr>
      <w:t>4</w:t>
    </w:r>
    <w:r>
      <w:rPr>
        <w:noProof/>
      </w:rPr>
      <w:fldChar w:fldCharType="end"/>
    </w:r>
  </w:p>
  <w:p w:rsidR="00A50AFB" w:rsidP="00A50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3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3BA">
      <w:t>Service and Creative Skills Australia</w:t>
    </w:r>
    <w:r w:rsidR="00EA23BA">
      <w:fldChar w:fldCharType="end"/>
    </w:r>
  </w:p>
  <w:p w:rsidR="00A50AFB" w:rsidP="00A50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AFB" w:rsidRPr="00EA23BA" w:rsidP="00EA2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3BA" w:rsidRPr="002D2AF8" w:rsidP="00A50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CUAMPF512 Use interactive technology in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23BA" w:rsidP="00A50A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FB" w:rsidRPr="002D2AF8" w:rsidP="00A50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3BA">
      <w:t>CUAMPF512 Use interactive technology in performances</w:t>
    </w:r>
    <w:r w:rsidR="00EA23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3BA">
      <w:rPr>
        <w:noProof/>
      </w:rPr>
      <w:t>2 March 2025</w:t>
    </w:r>
    <w:r>
      <w:fldChar w:fldCharType="end"/>
    </w:r>
  </w:p>
  <w:p w:rsidR="00A50AFB" w:rsidP="00A50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BA6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76B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AFB"/>
  </w:style>
  <w:style w:type="character" w:customStyle="1" w:styleId="Heading1Char">
    <w:name w:val="Heading 1 Char"/>
    <w:basedOn w:val="DefaultParagraphFont"/>
    <w:link w:val="Heading1"/>
    <w:rsid w:val="00A50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A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0A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0A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AFB"/>
    <w:rPr>
      <w:b/>
      <w:spacing w:val="0"/>
    </w:rPr>
  </w:style>
  <w:style w:type="character" w:styleId="Emphasis">
    <w:name w:val="Emphasis"/>
    <w:basedOn w:val="DefaultParagraphFont"/>
    <w:qFormat/>
    <w:rsid w:val="00A50AFB"/>
    <w:rPr>
      <w:i/>
    </w:rPr>
  </w:style>
  <w:style w:type="paragraph" w:customStyle="1" w:styleId="SuperHeading">
    <w:name w:val="SuperHeading"/>
    <w:basedOn w:val="Normal"/>
    <w:rsid w:val="00A50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A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0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A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A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AFB"/>
  </w:style>
  <w:style w:type="paragraph" w:styleId="TableofFigures">
    <w:name w:val="table of figures"/>
    <w:basedOn w:val="Normal"/>
    <w:next w:val="Normal"/>
    <w:semiHidden/>
    <w:rsid w:val="00A50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A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AFB"/>
    <w:rPr>
      <w:rFonts w:ascii="Wingdings" w:hAnsi="Wingdings"/>
    </w:rPr>
  </w:style>
  <w:style w:type="paragraph" w:customStyle="1" w:styleId="TableHeading">
    <w:name w:val="Table Heading"/>
    <w:basedOn w:val="HeadingBase"/>
    <w:rsid w:val="00A50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AFB"/>
    <w:rPr>
      <w:color w:val="0033CC"/>
      <w:u w:val="none"/>
    </w:rPr>
  </w:style>
  <w:style w:type="paragraph" w:customStyle="1" w:styleId="BodyTextRight">
    <w:name w:val="Body Text Right"/>
    <w:basedOn w:val="BodyText"/>
    <w:rsid w:val="00A50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A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AFB"/>
    <w:rPr>
      <w:sz w:val="32"/>
    </w:rPr>
  </w:style>
  <w:style w:type="paragraph" w:customStyle="1" w:styleId="HeadingProcedure">
    <w:name w:val="Heading Procedure"/>
    <w:basedOn w:val="HeadingBase"/>
    <w:next w:val="Normal"/>
    <w:rsid w:val="00A50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AFB"/>
    <w:pPr>
      <w:spacing w:before="60" w:after="60"/>
    </w:pPr>
  </w:style>
  <w:style w:type="paragraph" w:styleId="ListContinue">
    <w:name w:val="List Continue"/>
    <w:basedOn w:val="List"/>
    <w:rsid w:val="00A50AFB"/>
    <w:pPr>
      <w:ind w:firstLine="0"/>
    </w:pPr>
  </w:style>
  <w:style w:type="paragraph" w:customStyle="1" w:styleId="ListNote">
    <w:name w:val="List Note"/>
    <w:basedOn w:val="List"/>
    <w:rsid w:val="00A50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AFB"/>
    <w:rPr>
      <w:rFonts w:ascii="Courier New" w:hAnsi="Courier New"/>
    </w:rPr>
  </w:style>
  <w:style w:type="paragraph" w:customStyle="1" w:styleId="NoteBullet">
    <w:name w:val="Note Bullet"/>
    <w:basedOn w:val="Note"/>
    <w:rsid w:val="00A50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A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AFB"/>
    <w:rPr>
      <w:b/>
      <w:smallCaps/>
    </w:rPr>
  </w:style>
  <w:style w:type="paragraph" w:customStyle="1" w:styleId="TableListNumber">
    <w:name w:val="Table List Number"/>
    <w:basedOn w:val="ListNumber"/>
    <w:rsid w:val="00A50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AFB"/>
    <w:pPr>
      <w:numPr>
        <w:numId w:val="8"/>
      </w:numPr>
    </w:pPr>
  </w:style>
  <w:style w:type="paragraph" w:customStyle="1" w:styleId="ListAlpha2">
    <w:name w:val="List Alpha 2"/>
    <w:basedOn w:val="List2"/>
    <w:rsid w:val="00A50AFB"/>
    <w:pPr>
      <w:numPr>
        <w:numId w:val="7"/>
      </w:numPr>
    </w:pPr>
  </w:style>
  <w:style w:type="paragraph" w:styleId="List2">
    <w:name w:val="List 2"/>
    <w:basedOn w:val="BodyText"/>
    <w:rsid w:val="00A50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A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A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AFB"/>
    <w:pPr>
      <w:numPr>
        <w:numId w:val="3"/>
      </w:numPr>
    </w:pPr>
  </w:style>
  <w:style w:type="paragraph" w:styleId="ListContinue2">
    <w:name w:val="List Continue 2"/>
    <w:basedOn w:val="List2"/>
    <w:rsid w:val="00A50AFB"/>
    <w:pPr>
      <w:ind w:firstLine="0"/>
    </w:pPr>
  </w:style>
  <w:style w:type="paragraph" w:styleId="ListContinue3">
    <w:name w:val="List Continue 3"/>
    <w:basedOn w:val="List3"/>
    <w:rsid w:val="00A50AFB"/>
    <w:pPr>
      <w:ind w:left="1021" w:firstLine="0"/>
    </w:pPr>
  </w:style>
  <w:style w:type="paragraph" w:styleId="ListContinue4">
    <w:name w:val="List Continue 4"/>
    <w:basedOn w:val="List4"/>
    <w:rsid w:val="00A50AFB"/>
    <w:pPr>
      <w:ind w:firstLine="0"/>
    </w:pPr>
  </w:style>
  <w:style w:type="paragraph" w:styleId="ListContinue5">
    <w:name w:val="List Continue 5"/>
    <w:basedOn w:val="List5"/>
    <w:rsid w:val="00A50AFB"/>
    <w:pPr>
      <w:ind w:firstLine="0"/>
    </w:pPr>
  </w:style>
  <w:style w:type="paragraph" w:styleId="ListNumber3">
    <w:name w:val="List Number 3"/>
    <w:basedOn w:val="List3"/>
    <w:rsid w:val="00A50AFB"/>
    <w:pPr>
      <w:numPr>
        <w:numId w:val="4"/>
      </w:numPr>
    </w:pPr>
  </w:style>
  <w:style w:type="paragraph" w:styleId="ListNumber4">
    <w:name w:val="List Number 4"/>
    <w:basedOn w:val="List4"/>
    <w:rsid w:val="00A50AFB"/>
    <w:pPr>
      <w:numPr>
        <w:numId w:val="5"/>
      </w:numPr>
    </w:pPr>
  </w:style>
  <w:style w:type="paragraph" w:styleId="ListNumber5">
    <w:name w:val="List Number 5"/>
    <w:basedOn w:val="List5"/>
    <w:rsid w:val="00A50AFB"/>
    <w:pPr>
      <w:numPr>
        <w:numId w:val="6"/>
      </w:numPr>
    </w:pPr>
  </w:style>
  <w:style w:type="paragraph" w:styleId="BlockText">
    <w:name w:val="Block Text"/>
    <w:basedOn w:val="Normal"/>
    <w:rsid w:val="00A50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AFB"/>
    <w:rPr>
      <w:sz w:val="16"/>
      <w:vertAlign w:val="superscript"/>
    </w:rPr>
  </w:style>
  <w:style w:type="character" w:customStyle="1" w:styleId="Symbols">
    <w:name w:val="Symbols"/>
    <w:basedOn w:val="DefaultParagraphFont"/>
    <w:rsid w:val="00A50AFB"/>
    <w:rPr>
      <w:rFonts w:ascii="Symbol" w:hAnsi="Symbol"/>
    </w:rPr>
  </w:style>
  <w:style w:type="character" w:customStyle="1" w:styleId="MenuOptions">
    <w:name w:val="Menu Options"/>
    <w:basedOn w:val="DefaultParagraphFont"/>
    <w:rsid w:val="00A50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AFB"/>
    <w:rPr>
      <w:b/>
    </w:rPr>
  </w:style>
  <w:style w:type="character" w:customStyle="1" w:styleId="Underlined">
    <w:name w:val="Underlined"/>
    <w:basedOn w:val="DefaultParagraphFont"/>
    <w:rsid w:val="00A50AFB"/>
    <w:rPr>
      <w:u w:val="single"/>
    </w:rPr>
  </w:style>
  <w:style w:type="paragraph" w:customStyle="1" w:styleId="TableBodyTextRight">
    <w:name w:val="Table Body Text Right"/>
    <w:basedOn w:val="TableBodyText"/>
    <w:rsid w:val="00A50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AFB"/>
    <w:rPr>
      <w:sz w:val="18"/>
    </w:rPr>
  </w:style>
  <w:style w:type="paragraph" w:customStyle="1" w:styleId="BodySmallRight">
    <w:name w:val="Body Small Right"/>
    <w:basedOn w:val="BodyTextRight"/>
    <w:rsid w:val="00A50AFB"/>
    <w:rPr>
      <w:sz w:val="18"/>
      <w:szCs w:val="18"/>
    </w:rPr>
  </w:style>
  <w:style w:type="paragraph" w:customStyle="1" w:styleId="MarginEdition">
    <w:name w:val="Margin Edition"/>
    <w:basedOn w:val="MarginNote"/>
    <w:rsid w:val="00A50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AFB"/>
    <w:rPr>
      <w:sz w:val="2"/>
      <w:szCs w:val="2"/>
    </w:rPr>
  </w:style>
  <w:style w:type="character" w:customStyle="1" w:styleId="Small">
    <w:name w:val="Small"/>
    <w:basedOn w:val="DefaultParagraphFont"/>
    <w:rsid w:val="00A50AFB"/>
    <w:rPr>
      <w:sz w:val="16"/>
    </w:rPr>
  </w:style>
  <w:style w:type="paragraph" w:customStyle="1" w:styleId="WideTable">
    <w:name w:val="Wide Table"/>
    <w:basedOn w:val="Normal"/>
    <w:rsid w:val="00A50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AFB"/>
  </w:style>
  <w:style w:type="paragraph" w:styleId="Quote">
    <w:name w:val="Quote"/>
    <w:basedOn w:val="Heading1"/>
    <w:link w:val="QuoteChar"/>
    <w:qFormat/>
    <w:rsid w:val="00A50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AFB"/>
    <w:pPr>
      <w:pageBreakBefore/>
    </w:pPr>
  </w:style>
  <w:style w:type="paragraph" w:customStyle="1" w:styleId="Border">
    <w:name w:val="Border"/>
    <w:basedOn w:val="Normal"/>
    <w:qFormat/>
    <w:rsid w:val="00A50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AFB"/>
    <w:rPr>
      <w:u w:val="single"/>
    </w:rPr>
  </w:style>
  <w:style w:type="character" w:customStyle="1" w:styleId="BoldandItalics">
    <w:name w:val="Bold and Italics"/>
    <w:qFormat/>
    <w:rsid w:val="00A50AFB"/>
    <w:rPr>
      <w:b/>
      <w:i/>
      <w:u w:val="none"/>
    </w:rPr>
  </w:style>
  <w:style w:type="paragraph" w:styleId="BalloonText">
    <w:name w:val="Balloon Text"/>
    <w:basedOn w:val="Normal"/>
    <w:link w:val="BalloonTextChar"/>
    <w:rsid w:val="00A50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AFB"/>
    <w:pPr>
      <w:spacing w:before="0" w:after="0"/>
    </w:pPr>
  </w:style>
  <w:style w:type="paragraph" w:customStyle="1" w:styleId="BodyTextBold">
    <w:name w:val="Body Text Bold"/>
    <w:basedOn w:val="BodyText"/>
    <w:qFormat/>
    <w:rsid w:val="00A50AFB"/>
    <w:rPr>
      <w:b/>
    </w:rPr>
  </w:style>
  <w:style w:type="character" w:styleId="Hyperlink">
    <w:name w:val="Hyperlink"/>
    <w:basedOn w:val="DefaultParagraphFont"/>
    <w:uiPriority w:val="99"/>
    <w:unhideWhenUsed/>
    <w:rsid w:val="00EA2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5881</Characters>
  <Application>Microsoft Office Word</Application>
  <DocSecurity>0</DocSecurity>
  <Lines>172</Lines>
  <Paragraphs>105</Paragraphs>
  <ScaleCrop>false</ScaleCrop>
  <Company>Author-it Software Corporation Ltd.</Company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CUAMPF512 Use interactive technology in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