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1102" w:rsidP="006811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CUAMPF409 Perform music using digital media</w:t>
      </w:r>
      <w:r>
        <w:fldChar w:fldCharType="end"/>
      </w:r>
    </w:p>
    <w:p w:rsidR="00681102" w:rsidP="00681102">
      <w:pPr>
        <w:pStyle w:val="Version"/>
        <w:sectPr w:rsidSect="00261D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1D26" w:rsidP="00261D26">
      <w:pPr>
        <w:pStyle w:val="SuperHeading"/>
      </w:pPr>
      <w:r w:rsidRPr="00261D26">
        <w:t>CUAMPF409 Perform music using digital media</w:t>
      </w:r>
    </w:p>
    <w:p w:rsidR="00000000" w:rsidRPr="00261D26" w:rsidP="00261D26">
      <w:pPr>
        <w:pStyle w:val="Heading1"/>
      </w:pPr>
      <w:bookmarkStart w:id="1" w:name="O_799472"/>
      <w:bookmarkEnd w:id="1"/>
      <w:r w:rsidRPr="00261D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61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26" w:rsidP="00261D26">
            <w:pPr>
              <w:pStyle w:val="BodyText"/>
            </w:pPr>
            <w:r w:rsidRPr="00261D2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rPr>
                <w:rStyle w:val="SpecialBold"/>
              </w:rPr>
              <w:t>Comments</w:t>
            </w:r>
          </w:p>
        </w:tc>
      </w:tr>
      <w:tr w:rsidTr="00261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26" w:rsidP="00261D26">
            <w:pPr>
              <w:pStyle w:val="BodyText"/>
            </w:pPr>
            <w:r w:rsidRPr="00261D26">
              <w:t>This version first released with CUA Creative Arts and Culture Training Package version 2.0.</w:t>
            </w:r>
          </w:p>
        </w:tc>
      </w:tr>
    </w:tbl>
    <w:p w:rsidR="00000000" w:rsidRPr="00261D26" w:rsidP="00261D26">
      <w:pPr>
        <w:pStyle w:val="BodyText"/>
      </w:pPr>
    </w:p>
    <w:p w:rsidR="00000000" w:rsidRPr="00261D26" w:rsidP="00261D26">
      <w:pPr>
        <w:pStyle w:val="AllowPageBreak"/>
      </w:pPr>
    </w:p>
    <w:p w:rsidR="00000000" w:rsidRPr="00261D26" w:rsidP="00261D26">
      <w:pPr>
        <w:pStyle w:val="Heading1"/>
      </w:pPr>
      <w:bookmarkStart w:id="2" w:name="O_799473"/>
      <w:bookmarkEnd w:id="2"/>
      <w:r w:rsidRPr="00261D26">
        <w:t>Application</w:t>
      </w:r>
    </w:p>
    <w:p w:rsidR="00000000" w:rsidRPr="00261D26" w:rsidP="00681102">
      <w:pPr>
        <w:pStyle w:val="BodyText"/>
      </w:pPr>
      <w:r w:rsidRPr="00261D26">
        <w:t>This unit describes the skills and knowledge required to explore the potential of d</w:t>
      </w:r>
      <w:r w:rsidRPr="00261D26">
        <w:t xml:space="preserve">igital media technology and apply it to perform a range of musical pieces. </w:t>
      </w:r>
    </w:p>
    <w:p w:rsidR="00000000" w:rsidRPr="00261D26" w:rsidP="00681102">
      <w:pPr>
        <w:pStyle w:val="BodyText"/>
      </w:pPr>
      <w:r w:rsidRPr="00261D26">
        <w:t>It applies to individuals with a high level of musical aptitude and experience who are incorporating digital media into performance.</w:t>
      </w:r>
    </w:p>
    <w:p w:rsidR="00681102" w:rsidP="00681102">
      <w:pPr>
        <w:pStyle w:val="BodyText"/>
      </w:pPr>
      <w:r w:rsidRPr="00261D26">
        <w:t>No licensing, legislative or certification re</w:t>
      </w:r>
      <w:r w:rsidRPr="00261D26">
        <w:t>quirements apply to this unit at the time of publication.</w:t>
      </w:r>
    </w:p>
    <w:p w:rsidR="00000000" w:rsidRPr="00261D26" w:rsidP="00261D26">
      <w:pPr>
        <w:pStyle w:val="Heading1"/>
      </w:pPr>
      <w:bookmarkStart w:id="3" w:name="O_799476"/>
      <w:bookmarkEnd w:id="3"/>
      <w:r w:rsidRPr="00261D26">
        <w:t>Unit Sector</w:t>
      </w:r>
    </w:p>
    <w:p w:rsidR="00000000" w:rsidRPr="00261D26" w:rsidP="00681102">
      <w:pPr>
        <w:pStyle w:val="BodyText"/>
      </w:pPr>
      <w:r w:rsidRPr="00261D26">
        <w:t>Performing arts – music performance</w:t>
      </w:r>
    </w:p>
    <w:p w:rsidR="00000000" w:rsidRPr="00261D26" w:rsidP="00261D26">
      <w:pPr>
        <w:pStyle w:val="Heading1"/>
      </w:pPr>
      <w:bookmarkStart w:id="4" w:name="O_799477"/>
      <w:bookmarkEnd w:id="4"/>
      <w:r w:rsidRPr="00261D2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61D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26" w:rsidP="00261D26">
            <w:pPr>
              <w:pStyle w:val="BodyText"/>
            </w:pPr>
            <w:r w:rsidRPr="00261D2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rPr>
                <w:rStyle w:val="SpecialBold"/>
              </w:rPr>
              <w:t>PERFORMANCE CRITERIA</w:t>
            </w:r>
          </w:p>
        </w:tc>
      </w:tr>
      <w:tr w:rsidTr="00261D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26" w:rsidP="00261D26">
            <w:pPr>
              <w:pStyle w:val="BodyText"/>
            </w:pPr>
            <w:r w:rsidRPr="00261D2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1D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t xml:space="preserve">1. Explore digital media for performance ideas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26" w:rsidP="00261D26">
            <w:pPr>
              <w:pStyle w:val="BodyText"/>
            </w:pPr>
            <w:r w:rsidRPr="00261D26">
              <w:t>1.1 Listen to or view recordings of performances that use digital media as the performance instrument</w:t>
            </w:r>
          </w:p>
          <w:p w:rsidR="00000000" w:rsidRPr="00261D26" w:rsidP="00261D26">
            <w:pPr>
              <w:pStyle w:val="BodyText"/>
            </w:pPr>
            <w:r w:rsidRPr="00261D26">
              <w:t>1.2 Exper</w:t>
            </w:r>
            <w:r w:rsidRPr="00261D26">
              <w:t>iment with a range of improvised and composed musical works, and plan scope of use in performance</w:t>
            </w:r>
          </w:p>
          <w:p w:rsidR="00000000" w:rsidRPr="00261D26" w:rsidP="00261D26">
            <w:pPr>
              <w:pStyle w:val="BodyText"/>
            </w:pPr>
            <w:r w:rsidRPr="00261D26">
              <w:t>1.3 Discuss and evaluate the musical effectiveness of work in progress with appropriate people</w:t>
            </w:r>
          </w:p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t>1.4 Incorporate feedback into preparation of digital media perf</w:t>
            </w:r>
            <w:r w:rsidRPr="00261D26">
              <w:t>ormance</w:t>
            </w:r>
          </w:p>
        </w:tc>
      </w:tr>
      <w:tr w:rsidTr="00261D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t>2. Develop facility with     digital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26" w:rsidP="00261D26">
            <w:pPr>
              <w:pStyle w:val="BodyText"/>
            </w:pPr>
            <w:r w:rsidRPr="00261D26">
              <w:t>2.1 Investigate and apply a range of digital techniques in musical ways</w:t>
            </w:r>
          </w:p>
          <w:p w:rsidR="00000000" w:rsidRPr="00261D26" w:rsidP="00261D26">
            <w:pPr>
              <w:pStyle w:val="BodyText"/>
            </w:pPr>
            <w:r w:rsidRPr="00261D26">
              <w:t>2.2 Experiment with a range of sounds for incorporation into improvisations and compositions</w:t>
            </w:r>
          </w:p>
          <w:p w:rsidR="00000000" w:rsidRPr="00261D26" w:rsidP="00261D26">
            <w:pPr>
              <w:pStyle w:val="BodyText"/>
            </w:pPr>
            <w:r w:rsidRPr="00261D26">
              <w:t>2.3 Consult with appropriate people to identify factors that may affect use of digital media in performance</w:t>
            </w:r>
          </w:p>
          <w:p w:rsidR="00000000" w:rsidRPr="00261D26" w:rsidP="00261D26">
            <w:pPr>
              <w:pStyle w:val="BodyText"/>
            </w:pPr>
            <w:r w:rsidRPr="00261D26">
              <w:t>2.4 Extend control over the technology to create new ways to use digital media as the performance instrument and to perform planned sound consistent</w:t>
            </w:r>
            <w:r w:rsidRPr="00261D26">
              <w:t>ly</w:t>
            </w:r>
          </w:p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t>2.5 Use practice sessions to develop technical facility for using digital media in performance</w:t>
            </w:r>
          </w:p>
        </w:tc>
      </w:tr>
      <w:tr w:rsidTr="00261D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t>3. Develop appropriate notation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26" w:rsidP="00261D26">
            <w:pPr>
              <w:pStyle w:val="BodyText"/>
            </w:pPr>
            <w:r w:rsidRPr="00261D26">
              <w:t>3.1 Investigate ways in which music is notated for performance using digital media</w:t>
            </w:r>
          </w:p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t>3.2 Notate digital media performance piece</w:t>
            </w:r>
            <w:r w:rsidRPr="00261D26">
              <w:t>s</w:t>
            </w:r>
          </w:p>
        </w:tc>
      </w:tr>
      <w:tr w:rsidTr="00261D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t>4 Perform a range of pieces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26" w:rsidP="00261D26">
            <w:pPr>
              <w:pStyle w:val="BodyText"/>
            </w:pPr>
            <w:r w:rsidRPr="00261D26">
              <w:t>4.1 Set up and test instruments and equipment following safe work practices</w:t>
            </w:r>
          </w:p>
          <w:p w:rsidR="00000000" w:rsidRPr="00261D26" w:rsidP="00261D26">
            <w:pPr>
              <w:pStyle w:val="BodyText"/>
            </w:pPr>
            <w:r w:rsidRPr="00261D26">
              <w:t>4.2 Play pieces and/or accompaniments with appropriate attention to rhythmic detail, dynamic range and variations in technique as required</w:t>
            </w:r>
          </w:p>
          <w:p w:rsidR="00000000" w:rsidRPr="00261D26" w:rsidP="00261D26">
            <w:pPr>
              <w:pStyle w:val="BodyText"/>
            </w:pPr>
            <w:r w:rsidRPr="00261D26">
              <w:t>4.3 Use te</w:t>
            </w:r>
            <w:r w:rsidRPr="00261D26">
              <w:t>chnical facility to achieve variations in sound and/or tone as appropriate</w:t>
            </w:r>
          </w:p>
          <w:p w:rsidR="00000000" w:rsidRPr="00261D26" w:rsidP="00261D26">
            <w:pPr>
              <w:pStyle w:val="BodyText"/>
            </w:pPr>
            <w:r w:rsidRPr="00261D26">
              <w:t>4.4 Perform all work following notated instructions where relevant</w:t>
            </w:r>
          </w:p>
          <w:p w:rsidR="00000000" w:rsidRPr="00261D26" w:rsidP="00261D26">
            <w:pPr>
              <w:pStyle w:val="BodyText"/>
            </w:pPr>
            <w:r w:rsidRPr="00261D26">
              <w:t>4.5 Use feedback from relevant others and own observations of performance to identify areas for future improvement</w:t>
            </w:r>
            <w:r w:rsidRPr="00261D26">
              <w:t xml:space="preserve"> </w:t>
            </w:r>
          </w:p>
        </w:tc>
      </w:tr>
    </w:tbl>
    <w:p w:rsidR="00000000" w:rsidRPr="00261D26" w:rsidP="00261D26">
      <w:pPr>
        <w:pStyle w:val="BodyText"/>
      </w:pPr>
    </w:p>
    <w:p w:rsidR="00000000" w:rsidRPr="00261D26" w:rsidP="00261D26">
      <w:pPr>
        <w:pStyle w:val="AllowPageBreak"/>
      </w:pPr>
    </w:p>
    <w:p w:rsidR="00000000" w:rsidRPr="00261D26" w:rsidP="00261D26">
      <w:pPr>
        <w:pStyle w:val="Heading1"/>
      </w:pPr>
      <w:bookmarkStart w:id="5" w:name="O_799478"/>
      <w:bookmarkEnd w:id="5"/>
      <w:r w:rsidRPr="00261D26">
        <w:t>Foundation Skills</w:t>
      </w:r>
    </w:p>
    <w:p w:rsidR="00000000" w:rsidRPr="00681102" w:rsidP="00681102">
      <w:pPr>
        <w:pStyle w:val="BodyText"/>
        <w:rPr>
          <w:i/>
        </w:rPr>
      </w:pPr>
      <w:r w:rsidRPr="0068110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61D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26" w:rsidP="00261D26">
            <w:pPr>
              <w:pStyle w:val="BodyText"/>
            </w:pPr>
            <w:r w:rsidRPr="00261D2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26" w:rsidP="00261D26">
            <w:pPr>
              <w:pStyle w:val="BodyText"/>
            </w:pPr>
            <w:r w:rsidRPr="00261D26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rPr>
                <w:rStyle w:val="SpecialBold"/>
              </w:rPr>
              <w:t>Description</w:t>
            </w:r>
          </w:p>
        </w:tc>
      </w:tr>
      <w:tr w:rsidTr="00261D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t>2.1, 3.2, 4.4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ListBullet"/>
              <w:rPr>
                <w:lang w:val="en-NZ"/>
              </w:rPr>
            </w:pPr>
            <w:r w:rsidRPr="00261D26">
              <w:t>Interprets or checks texts relevant to notating music for digital media</w:t>
            </w:r>
          </w:p>
        </w:tc>
      </w:tr>
      <w:tr w:rsidTr="00261D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t>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ListBullet"/>
              <w:rPr>
                <w:lang w:val="en-NZ"/>
              </w:rPr>
            </w:pPr>
            <w:r w:rsidRPr="00261D26">
              <w:t>Adopts conventions of notating music for performance using digital media</w:t>
            </w:r>
          </w:p>
        </w:tc>
      </w:tr>
      <w:tr w:rsidTr="00261D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t>1.1, 1.3, 2.3, 4.5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26" w:rsidP="00261D26">
            <w:pPr>
              <w:pStyle w:val="ListBullet"/>
            </w:pPr>
            <w:r w:rsidRPr="00261D26">
              <w:t xml:space="preserve">Uses clear and industry specific language </w:t>
            </w:r>
            <w:r w:rsidRPr="00261D26">
              <w:t xml:space="preserve">to liaise with others </w:t>
            </w:r>
          </w:p>
          <w:p w:rsidR="00000000" w:rsidP="00261D26">
            <w:pPr>
              <w:pStyle w:val="ListBullet"/>
              <w:rPr>
                <w:lang w:val="en-NZ"/>
              </w:rPr>
            </w:pPr>
            <w:r w:rsidRPr="00261D26">
              <w:t>Uses questioning and listening to  exchange ideas and gather feedback</w:t>
            </w:r>
          </w:p>
        </w:tc>
      </w:tr>
      <w:tr w:rsidTr="00261D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t>1.2, 2.1, 4.1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ListBullet"/>
              <w:rPr>
                <w:lang w:val="en-NZ"/>
              </w:rPr>
            </w:pPr>
            <w:r w:rsidRPr="00261D26">
              <w:t>Follows organisational and legislative requirements regarding safety and production purposes</w:t>
            </w:r>
          </w:p>
        </w:tc>
      </w:tr>
      <w:tr w:rsidTr="00261D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t xml:space="preserve">1.3, 2.3, 4.5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26" w:rsidP="00261D26">
            <w:pPr>
              <w:pStyle w:val="ListBullet"/>
            </w:pPr>
            <w:r w:rsidRPr="00261D26">
              <w:t>Consults and collaborates with others in order to plan approaches, gain knowledge and explore creative ideas</w:t>
            </w:r>
          </w:p>
          <w:p w:rsidR="00000000" w:rsidP="00261D26">
            <w:pPr>
              <w:pStyle w:val="ListBullet"/>
              <w:rPr>
                <w:lang w:val="en-NZ"/>
              </w:rPr>
            </w:pPr>
            <w:r w:rsidRPr="00261D26">
              <w:t>Seeks feedback or expert advice where required</w:t>
            </w:r>
          </w:p>
        </w:tc>
      </w:tr>
      <w:tr w:rsidTr="00261D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t>1.1, 1.2, 1.4, 2.1, 2.2, 2.4, 2.5, 3.1, 4.1-4.5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26" w:rsidP="00261D26">
            <w:pPr>
              <w:pStyle w:val="ListBullet"/>
            </w:pPr>
            <w:r w:rsidRPr="00261D26">
              <w:t>Plans and implem</w:t>
            </w:r>
            <w:r w:rsidRPr="00261D26">
              <w:t>ents tasks to achieve required outcomes</w:t>
            </w:r>
          </w:p>
          <w:p w:rsidR="00000000" w:rsidRPr="00261D26" w:rsidP="00261D26">
            <w:pPr>
              <w:pStyle w:val="ListBullet"/>
            </w:pPr>
            <w:r w:rsidRPr="00261D26">
              <w:t>Investigates new or innovative ways to incorporate digital technologies</w:t>
            </w:r>
          </w:p>
          <w:p w:rsidR="00000000" w:rsidRPr="00261D26" w:rsidP="00261D26">
            <w:pPr>
              <w:pStyle w:val="ListBullet"/>
            </w:pPr>
            <w:r w:rsidRPr="00261D26">
              <w:t>Uses digital technologies in performance environments</w:t>
            </w:r>
          </w:p>
          <w:p w:rsidR="00000000" w:rsidRPr="00261D26" w:rsidP="00261D26">
            <w:pPr>
              <w:pStyle w:val="ListBullet"/>
            </w:pPr>
            <w:r w:rsidRPr="00261D26">
              <w:t>Uses problem-solving skills to evaluate feedback and decide on solutions or improvements</w:t>
            </w:r>
          </w:p>
        </w:tc>
      </w:tr>
    </w:tbl>
    <w:p w:rsidR="00000000" w:rsidRPr="00261D26" w:rsidP="00261D26">
      <w:pPr>
        <w:pStyle w:val="BodyText"/>
      </w:pPr>
    </w:p>
    <w:p w:rsidR="00000000" w:rsidRPr="00261D26" w:rsidP="00261D26">
      <w:pPr>
        <w:pStyle w:val="AllowPageBreak"/>
      </w:pPr>
    </w:p>
    <w:p w:rsidR="00000000" w:rsidRPr="00261D26" w:rsidP="00261D26">
      <w:pPr>
        <w:pStyle w:val="Heading1"/>
      </w:pPr>
      <w:bookmarkStart w:id="6" w:name="O_799480"/>
      <w:bookmarkEnd w:id="6"/>
      <w:r w:rsidRPr="00261D2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261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26" w:rsidP="00261D26">
            <w:pPr>
              <w:pStyle w:val="BodyText"/>
            </w:pPr>
            <w:r w:rsidRPr="00261D26">
              <w:rPr>
                <w:rStyle w:val="SpecialBold"/>
              </w:rPr>
              <w:t xml:space="preserve">Code and title </w:t>
            </w:r>
          </w:p>
          <w:p w:rsidR="00000000" w:rsidRPr="00261D26" w:rsidP="00261D26">
            <w:pPr>
              <w:pStyle w:val="BodyText"/>
            </w:pPr>
            <w:r w:rsidRPr="00261D2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26" w:rsidP="00261D26">
            <w:pPr>
              <w:pStyle w:val="BodyText"/>
            </w:pPr>
            <w:r w:rsidRPr="00261D26">
              <w:rPr>
                <w:rStyle w:val="SpecialBold"/>
              </w:rPr>
              <w:t>Code and title</w:t>
            </w:r>
          </w:p>
          <w:p w:rsidR="00000000" w:rsidRPr="00261D26" w:rsidP="00261D26">
            <w:pPr>
              <w:pStyle w:val="BodyText"/>
            </w:pPr>
            <w:r w:rsidRPr="00261D2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26" w:rsidP="00261D26">
            <w:pPr>
              <w:pStyle w:val="BodyText"/>
            </w:pPr>
            <w:r w:rsidRPr="00261D2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rPr>
                <w:rStyle w:val="SpecialBold"/>
              </w:rPr>
              <w:t>Equivalence status</w:t>
            </w:r>
          </w:p>
        </w:tc>
      </w:tr>
      <w:tr w:rsidTr="00261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t>CUAMPF409 Perform music using digital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t>CUSMPF409A Perform music using digital media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26" w:rsidP="00261D26">
            <w:pPr>
              <w:pStyle w:val="BodyText"/>
            </w:pPr>
            <w:r w:rsidRPr="00261D26">
              <w:t>Updated to meet Standards for Training Packages.</w:t>
            </w:r>
          </w:p>
          <w:p w:rsidR="00000000" w:rsidRPr="00261D26" w:rsidP="00261D26">
            <w:pPr>
              <w:pStyle w:val="BodyText"/>
            </w:pPr>
            <w:r w:rsidRPr="00261D26">
              <w:t xml:space="preserve">PC 2.4 moved to PC 1.1. </w:t>
            </w:r>
          </w:p>
          <w:p w:rsidR="00000000" w:rsidRPr="00261D26" w:rsidP="00261D26">
            <w:pPr>
              <w:pStyle w:val="BodyText"/>
            </w:pPr>
            <w:r w:rsidRPr="00261D26">
              <w:t xml:space="preserve">PC 2.1 moved to PC 1.2. </w:t>
            </w:r>
          </w:p>
          <w:p w:rsidR="00000000" w:rsidP="00261D26">
            <w:pPr>
              <w:pStyle w:val="BodyText"/>
              <w:rPr>
                <w:lang w:val="en-NZ"/>
              </w:rPr>
            </w:pPr>
            <w:r w:rsidRPr="00261D26">
              <w:t>PCs 4.2 and 4.5 combined.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D26" w:rsidP="00261D26">
            <w:pPr>
              <w:pStyle w:val="BodyText"/>
            </w:pPr>
            <w:r w:rsidRPr="00261D26">
              <w:t>Equivalent unit</w:t>
            </w:r>
          </w:p>
        </w:tc>
      </w:tr>
    </w:tbl>
    <w:p w:rsidR="00681102" w:rsidP="00261D26">
      <w:pPr>
        <w:pStyle w:val="BodyText"/>
      </w:pPr>
    </w:p>
    <w:p w:rsidR="00681102" w:rsidP="00261D26">
      <w:pPr>
        <w:pStyle w:val="BodyText"/>
      </w:pPr>
    </w:p>
    <w:p w:rsidR="00000000" w:rsidRPr="00261D26" w:rsidP="00261D26">
      <w:pPr>
        <w:pStyle w:val="Heading1"/>
      </w:pPr>
      <w:bookmarkStart w:id="7" w:name="O_799487"/>
      <w:bookmarkEnd w:id="7"/>
      <w:r w:rsidRPr="00261D26">
        <w:t>Links</w:t>
      </w:r>
    </w:p>
    <w:p w:rsidR="00000000" w:rsidRPr="00261D26" w:rsidP="00681102">
      <w:pPr>
        <w:pStyle w:val="BodyText"/>
      </w:pPr>
      <w:r w:rsidRPr="00261D2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A5DF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61D26" w:rsidP="00261D26"/>
    <w:sectPr w:rsidSect="00261D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D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D26" w:rsidRPr="00681102" w:rsidP="006811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D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02" w:rsidP="00261D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1102" w:rsidP="00261D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1102" w:rsidP="00261D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D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D26" w:rsidRPr="00681102" w:rsidP="006811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D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02" w:rsidRPr="002D2AF8" w:rsidP="00261D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CUAMPF409 Perform music using digital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681102" w:rsidP="00261D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BC01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FEC3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D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D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D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D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D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D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D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D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D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D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D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D26"/>
  </w:style>
  <w:style w:type="character" w:customStyle="1" w:styleId="Heading1Char">
    <w:name w:val="Heading 1 Char"/>
    <w:basedOn w:val="DefaultParagraphFont"/>
    <w:link w:val="Heading1"/>
    <w:rsid w:val="00261D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D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D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1D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1D26"/>
    <w:rPr>
      <w:b/>
      <w:spacing w:val="0"/>
    </w:rPr>
  </w:style>
  <w:style w:type="character" w:styleId="Emphasis">
    <w:name w:val="Emphasis"/>
    <w:basedOn w:val="DefaultParagraphFont"/>
    <w:qFormat/>
    <w:rsid w:val="00261D26"/>
    <w:rPr>
      <w:i/>
    </w:rPr>
  </w:style>
  <w:style w:type="paragraph" w:customStyle="1" w:styleId="SuperHeading">
    <w:name w:val="SuperHeading"/>
    <w:basedOn w:val="Normal"/>
    <w:rsid w:val="00261D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D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1D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D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D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D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D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D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D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D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D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D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D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D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D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D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1D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1D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1D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D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D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1D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1D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D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D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D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D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D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D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D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D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1D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D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D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D26"/>
  </w:style>
  <w:style w:type="paragraph" w:styleId="TableofFigures">
    <w:name w:val="table of figures"/>
    <w:basedOn w:val="Normal"/>
    <w:next w:val="Normal"/>
    <w:semiHidden/>
    <w:rsid w:val="00261D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D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1D26"/>
    <w:rPr>
      <w:rFonts w:ascii="Wingdings" w:hAnsi="Wingdings"/>
    </w:rPr>
  </w:style>
  <w:style w:type="paragraph" w:customStyle="1" w:styleId="TableHeading">
    <w:name w:val="Table Heading"/>
    <w:basedOn w:val="HeadingBase"/>
    <w:rsid w:val="00261D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D26"/>
    <w:rPr>
      <w:color w:val="0033CC"/>
      <w:u w:val="none"/>
    </w:rPr>
  </w:style>
  <w:style w:type="paragraph" w:customStyle="1" w:styleId="BodyTextRight">
    <w:name w:val="Body Text Right"/>
    <w:basedOn w:val="BodyText"/>
    <w:rsid w:val="00261D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D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D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D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D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D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D26"/>
    <w:rPr>
      <w:sz w:val="32"/>
    </w:rPr>
  </w:style>
  <w:style w:type="paragraph" w:customStyle="1" w:styleId="HeadingProcedure">
    <w:name w:val="Heading Procedure"/>
    <w:basedOn w:val="HeadingBase"/>
    <w:next w:val="Normal"/>
    <w:rsid w:val="00261D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D26"/>
    <w:pPr>
      <w:spacing w:before="60" w:after="60"/>
    </w:pPr>
  </w:style>
  <w:style w:type="paragraph" w:styleId="ListContinue">
    <w:name w:val="List Continue"/>
    <w:basedOn w:val="List"/>
    <w:rsid w:val="00261D26"/>
    <w:pPr>
      <w:ind w:firstLine="0"/>
    </w:pPr>
  </w:style>
  <w:style w:type="paragraph" w:customStyle="1" w:styleId="ListNote">
    <w:name w:val="List Note"/>
    <w:basedOn w:val="List"/>
    <w:rsid w:val="00261D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D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D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D26"/>
    <w:rPr>
      <w:rFonts w:ascii="Courier New" w:hAnsi="Courier New"/>
    </w:rPr>
  </w:style>
  <w:style w:type="paragraph" w:customStyle="1" w:styleId="NoteBullet">
    <w:name w:val="Note Bullet"/>
    <w:basedOn w:val="Note"/>
    <w:rsid w:val="00261D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D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D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D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D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1D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D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D26"/>
    <w:rPr>
      <w:b/>
      <w:smallCaps/>
    </w:rPr>
  </w:style>
  <w:style w:type="paragraph" w:customStyle="1" w:styleId="TableListNumber">
    <w:name w:val="Table List Number"/>
    <w:basedOn w:val="ListNumber"/>
    <w:rsid w:val="00261D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D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D26"/>
    <w:pPr>
      <w:numPr>
        <w:numId w:val="8"/>
      </w:numPr>
    </w:pPr>
  </w:style>
  <w:style w:type="paragraph" w:customStyle="1" w:styleId="ListAlpha2">
    <w:name w:val="List Alpha 2"/>
    <w:basedOn w:val="List2"/>
    <w:rsid w:val="00261D26"/>
    <w:pPr>
      <w:numPr>
        <w:numId w:val="7"/>
      </w:numPr>
    </w:pPr>
  </w:style>
  <w:style w:type="paragraph" w:styleId="List2">
    <w:name w:val="List 2"/>
    <w:basedOn w:val="BodyText"/>
    <w:rsid w:val="00261D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D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D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D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D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D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1D26"/>
    <w:pPr>
      <w:numPr>
        <w:numId w:val="3"/>
      </w:numPr>
    </w:pPr>
  </w:style>
  <w:style w:type="paragraph" w:styleId="ListContinue2">
    <w:name w:val="List Continue 2"/>
    <w:basedOn w:val="List2"/>
    <w:rsid w:val="00261D26"/>
    <w:pPr>
      <w:ind w:firstLine="0"/>
    </w:pPr>
  </w:style>
  <w:style w:type="paragraph" w:styleId="ListContinue3">
    <w:name w:val="List Continue 3"/>
    <w:basedOn w:val="List3"/>
    <w:rsid w:val="00261D26"/>
    <w:pPr>
      <w:ind w:left="1021" w:firstLine="0"/>
    </w:pPr>
  </w:style>
  <w:style w:type="paragraph" w:styleId="ListContinue4">
    <w:name w:val="List Continue 4"/>
    <w:basedOn w:val="List4"/>
    <w:rsid w:val="00261D26"/>
    <w:pPr>
      <w:ind w:firstLine="0"/>
    </w:pPr>
  </w:style>
  <w:style w:type="paragraph" w:styleId="ListContinue5">
    <w:name w:val="List Continue 5"/>
    <w:basedOn w:val="List5"/>
    <w:rsid w:val="00261D26"/>
    <w:pPr>
      <w:ind w:firstLine="0"/>
    </w:pPr>
  </w:style>
  <w:style w:type="paragraph" w:styleId="ListNumber3">
    <w:name w:val="List Number 3"/>
    <w:basedOn w:val="List3"/>
    <w:rsid w:val="00261D26"/>
    <w:pPr>
      <w:numPr>
        <w:numId w:val="4"/>
      </w:numPr>
    </w:pPr>
  </w:style>
  <w:style w:type="paragraph" w:styleId="ListNumber4">
    <w:name w:val="List Number 4"/>
    <w:basedOn w:val="List4"/>
    <w:rsid w:val="00261D26"/>
    <w:pPr>
      <w:numPr>
        <w:numId w:val="5"/>
      </w:numPr>
    </w:pPr>
  </w:style>
  <w:style w:type="paragraph" w:styleId="ListNumber5">
    <w:name w:val="List Number 5"/>
    <w:basedOn w:val="List5"/>
    <w:rsid w:val="00261D26"/>
    <w:pPr>
      <w:numPr>
        <w:numId w:val="6"/>
      </w:numPr>
    </w:pPr>
  </w:style>
  <w:style w:type="paragraph" w:styleId="BlockText">
    <w:name w:val="Block Text"/>
    <w:basedOn w:val="Normal"/>
    <w:rsid w:val="00261D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D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D26"/>
    <w:rPr>
      <w:sz w:val="16"/>
      <w:vertAlign w:val="superscript"/>
    </w:rPr>
  </w:style>
  <w:style w:type="character" w:customStyle="1" w:styleId="Symbols">
    <w:name w:val="Symbols"/>
    <w:basedOn w:val="DefaultParagraphFont"/>
    <w:rsid w:val="00261D26"/>
    <w:rPr>
      <w:rFonts w:ascii="Symbol" w:hAnsi="Symbol"/>
    </w:rPr>
  </w:style>
  <w:style w:type="character" w:customStyle="1" w:styleId="MenuOptions">
    <w:name w:val="Menu Options"/>
    <w:basedOn w:val="DefaultParagraphFont"/>
    <w:rsid w:val="00261D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D26"/>
    <w:rPr>
      <w:b/>
    </w:rPr>
  </w:style>
  <w:style w:type="character" w:customStyle="1" w:styleId="Underlined">
    <w:name w:val="Underlined"/>
    <w:basedOn w:val="DefaultParagraphFont"/>
    <w:rsid w:val="00261D26"/>
    <w:rPr>
      <w:u w:val="single"/>
    </w:rPr>
  </w:style>
  <w:style w:type="paragraph" w:customStyle="1" w:styleId="TableBodyTextRight">
    <w:name w:val="Table Body Text Right"/>
    <w:basedOn w:val="TableBodyText"/>
    <w:rsid w:val="00261D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D26"/>
    <w:rPr>
      <w:sz w:val="18"/>
    </w:rPr>
  </w:style>
  <w:style w:type="paragraph" w:customStyle="1" w:styleId="BodySmallRight">
    <w:name w:val="Body Small Right"/>
    <w:basedOn w:val="BodyTextRight"/>
    <w:rsid w:val="00261D26"/>
    <w:rPr>
      <w:sz w:val="18"/>
      <w:szCs w:val="18"/>
    </w:rPr>
  </w:style>
  <w:style w:type="paragraph" w:customStyle="1" w:styleId="MarginEdition">
    <w:name w:val="Margin Edition"/>
    <w:basedOn w:val="MarginNote"/>
    <w:rsid w:val="00261D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D26"/>
    <w:rPr>
      <w:sz w:val="2"/>
      <w:szCs w:val="2"/>
    </w:rPr>
  </w:style>
  <w:style w:type="character" w:customStyle="1" w:styleId="Small">
    <w:name w:val="Small"/>
    <w:basedOn w:val="DefaultParagraphFont"/>
    <w:rsid w:val="00261D26"/>
    <w:rPr>
      <w:sz w:val="16"/>
    </w:rPr>
  </w:style>
  <w:style w:type="paragraph" w:customStyle="1" w:styleId="WideTable">
    <w:name w:val="Wide Table"/>
    <w:basedOn w:val="Normal"/>
    <w:rsid w:val="00261D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D26"/>
  </w:style>
  <w:style w:type="paragraph" w:styleId="Quote">
    <w:name w:val="Quote"/>
    <w:basedOn w:val="Heading1"/>
    <w:link w:val="QuoteChar"/>
    <w:qFormat/>
    <w:rsid w:val="00261D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D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D26"/>
    <w:pPr>
      <w:pageBreakBefore/>
    </w:pPr>
  </w:style>
  <w:style w:type="paragraph" w:customStyle="1" w:styleId="Border">
    <w:name w:val="Border"/>
    <w:basedOn w:val="Normal"/>
    <w:qFormat/>
    <w:rsid w:val="00261D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D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D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D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D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D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D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D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D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D26"/>
    <w:rPr>
      <w:u w:val="single"/>
    </w:rPr>
  </w:style>
  <w:style w:type="character" w:customStyle="1" w:styleId="BoldandItalics">
    <w:name w:val="Bold and Italics"/>
    <w:qFormat/>
    <w:rsid w:val="00261D26"/>
    <w:rPr>
      <w:b/>
      <w:i/>
      <w:u w:val="none"/>
    </w:rPr>
  </w:style>
  <w:style w:type="paragraph" w:styleId="BalloonText">
    <w:name w:val="Balloon Text"/>
    <w:basedOn w:val="Normal"/>
    <w:link w:val="BalloonTextChar"/>
    <w:rsid w:val="00261D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D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D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D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D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D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D26"/>
    <w:pPr>
      <w:spacing w:before="0" w:after="0"/>
    </w:pPr>
  </w:style>
  <w:style w:type="paragraph" w:customStyle="1" w:styleId="BodyTextBold">
    <w:name w:val="Body Text Bold"/>
    <w:basedOn w:val="BodyText"/>
    <w:qFormat/>
    <w:rsid w:val="00261D26"/>
    <w:rPr>
      <w:b/>
    </w:rPr>
  </w:style>
  <w:style w:type="character" w:styleId="Hyperlink">
    <w:name w:val="Hyperlink"/>
    <w:basedOn w:val="DefaultParagraphFont"/>
    <w:uiPriority w:val="99"/>
    <w:unhideWhenUsed/>
    <w:rsid w:val="006811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3854</Characters>
  <Application>Microsoft Office Word</Application>
  <DocSecurity>0</DocSecurity>
  <Lines>160</Lines>
  <Paragraphs>99</Paragraphs>
  <ScaleCrop>false</ScaleCrop>
  <Company>Author-it Software Corporation Ltd.</Company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CUAMPF409 Perform music using digital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2019-02-21T08:39:00Z</dcterms:created>
  <dcterms:modified xsi:type="dcterms:W3CDTF">2019-02-21T08:39:00Z</dcterms:modified>
</cp:coreProperties>
</file>