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A93" w:rsidP="00596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CUAMPF408 Develop performance techniques on a second instrument</w:t>
      </w:r>
      <w:r>
        <w:fldChar w:fldCharType="end"/>
      </w:r>
    </w:p>
    <w:p w:rsidR="00596A93" w:rsidP="00596A93">
      <w:pPr>
        <w:pStyle w:val="Version"/>
        <w:sectPr w:rsidSect="006C0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1E9" w:rsidP="006C01E9">
      <w:pPr>
        <w:pStyle w:val="SuperHeading"/>
      </w:pPr>
      <w:r w:rsidRPr="006C01E9">
        <w:t>Assessment Re</w:t>
      </w:r>
      <w:r w:rsidRPr="006C01E9">
        <w:t>quirements for CUAMPF408 Develop performance techniques on a second instrument</w:t>
      </w:r>
    </w:p>
    <w:p w:rsidR="00000000" w:rsidRPr="006C01E9" w:rsidP="006C01E9">
      <w:pPr>
        <w:pStyle w:val="Heading1"/>
      </w:pPr>
      <w:bookmarkStart w:id="1" w:name="O_799368"/>
      <w:bookmarkEnd w:id="1"/>
      <w:r w:rsidRPr="006C01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01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1E9" w:rsidP="006C01E9">
            <w:pPr>
              <w:pStyle w:val="BodyText"/>
            </w:pPr>
            <w:r w:rsidRPr="006C01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1E9">
            <w:pPr>
              <w:pStyle w:val="BodyText"/>
              <w:rPr>
                <w:lang w:val="en-NZ"/>
              </w:rPr>
            </w:pPr>
            <w:r w:rsidRPr="006C01E9">
              <w:rPr>
                <w:rStyle w:val="SpecialBold"/>
              </w:rPr>
              <w:t>Comments</w:t>
            </w:r>
          </w:p>
        </w:tc>
      </w:tr>
      <w:tr w:rsidTr="006C01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1E9">
            <w:pPr>
              <w:pStyle w:val="BodyText"/>
              <w:rPr>
                <w:lang w:val="en-NZ"/>
              </w:rPr>
            </w:pPr>
            <w:r w:rsidRPr="006C01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1E9" w:rsidP="006C01E9">
            <w:pPr>
              <w:pStyle w:val="BodyText"/>
            </w:pPr>
            <w:r w:rsidRPr="006C01E9">
              <w:t>This version first released with CUA Creative Arts and Culture Training Package version 2.0.</w:t>
            </w:r>
          </w:p>
        </w:tc>
      </w:tr>
    </w:tbl>
    <w:p w:rsidR="00000000" w:rsidRPr="006C01E9" w:rsidP="006C01E9">
      <w:pPr>
        <w:pStyle w:val="BodyText"/>
      </w:pPr>
    </w:p>
    <w:p w:rsidR="00000000" w:rsidRPr="006C01E9" w:rsidP="006C01E9">
      <w:pPr>
        <w:pStyle w:val="AllowPageBreak"/>
      </w:pPr>
    </w:p>
    <w:p w:rsidR="00000000" w:rsidRPr="006C01E9" w:rsidP="006C01E9">
      <w:pPr>
        <w:pStyle w:val="Heading1"/>
      </w:pPr>
      <w:bookmarkStart w:id="2" w:name="O_799369"/>
      <w:bookmarkEnd w:id="2"/>
      <w:r w:rsidRPr="006C01E9">
        <w:t>Performance Evidence</w:t>
      </w:r>
    </w:p>
    <w:p w:rsidR="00000000" w:rsidRPr="006C01E9" w:rsidP="00596A93">
      <w:pPr>
        <w:pStyle w:val="BodyText"/>
      </w:pPr>
      <w:r w:rsidRPr="006C01E9">
        <w:t>Evidence of the ability to:</w:t>
      </w:r>
    </w:p>
    <w:p w:rsidR="00000000" w:rsidRPr="006C01E9" w:rsidP="006C01E9">
      <w:pPr>
        <w:pStyle w:val="ListBullet"/>
      </w:pPr>
      <w:r w:rsidRPr="006C01E9">
        <w:t>demonstrate appropriate methods for caring, using, moving, tuning and storing instrument</w:t>
      </w:r>
    </w:p>
    <w:p w:rsidR="00000000" w:rsidRPr="006C01E9" w:rsidP="006C01E9">
      <w:pPr>
        <w:pStyle w:val="ListBullet"/>
      </w:pPr>
      <w:r w:rsidRPr="006C01E9">
        <w:t>plan and practise a selected set of exercises and/or studies, using feedback from others to assess the need to adjust</w:t>
      </w:r>
      <w:r w:rsidRPr="006C01E9">
        <w:t xml:space="preserve"> focus of practice</w:t>
      </w:r>
    </w:p>
    <w:p w:rsidR="00000000" w:rsidRPr="006C01E9" w:rsidP="006C01E9">
      <w:pPr>
        <w:pStyle w:val="ListBullet"/>
      </w:pPr>
      <w:r w:rsidRPr="006C01E9">
        <w:t>perform at least three pieces that demonstrate an ability to achieve the required sound on an instrument other than the primary one</w:t>
      </w:r>
    </w:p>
    <w:p w:rsidR="00000000" w:rsidRPr="006C01E9" w:rsidP="006C01E9">
      <w:pPr>
        <w:pStyle w:val="ListBullet"/>
      </w:pPr>
      <w:r w:rsidRPr="006C01E9">
        <w:t>aural discrimination to monitor and adjust own performance to achieve the required sound</w:t>
      </w:r>
    </w:p>
    <w:p w:rsidR="00000000" w:rsidRPr="006C01E9" w:rsidP="006C01E9">
      <w:pPr>
        <w:pStyle w:val="ListBullet"/>
      </w:pPr>
      <w:r w:rsidRPr="006C01E9">
        <w:t>develop a personal skill development plan.</w:t>
      </w:r>
    </w:p>
    <w:p w:rsidR="00000000" w:rsidRPr="006C01E9" w:rsidP="006C01E9">
      <w:pPr>
        <w:pStyle w:val="BodyText"/>
      </w:pPr>
    </w:p>
    <w:p w:rsidR="00596A93" w:rsidP="00596A93">
      <w:pPr>
        <w:pStyle w:val="BodyText"/>
      </w:pPr>
      <w:r w:rsidRPr="006C01E9">
        <w:t>Note: If a specific volume or frequency is not stated, then evidence must be provided at least once.</w:t>
      </w:r>
    </w:p>
    <w:p w:rsidR="00000000" w:rsidRPr="006C01E9" w:rsidP="006C01E9">
      <w:pPr>
        <w:pStyle w:val="Heading1"/>
      </w:pPr>
      <w:bookmarkStart w:id="3" w:name="O_799370"/>
      <w:bookmarkEnd w:id="3"/>
      <w:r w:rsidRPr="006C01E9">
        <w:t>Knowledge Evidence</w:t>
      </w:r>
    </w:p>
    <w:p w:rsidR="00000000" w:rsidRPr="006C01E9" w:rsidP="00596A93">
      <w:pPr>
        <w:pStyle w:val="BodyText"/>
      </w:pPr>
      <w:r w:rsidRPr="006C01E9">
        <w:t>To complete the unit requirements safely and effectively, the individual m</w:t>
      </w:r>
      <w:r w:rsidRPr="006C01E9">
        <w:t>ust:</w:t>
      </w:r>
    </w:p>
    <w:p w:rsidR="00000000" w:rsidRPr="006C01E9" w:rsidP="006C01E9">
      <w:pPr>
        <w:pStyle w:val="ListBullet"/>
      </w:pPr>
      <w:r w:rsidRPr="006C01E9">
        <w:t>describe key considerations for developing performance techniques on a second instrument or voice</w:t>
      </w:r>
    </w:p>
    <w:p w:rsidR="00000000" w:rsidRPr="006C01E9" w:rsidP="006C01E9">
      <w:pPr>
        <w:pStyle w:val="ListBullet"/>
      </w:pPr>
      <w:r w:rsidRPr="006C01E9">
        <w:t xml:space="preserve">explain physical characteristics, basic acoustic principles and tuning techniques relevant to selected instrument or voice </w:t>
      </w:r>
    </w:p>
    <w:p w:rsidR="00000000" w:rsidRPr="006C01E9" w:rsidP="006C01E9">
      <w:pPr>
        <w:pStyle w:val="ListBullet"/>
      </w:pPr>
      <w:r w:rsidRPr="006C01E9">
        <w:t>describe use and care of sec</w:t>
      </w:r>
      <w:r w:rsidRPr="006C01E9">
        <w:t xml:space="preserve">ond instrument and accessories </w:t>
      </w:r>
    </w:p>
    <w:p w:rsidR="00000000" w:rsidRPr="006C01E9" w:rsidP="006C01E9">
      <w:pPr>
        <w:pStyle w:val="ListBullet"/>
      </w:pPr>
      <w:r w:rsidRPr="006C01E9">
        <w:t>outline work health and safety  principles as they apply to playing and performing a second instrument.</w:t>
      </w:r>
    </w:p>
    <w:p w:rsidR="00000000" w:rsidRPr="006C01E9" w:rsidP="006C01E9">
      <w:pPr>
        <w:pStyle w:val="AllowPageBreak"/>
      </w:pPr>
    </w:p>
    <w:p w:rsidR="00000000" w:rsidRPr="006C01E9" w:rsidP="006C01E9">
      <w:pPr>
        <w:pStyle w:val="Heading1"/>
      </w:pPr>
      <w:bookmarkStart w:id="4" w:name="O_799371"/>
      <w:bookmarkEnd w:id="4"/>
      <w:r w:rsidRPr="006C01E9">
        <w:t>Assessment Conditions</w:t>
      </w:r>
    </w:p>
    <w:p w:rsidR="00000000" w:rsidRPr="006C01E9" w:rsidP="00596A93">
      <w:pPr>
        <w:pStyle w:val="BodyText"/>
      </w:pPr>
      <w:r w:rsidRPr="006C01E9">
        <w:t>Assessment must be conducted in a safe environment where evidence gathered demons</w:t>
      </w:r>
      <w:r w:rsidRPr="006C01E9">
        <w:t xml:space="preserve">trates consistent performance of typical activities experienced in creative arts industry environments. The assessment environment must include access to: </w:t>
      </w:r>
    </w:p>
    <w:p w:rsidR="00000000" w:rsidRPr="006C01E9" w:rsidP="006C01E9">
      <w:pPr>
        <w:pStyle w:val="ListBullet"/>
      </w:pPr>
      <w:r w:rsidRPr="006C01E9">
        <w:t>relevant instruments and equipment</w:t>
      </w:r>
    </w:p>
    <w:p w:rsidR="00000000" w:rsidRPr="006C01E9" w:rsidP="006C01E9">
      <w:pPr>
        <w:pStyle w:val="ListBullet"/>
      </w:pPr>
      <w:r w:rsidRPr="006C01E9">
        <w:t>a suitable acoustic space.</w:t>
      </w:r>
    </w:p>
    <w:p w:rsidR="00000000" w:rsidRPr="006C01E9" w:rsidP="006C01E9">
      <w:pPr>
        <w:pStyle w:val="BodyText"/>
      </w:pPr>
    </w:p>
    <w:p w:rsidR="00596A93" w:rsidP="00596A93">
      <w:pPr>
        <w:pStyle w:val="BodyText"/>
      </w:pPr>
      <w:r w:rsidRPr="006C01E9">
        <w:t xml:space="preserve">Assessors of this unit must satisfy </w:t>
      </w:r>
      <w:r w:rsidRPr="006C01E9">
        <w:t>the requirements for assessors in applicable vocational educational and training legislation, frameworks and/or standards.</w:t>
      </w:r>
    </w:p>
    <w:p w:rsidR="00000000" w:rsidRPr="006C01E9" w:rsidP="006C01E9">
      <w:pPr>
        <w:pStyle w:val="Heading1"/>
      </w:pPr>
      <w:bookmarkStart w:id="5" w:name="O_799374"/>
      <w:bookmarkEnd w:id="5"/>
      <w:r w:rsidRPr="006C01E9">
        <w:t>Links</w:t>
      </w:r>
    </w:p>
    <w:p w:rsidR="00000000" w:rsidRPr="006C01E9" w:rsidP="00596A93">
      <w:pPr>
        <w:pStyle w:val="BodyText"/>
      </w:pPr>
      <w:r w:rsidRPr="006C01E9">
        <w:t>Companion Volume implementation guides are found i</w:t>
      </w:r>
      <w:r w:rsidRPr="006C01E9">
        <w:t xml:space="preserve">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278A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C01E9" w:rsidP="006C01E9"/>
    <w:sectPr w:rsidSect="006C01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1E9" w:rsidRPr="00596A93" w:rsidP="00596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93" w:rsidP="006C0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A93" w:rsidP="006C0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6A93" w:rsidP="006C0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1E9" w:rsidRPr="00596A93" w:rsidP="00596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93" w:rsidRPr="002D2AF8" w:rsidP="006C0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CUAMPF408 Develop performance techniques on a second instrument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96A93" w:rsidP="006C0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4EB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FC65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1E9"/>
  </w:style>
  <w:style w:type="character" w:customStyle="1" w:styleId="Heading1Char">
    <w:name w:val="Heading 1 Char"/>
    <w:basedOn w:val="DefaultParagraphFont"/>
    <w:link w:val="Heading1"/>
    <w:rsid w:val="006C0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1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1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1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01E9"/>
    <w:rPr>
      <w:b/>
      <w:spacing w:val="0"/>
    </w:rPr>
  </w:style>
  <w:style w:type="paragraph" w:customStyle="1" w:styleId="SuperHeading">
    <w:name w:val="SuperHeading"/>
    <w:basedOn w:val="Normal"/>
    <w:rsid w:val="006C0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1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01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0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1E9"/>
    <w:rPr>
      <w:i/>
    </w:rPr>
  </w:style>
  <w:style w:type="paragraph" w:styleId="Caption">
    <w:name w:val="caption"/>
    <w:basedOn w:val="BodyText"/>
    <w:next w:val="Normal"/>
    <w:qFormat/>
    <w:rsid w:val="006C0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1E9"/>
  </w:style>
  <w:style w:type="paragraph" w:styleId="TableofFigures">
    <w:name w:val="table of figures"/>
    <w:basedOn w:val="Normal"/>
    <w:next w:val="Normal"/>
    <w:semiHidden/>
    <w:rsid w:val="006C0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1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01E9"/>
    <w:rPr>
      <w:rFonts w:ascii="Wingdings" w:hAnsi="Wingdings"/>
    </w:rPr>
  </w:style>
  <w:style w:type="paragraph" w:customStyle="1" w:styleId="TableHeading">
    <w:name w:val="Table Heading"/>
    <w:basedOn w:val="HeadingBase"/>
    <w:rsid w:val="006C0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1E9"/>
    <w:rPr>
      <w:color w:val="0033CC"/>
      <w:u w:val="none"/>
    </w:rPr>
  </w:style>
  <w:style w:type="paragraph" w:customStyle="1" w:styleId="BodyTextRight">
    <w:name w:val="Body Text Right"/>
    <w:basedOn w:val="BodyText"/>
    <w:rsid w:val="006C0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1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1E9"/>
    <w:rPr>
      <w:sz w:val="32"/>
    </w:rPr>
  </w:style>
  <w:style w:type="paragraph" w:customStyle="1" w:styleId="HeadingProcedure">
    <w:name w:val="Heading Procedure"/>
    <w:basedOn w:val="HeadingBase"/>
    <w:next w:val="Normal"/>
    <w:rsid w:val="006C0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1E9"/>
    <w:pPr>
      <w:spacing w:before="60" w:after="60"/>
    </w:pPr>
  </w:style>
  <w:style w:type="paragraph" w:styleId="ListContinue">
    <w:name w:val="List Continue"/>
    <w:basedOn w:val="List"/>
    <w:rsid w:val="006C01E9"/>
    <w:pPr>
      <w:ind w:firstLine="0"/>
    </w:pPr>
  </w:style>
  <w:style w:type="paragraph" w:customStyle="1" w:styleId="ListNote">
    <w:name w:val="List Note"/>
    <w:basedOn w:val="List"/>
    <w:rsid w:val="006C0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1E9"/>
    <w:rPr>
      <w:rFonts w:ascii="Courier New" w:hAnsi="Courier New"/>
    </w:rPr>
  </w:style>
  <w:style w:type="paragraph" w:customStyle="1" w:styleId="NoteBullet">
    <w:name w:val="Note Bullet"/>
    <w:basedOn w:val="Note"/>
    <w:rsid w:val="006C0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1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0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1E9"/>
    <w:rPr>
      <w:b/>
      <w:smallCaps/>
    </w:rPr>
  </w:style>
  <w:style w:type="paragraph" w:customStyle="1" w:styleId="TableListNumber">
    <w:name w:val="Table List Number"/>
    <w:basedOn w:val="ListNumber"/>
    <w:rsid w:val="006C0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1E9"/>
    <w:pPr>
      <w:numPr>
        <w:numId w:val="8"/>
      </w:numPr>
    </w:pPr>
  </w:style>
  <w:style w:type="paragraph" w:customStyle="1" w:styleId="ListAlpha2">
    <w:name w:val="List Alpha 2"/>
    <w:basedOn w:val="List2"/>
    <w:rsid w:val="006C01E9"/>
    <w:pPr>
      <w:numPr>
        <w:numId w:val="7"/>
      </w:numPr>
    </w:pPr>
  </w:style>
  <w:style w:type="paragraph" w:styleId="List2">
    <w:name w:val="List 2"/>
    <w:basedOn w:val="BodyText"/>
    <w:rsid w:val="006C0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1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1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01E9"/>
    <w:pPr>
      <w:numPr>
        <w:numId w:val="3"/>
      </w:numPr>
    </w:pPr>
  </w:style>
  <w:style w:type="paragraph" w:styleId="ListContinue2">
    <w:name w:val="List Continue 2"/>
    <w:basedOn w:val="List2"/>
    <w:rsid w:val="006C01E9"/>
    <w:pPr>
      <w:ind w:firstLine="0"/>
    </w:pPr>
  </w:style>
  <w:style w:type="paragraph" w:styleId="ListContinue3">
    <w:name w:val="List Continue 3"/>
    <w:basedOn w:val="List3"/>
    <w:rsid w:val="006C01E9"/>
    <w:pPr>
      <w:ind w:left="1021" w:firstLine="0"/>
    </w:pPr>
  </w:style>
  <w:style w:type="paragraph" w:styleId="ListContinue4">
    <w:name w:val="List Continue 4"/>
    <w:basedOn w:val="List4"/>
    <w:rsid w:val="006C01E9"/>
    <w:pPr>
      <w:ind w:firstLine="0"/>
    </w:pPr>
  </w:style>
  <w:style w:type="paragraph" w:styleId="ListContinue5">
    <w:name w:val="List Continue 5"/>
    <w:basedOn w:val="List5"/>
    <w:rsid w:val="006C01E9"/>
    <w:pPr>
      <w:ind w:firstLine="0"/>
    </w:pPr>
  </w:style>
  <w:style w:type="paragraph" w:styleId="ListNumber3">
    <w:name w:val="List Number 3"/>
    <w:basedOn w:val="List3"/>
    <w:rsid w:val="006C01E9"/>
    <w:pPr>
      <w:numPr>
        <w:numId w:val="4"/>
      </w:numPr>
    </w:pPr>
  </w:style>
  <w:style w:type="paragraph" w:styleId="ListNumber4">
    <w:name w:val="List Number 4"/>
    <w:basedOn w:val="List4"/>
    <w:rsid w:val="006C01E9"/>
    <w:pPr>
      <w:numPr>
        <w:numId w:val="5"/>
      </w:numPr>
    </w:pPr>
  </w:style>
  <w:style w:type="paragraph" w:styleId="ListNumber5">
    <w:name w:val="List Number 5"/>
    <w:basedOn w:val="List5"/>
    <w:rsid w:val="006C01E9"/>
    <w:pPr>
      <w:numPr>
        <w:numId w:val="6"/>
      </w:numPr>
    </w:pPr>
  </w:style>
  <w:style w:type="paragraph" w:styleId="BlockText">
    <w:name w:val="Block Text"/>
    <w:basedOn w:val="Normal"/>
    <w:rsid w:val="006C0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1E9"/>
    <w:rPr>
      <w:sz w:val="16"/>
      <w:vertAlign w:val="superscript"/>
    </w:rPr>
  </w:style>
  <w:style w:type="character" w:customStyle="1" w:styleId="Symbols">
    <w:name w:val="Symbols"/>
    <w:basedOn w:val="DefaultParagraphFont"/>
    <w:rsid w:val="006C01E9"/>
    <w:rPr>
      <w:rFonts w:ascii="Symbol" w:hAnsi="Symbol"/>
    </w:rPr>
  </w:style>
  <w:style w:type="character" w:customStyle="1" w:styleId="MenuOptions">
    <w:name w:val="Menu Options"/>
    <w:basedOn w:val="DefaultParagraphFont"/>
    <w:rsid w:val="006C0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1E9"/>
    <w:rPr>
      <w:b/>
    </w:rPr>
  </w:style>
  <w:style w:type="character" w:customStyle="1" w:styleId="Underlined">
    <w:name w:val="Underlined"/>
    <w:basedOn w:val="DefaultParagraphFont"/>
    <w:rsid w:val="006C01E9"/>
    <w:rPr>
      <w:u w:val="single"/>
    </w:rPr>
  </w:style>
  <w:style w:type="paragraph" w:customStyle="1" w:styleId="TableBodyTextRight">
    <w:name w:val="Table Body Text Right"/>
    <w:basedOn w:val="TableBodyText"/>
    <w:rsid w:val="006C0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1E9"/>
    <w:rPr>
      <w:sz w:val="18"/>
    </w:rPr>
  </w:style>
  <w:style w:type="paragraph" w:customStyle="1" w:styleId="BodySmallRight">
    <w:name w:val="Body Small Right"/>
    <w:basedOn w:val="BodyTextRight"/>
    <w:rsid w:val="006C01E9"/>
    <w:rPr>
      <w:sz w:val="18"/>
      <w:szCs w:val="18"/>
    </w:rPr>
  </w:style>
  <w:style w:type="paragraph" w:customStyle="1" w:styleId="MarginEdition">
    <w:name w:val="Margin Edition"/>
    <w:basedOn w:val="MarginNote"/>
    <w:rsid w:val="006C0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1E9"/>
    <w:rPr>
      <w:sz w:val="2"/>
      <w:szCs w:val="2"/>
    </w:rPr>
  </w:style>
  <w:style w:type="character" w:customStyle="1" w:styleId="Small">
    <w:name w:val="Small"/>
    <w:basedOn w:val="DefaultParagraphFont"/>
    <w:rsid w:val="006C01E9"/>
    <w:rPr>
      <w:sz w:val="16"/>
    </w:rPr>
  </w:style>
  <w:style w:type="paragraph" w:customStyle="1" w:styleId="WideTable">
    <w:name w:val="Wide Table"/>
    <w:basedOn w:val="Normal"/>
    <w:rsid w:val="006C0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1E9"/>
  </w:style>
  <w:style w:type="paragraph" w:styleId="Quote">
    <w:name w:val="Quote"/>
    <w:basedOn w:val="Heading1"/>
    <w:link w:val="QuoteChar"/>
    <w:qFormat/>
    <w:rsid w:val="006C0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1E9"/>
    <w:pPr>
      <w:pageBreakBefore/>
    </w:pPr>
  </w:style>
  <w:style w:type="paragraph" w:customStyle="1" w:styleId="Border">
    <w:name w:val="Border"/>
    <w:basedOn w:val="Normal"/>
    <w:qFormat/>
    <w:rsid w:val="006C0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1E9"/>
    <w:rPr>
      <w:u w:val="single"/>
    </w:rPr>
  </w:style>
  <w:style w:type="character" w:customStyle="1" w:styleId="BoldandItalics">
    <w:name w:val="Bold and Italics"/>
    <w:qFormat/>
    <w:rsid w:val="006C01E9"/>
    <w:rPr>
      <w:b/>
      <w:i/>
      <w:u w:val="none"/>
    </w:rPr>
  </w:style>
  <w:style w:type="paragraph" w:styleId="BalloonText">
    <w:name w:val="Balloon Text"/>
    <w:basedOn w:val="Normal"/>
    <w:link w:val="BalloonTextChar"/>
    <w:rsid w:val="006C0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1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1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1E9"/>
    <w:pPr>
      <w:spacing w:before="0" w:after="0"/>
    </w:pPr>
  </w:style>
  <w:style w:type="paragraph" w:customStyle="1" w:styleId="BodyTextBold">
    <w:name w:val="Body Text Bold"/>
    <w:basedOn w:val="BodyText"/>
    <w:qFormat/>
    <w:rsid w:val="006C01E9"/>
    <w:rPr>
      <w:b/>
    </w:rPr>
  </w:style>
  <w:style w:type="character" w:styleId="Hyperlink">
    <w:name w:val="Hyperlink"/>
    <w:basedOn w:val="DefaultParagraphFont"/>
    <w:uiPriority w:val="99"/>
    <w:unhideWhenUsed/>
    <w:rsid w:val="00596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1984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CUAMPF408 Develop performance techniques on a second instrument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2019-02-21T10:00:00Z</dcterms:created>
  <dcterms:modified xsi:type="dcterms:W3CDTF">2019-02-21T10:00:00Z</dcterms:modified>
</cp:coreProperties>
</file>