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D62" w:rsidP="00617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CUAMPF203 Develop ensemble skills for playing or singing music</w:t>
      </w:r>
      <w:r>
        <w:fldChar w:fldCharType="end"/>
      </w:r>
    </w:p>
    <w:p w:rsidR="00617D62" w:rsidP="00617D62">
      <w:pPr>
        <w:pStyle w:val="Version"/>
        <w:sectPr w:rsidSect="00AE1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B3D" w:rsidP="00AE1B3D">
      <w:pPr>
        <w:pStyle w:val="SuperHeading"/>
      </w:pPr>
      <w:r w:rsidRPr="00AE1B3D">
        <w:t>Assessment Re</w:t>
      </w:r>
      <w:r w:rsidRPr="00AE1B3D">
        <w:t>quirements for CUAMPF203 Develop ensemble skills for playing or singing music</w:t>
      </w:r>
    </w:p>
    <w:p w:rsidR="00000000" w:rsidRPr="00AE1B3D" w:rsidP="00AE1B3D">
      <w:pPr>
        <w:pStyle w:val="Heading1"/>
      </w:pPr>
      <w:bookmarkStart w:id="1" w:name="O_798950"/>
      <w:bookmarkEnd w:id="1"/>
      <w:r w:rsidRPr="00AE1B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1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3D" w:rsidP="00AE1B3D">
            <w:pPr>
              <w:pStyle w:val="BodyText"/>
            </w:pPr>
            <w:r w:rsidRPr="00AE1B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B3D">
            <w:pPr>
              <w:pStyle w:val="BodyText"/>
              <w:rPr>
                <w:lang w:val="en-NZ"/>
              </w:rPr>
            </w:pPr>
            <w:r w:rsidRPr="00AE1B3D">
              <w:rPr>
                <w:rStyle w:val="SpecialBold"/>
              </w:rPr>
              <w:t>Comments</w:t>
            </w:r>
          </w:p>
        </w:tc>
      </w:tr>
      <w:tr w:rsidTr="00AE1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B3D">
            <w:pPr>
              <w:pStyle w:val="BodyText"/>
              <w:rPr>
                <w:lang w:val="en-NZ"/>
              </w:rPr>
            </w:pPr>
            <w:r w:rsidRPr="00AE1B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3D" w:rsidP="00AE1B3D">
            <w:pPr>
              <w:pStyle w:val="BodyText"/>
            </w:pPr>
            <w:r w:rsidRPr="00AE1B3D">
              <w:t>This version first released with CUA Creative Arts and Culture Training Package version 2.0.</w:t>
            </w:r>
          </w:p>
        </w:tc>
      </w:tr>
    </w:tbl>
    <w:p w:rsidR="00000000" w:rsidRPr="00AE1B3D" w:rsidP="00AE1B3D">
      <w:pPr>
        <w:pStyle w:val="BodyText"/>
      </w:pPr>
    </w:p>
    <w:p w:rsidR="00000000" w:rsidRPr="00AE1B3D" w:rsidP="00AE1B3D">
      <w:pPr>
        <w:pStyle w:val="AllowPageBreak"/>
      </w:pPr>
    </w:p>
    <w:p w:rsidR="00000000" w:rsidRPr="00AE1B3D" w:rsidP="00AE1B3D">
      <w:pPr>
        <w:pStyle w:val="Heading1"/>
      </w:pPr>
      <w:bookmarkStart w:id="2" w:name="O_798951"/>
      <w:bookmarkEnd w:id="2"/>
      <w:r w:rsidRPr="00AE1B3D">
        <w:t>Performance Evidence</w:t>
      </w:r>
    </w:p>
    <w:p w:rsidR="00000000" w:rsidRPr="00AE1B3D" w:rsidP="00617D62">
      <w:pPr>
        <w:pStyle w:val="BodyText"/>
      </w:pPr>
      <w:r w:rsidRPr="00AE1B3D">
        <w:t>Evidence of the ability to:</w:t>
      </w:r>
    </w:p>
    <w:p w:rsidR="00000000" w:rsidRPr="00AE1B3D" w:rsidP="00AE1B3D">
      <w:pPr>
        <w:pStyle w:val="ListBullet"/>
      </w:pPr>
      <w:r w:rsidRPr="00AE1B3D">
        <w:t>safely set up and warm up for practices and performances</w:t>
      </w:r>
    </w:p>
    <w:p w:rsidR="00000000" w:rsidRPr="00AE1B3D" w:rsidP="00AE1B3D">
      <w:pPr>
        <w:pStyle w:val="ListBullet"/>
      </w:pPr>
      <w:r w:rsidRPr="00AE1B3D">
        <w:t>collaborate with other members of an ensemble to confirm roles, repertoire and protocols</w:t>
      </w:r>
    </w:p>
    <w:p w:rsidR="00000000" w:rsidRPr="00AE1B3D" w:rsidP="00AE1B3D">
      <w:pPr>
        <w:pStyle w:val="ListBullet"/>
      </w:pPr>
      <w:r w:rsidRPr="00AE1B3D">
        <w:t>perform proficiently as a member of a group before an audien</w:t>
      </w:r>
      <w:r w:rsidRPr="00AE1B3D">
        <w:t>ce on at least two occasions</w:t>
      </w:r>
    </w:p>
    <w:p w:rsidR="00000000" w:rsidRPr="00AE1B3D" w:rsidP="00AE1B3D">
      <w:pPr>
        <w:pStyle w:val="ListBullet"/>
      </w:pPr>
      <w:r w:rsidRPr="00AE1B3D">
        <w:t>follow or give cues as necessary</w:t>
      </w:r>
    </w:p>
    <w:p w:rsidR="00000000" w:rsidRPr="00AE1B3D" w:rsidP="00AE1B3D">
      <w:pPr>
        <w:pStyle w:val="ListBullet"/>
      </w:pPr>
      <w:r w:rsidRPr="00AE1B3D">
        <w:t>contribute to  evaluations of group performances.</w:t>
      </w:r>
    </w:p>
    <w:p w:rsidR="00000000" w:rsidRPr="00AE1B3D" w:rsidP="00AE1B3D">
      <w:pPr>
        <w:pStyle w:val="BodyText"/>
      </w:pPr>
    </w:p>
    <w:p w:rsidR="00617D62" w:rsidP="00617D62">
      <w:pPr>
        <w:pStyle w:val="BodyText"/>
      </w:pPr>
      <w:r w:rsidRPr="00AE1B3D">
        <w:t>Note: If a specific volume or frequency is not stated, then evidence must be provided at least once.</w:t>
      </w:r>
    </w:p>
    <w:p w:rsidR="00000000" w:rsidRPr="00AE1B3D" w:rsidP="00AE1B3D">
      <w:pPr>
        <w:pStyle w:val="Heading1"/>
      </w:pPr>
      <w:bookmarkStart w:id="3" w:name="O_798952"/>
      <w:bookmarkEnd w:id="3"/>
      <w:r w:rsidRPr="00AE1B3D">
        <w:t>Knowledge Evidence</w:t>
      </w:r>
    </w:p>
    <w:p w:rsidR="00000000" w:rsidRPr="00AE1B3D" w:rsidP="00617D62">
      <w:pPr>
        <w:pStyle w:val="BodyText"/>
      </w:pPr>
      <w:r w:rsidRPr="00AE1B3D">
        <w:t>To complete the unit requirements safely and effectively, the individual must:</w:t>
      </w:r>
    </w:p>
    <w:p w:rsidR="00000000" w:rsidRPr="00AE1B3D" w:rsidP="00AE1B3D">
      <w:pPr>
        <w:pStyle w:val="ListBullet"/>
      </w:pPr>
      <w:r w:rsidRPr="00AE1B3D">
        <w:t>describe types of ensembles, instrument combinations and protocols</w:t>
      </w:r>
    </w:p>
    <w:p w:rsidR="00000000" w:rsidRPr="00AE1B3D" w:rsidP="00AE1B3D">
      <w:pPr>
        <w:pStyle w:val="ListBullet"/>
      </w:pPr>
      <w:r w:rsidRPr="00AE1B3D">
        <w:t>describe ensemble repertoire including musical structure, style, form and arrangement</w:t>
      </w:r>
    </w:p>
    <w:p w:rsidR="00000000" w:rsidRPr="00AE1B3D" w:rsidP="00AE1B3D">
      <w:pPr>
        <w:pStyle w:val="ListBullet"/>
      </w:pPr>
      <w:r w:rsidRPr="00AE1B3D">
        <w:t>describe listening skil</w:t>
      </w:r>
      <w:r w:rsidRPr="00AE1B3D">
        <w:t>ls as they apply to performing in an ensemble</w:t>
      </w:r>
    </w:p>
    <w:p w:rsidR="00000000" w:rsidRPr="00AE1B3D" w:rsidP="00AE1B3D">
      <w:pPr>
        <w:pStyle w:val="ListBullet"/>
      </w:pPr>
      <w:r w:rsidRPr="00AE1B3D">
        <w:t>outline issues and challenges that arise in the context of performing in an ensemble and ways they may be addressed</w:t>
      </w:r>
    </w:p>
    <w:p w:rsidR="00000000" w:rsidRPr="00AE1B3D" w:rsidP="00AE1B3D">
      <w:pPr>
        <w:pStyle w:val="ListBullet"/>
      </w:pPr>
      <w:r w:rsidRPr="00AE1B3D">
        <w:t>outline work health and safety practices as they apply to performing in an ensemble.</w:t>
      </w:r>
    </w:p>
    <w:p w:rsidR="00000000" w:rsidRPr="00AE1B3D" w:rsidP="00AE1B3D">
      <w:pPr>
        <w:pStyle w:val="AllowPageBreak"/>
      </w:pPr>
    </w:p>
    <w:p w:rsidR="00000000" w:rsidRPr="00AE1B3D" w:rsidP="00AE1B3D">
      <w:pPr>
        <w:pStyle w:val="Heading1"/>
      </w:pPr>
      <w:bookmarkStart w:id="4" w:name="O_798953"/>
      <w:bookmarkEnd w:id="4"/>
      <w:r w:rsidRPr="00AE1B3D">
        <w:t>Assessment Conditions</w:t>
      </w:r>
    </w:p>
    <w:p w:rsidR="00000000" w:rsidRPr="00AE1B3D" w:rsidP="00617D62">
      <w:pPr>
        <w:pStyle w:val="BodyText"/>
      </w:pPr>
      <w:r w:rsidRPr="00AE1B3D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AE1B3D">
        <w:t xml:space="preserve">ccess to: </w:t>
      </w:r>
    </w:p>
    <w:p w:rsidR="00000000" w:rsidRPr="00AE1B3D" w:rsidP="00AE1B3D">
      <w:pPr>
        <w:pStyle w:val="ListBullet"/>
      </w:pPr>
      <w:r w:rsidRPr="00AE1B3D">
        <w:t xml:space="preserve">relevant instruments, equipment and music resources </w:t>
      </w:r>
    </w:p>
    <w:p w:rsidR="00000000" w:rsidRPr="00AE1B3D" w:rsidP="00AE1B3D">
      <w:pPr>
        <w:pStyle w:val="ListBullet"/>
      </w:pPr>
      <w:r w:rsidRPr="00AE1B3D">
        <w:t>opportunities to perform before an audience</w:t>
      </w:r>
    </w:p>
    <w:p w:rsidR="00000000" w:rsidRPr="00AE1B3D" w:rsidP="00AE1B3D">
      <w:pPr>
        <w:pStyle w:val="ListBullet"/>
      </w:pPr>
      <w:r w:rsidRPr="00AE1B3D">
        <w:t>appropriate venue with adequate space and acoustic qualities for rehearsals and performances.</w:t>
      </w:r>
    </w:p>
    <w:p w:rsidR="00000000" w:rsidRPr="00AE1B3D" w:rsidP="00AE1B3D">
      <w:pPr>
        <w:pStyle w:val="BodyText"/>
      </w:pPr>
    </w:p>
    <w:p w:rsidR="00617D62" w:rsidP="00617D62">
      <w:pPr>
        <w:pStyle w:val="BodyText"/>
      </w:pPr>
      <w:r w:rsidRPr="00AE1B3D">
        <w:t>Assessors of this unit must satisfy the requirements</w:t>
      </w:r>
      <w:r w:rsidRPr="00AE1B3D">
        <w:t xml:space="preserve"> for assessors in applicable vocational educational and training legislation, frameworks and/or standards.</w:t>
      </w:r>
    </w:p>
    <w:p w:rsidR="00000000" w:rsidRPr="00AE1B3D" w:rsidP="00AE1B3D">
      <w:pPr>
        <w:pStyle w:val="Heading1"/>
      </w:pPr>
      <w:bookmarkStart w:id="5" w:name="O_798956"/>
      <w:bookmarkEnd w:id="5"/>
      <w:r w:rsidRPr="00AE1B3D">
        <w:t>Links</w:t>
      </w:r>
    </w:p>
    <w:p w:rsidR="00000000" w:rsidRPr="00AE1B3D" w:rsidP="00617D62">
      <w:pPr>
        <w:pStyle w:val="BodyText"/>
      </w:pPr>
      <w:r w:rsidRPr="00AE1B3D">
        <w:t>Companion Volume implementation guides are found</w:t>
      </w:r>
      <w:r w:rsidRPr="00AE1B3D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617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E1B3D" w:rsidP="00AE1B3D"/>
    <w:sectPr w:rsidSect="00AE1B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3D" w:rsidRPr="00617D62" w:rsidP="00617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62" w:rsidP="00AE1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D62" w:rsidP="00AE1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7D62" w:rsidP="00AE1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B3D" w:rsidRPr="00617D62" w:rsidP="00617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62" w:rsidRPr="002D2AF8" w:rsidP="00AE1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CUAMPF203 Develop ensemble skills for playing or singing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17D62" w:rsidP="00AE1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01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22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B3D"/>
  </w:style>
  <w:style w:type="character" w:customStyle="1" w:styleId="Heading1Char">
    <w:name w:val="Heading 1 Char"/>
    <w:basedOn w:val="DefaultParagraphFont"/>
    <w:link w:val="Heading1"/>
    <w:rsid w:val="00AE1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B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B3D"/>
    <w:rPr>
      <w:b/>
      <w:spacing w:val="0"/>
    </w:rPr>
  </w:style>
  <w:style w:type="paragraph" w:customStyle="1" w:styleId="SuperHeading">
    <w:name w:val="SuperHeading"/>
    <w:basedOn w:val="Normal"/>
    <w:rsid w:val="00AE1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B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B3D"/>
    <w:rPr>
      <w:i/>
    </w:rPr>
  </w:style>
  <w:style w:type="paragraph" w:styleId="Caption">
    <w:name w:val="caption"/>
    <w:basedOn w:val="BodyText"/>
    <w:next w:val="Normal"/>
    <w:qFormat/>
    <w:rsid w:val="00AE1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B3D"/>
  </w:style>
  <w:style w:type="paragraph" w:styleId="TableofFigures">
    <w:name w:val="table of figures"/>
    <w:basedOn w:val="Normal"/>
    <w:next w:val="Normal"/>
    <w:semiHidden/>
    <w:rsid w:val="00AE1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B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B3D"/>
    <w:rPr>
      <w:rFonts w:ascii="Wingdings" w:hAnsi="Wingdings"/>
    </w:rPr>
  </w:style>
  <w:style w:type="paragraph" w:customStyle="1" w:styleId="TableHeading">
    <w:name w:val="Table Heading"/>
    <w:basedOn w:val="HeadingBase"/>
    <w:rsid w:val="00AE1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B3D"/>
    <w:rPr>
      <w:color w:val="0033CC"/>
      <w:u w:val="none"/>
    </w:rPr>
  </w:style>
  <w:style w:type="paragraph" w:customStyle="1" w:styleId="BodyTextRight">
    <w:name w:val="Body Text Right"/>
    <w:basedOn w:val="BodyText"/>
    <w:rsid w:val="00AE1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B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B3D"/>
    <w:rPr>
      <w:sz w:val="32"/>
    </w:rPr>
  </w:style>
  <w:style w:type="paragraph" w:customStyle="1" w:styleId="HeadingProcedure">
    <w:name w:val="Heading Procedure"/>
    <w:basedOn w:val="HeadingBase"/>
    <w:next w:val="Normal"/>
    <w:rsid w:val="00AE1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B3D"/>
    <w:pPr>
      <w:spacing w:before="60" w:after="60"/>
    </w:pPr>
  </w:style>
  <w:style w:type="paragraph" w:styleId="ListContinue">
    <w:name w:val="List Continue"/>
    <w:basedOn w:val="List"/>
    <w:rsid w:val="00AE1B3D"/>
    <w:pPr>
      <w:ind w:firstLine="0"/>
    </w:pPr>
  </w:style>
  <w:style w:type="paragraph" w:customStyle="1" w:styleId="ListNote">
    <w:name w:val="List Note"/>
    <w:basedOn w:val="List"/>
    <w:rsid w:val="00AE1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B3D"/>
    <w:rPr>
      <w:rFonts w:ascii="Courier New" w:hAnsi="Courier New"/>
    </w:rPr>
  </w:style>
  <w:style w:type="paragraph" w:customStyle="1" w:styleId="NoteBullet">
    <w:name w:val="Note Bullet"/>
    <w:basedOn w:val="Note"/>
    <w:rsid w:val="00AE1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B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B3D"/>
    <w:rPr>
      <w:b/>
      <w:smallCaps/>
    </w:rPr>
  </w:style>
  <w:style w:type="paragraph" w:customStyle="1" w:styleId="TableListNumber">
    <w:name w:val="Table List Number"/>
    <w:basedOn w:val="ListNumber"/>
    <w:rsid w:val="00AE1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B3D"/>
    <w:pPr>
      <w:numPr>
        <w:numId w:val="8"/>
      </w:numPr>
    </w:pPr>
  </w:style>
  <w:style w:type="paragraph" w:customStyle="1" w:styleId="ListAlpha2">
    <w:name w:val="List Alpha 2"/>
    <w:basedOn w:val="List2"/>
    <w:rsid w:val="00AE1B3D"/>
    <w:pPr>
      <w:numPr>
        <w:numId w:val="7"/>
      </w:numPr>
    </w:pPr>
  </w:style>
  <w:style w:type="paragraph" w:styleId="List2">
    <w:name w:val="List 2"/>
    <w:basedOn w:val="BodyText"/>
    <w:rsid w:val="00AE1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B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B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B3D"/>
    <w:pPr>
      <w:numPr>
        <w:numId w:val="3"/>
      </w:numPr>
    </w:pPr>
  </w:style>
  <w:style w:type="paragraph" w:styleId="ListContinue2">
    <w:name w:val="List Continue 2"/>
    <w:basedOn w:val="List2"/>
    <w:rsid w:val="00AE1B3D"/>
    <w:pPr>
      <w:ind w:firstLine="0"/>
    </w:pPr>
  </w:style>
  <w:style w:type="paragraph" w:styleId="ListContinue3">
    <w:name w:val="List Continue 3"/>
    <w:basedOn w:val="List3"/>
    <w:rsid w:val="00AE1B3D"/>
    <w:pPr>
      <w:ind w:left="1021" w:firstLine="0"/>
    </w:pPr>
  </w:style>
  <w:style w:type="paragraph" w:styleId="ListContinue4">
    <w:name w:val="List Continue 4"/>
    <w:basedOn w:val="List4"/>
    <w:rsid w:val="00AE1B3D"/>
    <w:pPr>
      <w:ind w:firstLine="0"/>
    </w:pPr>
  </w:style>
  <w:style w:type="paragraph" w:styleId="ListContinue5">
    <w:name w:val="List Continue 5"/>
    <w:basedOn w:val="List5"/>
    <w:rsid w:val="00AE1B3D"/>
    <w:pPr>
      <w:ind w:firstLine="0"/>
    </w:pPr>
  </w:style>
  <w:style w:type="paragraph" w:styleId="ListNumber3">
    <w:name w:val="List Number 3"/>
    <w:basedOn w:val="List3"/>
    <w:rsid w:val="00AE1B3D"/>
    <w:pPr>
      <w:numPr>
        <w:numId w:val="4"/>
      </w:numPr>
    </w:pPr>
  </w:style>
  <w:style w:type="paragraph" w:styleId="ListNumber4">
    <w:name w:val="List Number 4"/>
    <w:basedOn w:val="List4"/>
    <w:rsid w:val="00AE1B3D"/>
    <w:pPr>
      <w:numPr>
        <w:numId w:val="5"/>
      </w:numPr>
    </w:pPr>
  </w:style>
  <w:style w:type="paragraph" w:styleId="ListNumber5">
    <w:name w:val="List Number 5"/>
    <w:basedOn w:val="List5"/>
    <w:rsid w:val="00AE1B3D"/>
    <w:pPr>
      <w:numPr>
        <w:numId w:val="6"/>
      </w:numPr>
    </w:pPr>
  </w:style>
  <w:style w:type="paragraph" w:styleId="BlockText">
    <w:name w:val="Block Text"/>
    <w:basedOn w:val="Normal"/>
    <w:rsid w:val="00AE1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B3D"/>
    <w:rPr>
      <w:sz w:val="16"/>
      <w:vertAlign w:val="superscript"/>
    </w:rPr>
  </w:style>
  <w:style w:type="character" w:customStyle="1" w:styleId="Symbols">
    <w:name w:val="Symbols"/>
    <w:basedOn w:val="DefaultParagraphFont"/>
    <w:rsid w:val="00AE1B3D"/>
    <w:rPr>
      <w:rFonts w:ascii="Symbol" w:hAnsi="Symbol"/>
    </w:rPr>
  </w:style>
  <w:style w:type="character" w:customStyle="1" w:styleId="MenuOptions">
    <w:name w:val="Menu Options"/>
    <w:basedOn w:val="DefaultParagraphFont"/>
    <w:rsid w:val="00AE1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B3D"/>
    <w:rPr>
      <w:b/>
    </w:rPr>
  </w:style>
  <w:style w:type="character" w:customStyle="1" w:styleId="Underlined">
    <w:name w:val="Underlined"/>
    <w:basedOn w:val="DefaultParagraphFont"/>
    <w:rsid w:val="00AE1B3D"/>
    <w:rPr>
      <w:u w:val="single"/>
    </w:rPr>
  </w:style>
  <w:style w:type="paragraph" w:customStyle="1" w:styleId="TableBodyTextRight">
    <w:name w:val="Table Body Text Right"/>
    <w:basedOn w:val="TableBodyText"/>
    <w:rsid w:val="00AE1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B3D"/>
    <w:rPr>
      <w:sz w:val="18"/>
    </w:rPr>
  </w:style>
  <w:style w:type="paragraph" w:customStyle="1" w:styleId="BodySmallRight">
    <w:name w:val="Body Small Right"/>
    <w:basedOn w:val="BodyTextRight"/>
    <w:rsid w:val="00AE1B3D"/>
    <w:rPr>
      <w:sz w:val="18"/>
      <w:szCs w:val="18"/>
    </w:rPr>
  </w:style>
  <w:style w:type="paragraph" w:customStyle="1" w:styleId="MarginEdition">
    <w:name w:val="Margin Edition"/>
    <w:basedOn w:val="MarginNote"/>
    <w:rsid w:val="00AE1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B3D"/>
    <w:rPr>
      <w:sz w:val="2"/>
      <w:szCs w:val="2"/>
    </w:rPr>
  </w:style>
  <w:style w:type="character" w:customStyle="1" w:styleId="Small">
    <w:name w:val="Small"/>
    <w:basedOn w:val="DefaultParagraphFont"/>
    <w:rsid w:val="00AE1B3D"/>
    <w:rPr>
      <w:sz w:val="16"/>
    </w:rPr>
  </w:style>
  <w:style w:type="paragraph" w:customStyle="1" w:styleId="WideTable">
    <w:name w:val="Wide Table"/>
    <w:basedOn w:val="Normal"/>
    <w:rsid w:val="00AE1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B3D"/>
  </w:style>
  <w:style w:type="paragraph" w:styleId="Quote">
    <w:name w:val="Quote"/>
    <w:basedOn w:val="Heading1"/>
    <w:link w:val="QuoteChar"/>
    <w:qFormat/>
    <w:rsid w:val="00AE1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B3D"/>
    <w:pPr>
      <w:pageBreakBefore/>
    </w:pPr>
  </w:style>
  <w:style w:type="paragraph" w:customStyle="1" w:styleId="Border">
    <w:name w:val="Border"/>
    <w:basedOn w:val="Normal"/>
    <w:qFormat/>
    <w:rsid w:val="00AE1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B3D"/>
    <w:rPr>
      <w:u w:val="single"/>
    </w:rPr>
  </w:style>
  <w:style w:type="character" w:customStyle="1" w:styleId="BoldandItalics">
    <w:name w:val="Bold and Italics"/>
    <w:qFormat/>
    <w:rsid w:val="00AE1B3D"/>
    <w:rPr>
      <w:b/>
      <w:i/>
      <w:u w:val="none"/>
    </w:rPr>
  </w:style>
  <w:style w:type="paragraph" w:styleId="BalloonText">
    <w:name w:val="Balloon Text"/>
    <w:basedOn w:val="Normal"/>
    <w:link w:val="BalloonTextChar"/>
    <w:rsid w:val="00AE1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B3D"/>
    <w:pPr>
      <w:spacing w:before="0" w:after="0"/>
    </w:pPr>
  </w:style>
  <w:style w:type="paragraph" w:customStyle="1" w:styleId="BodyTextBold">
    <w:name w:val="Body Text Bold"/>
    <w:basedOn w:val="BodyText"/>
    <w:qFormat/>
    <w:rsid w:val="00AE1B3D"/>
    <w:rPr>
      <w:b/>
    </w:rPr>
  </w:style>
  <w:style w:type="character" w:styleId="Hyperlink">
    <w:name w:val="Hyperlink"/>
    <w:basedOn w:val="DefaultParagraphFont"/>
    <w:uiPriority w:val="99"/>
    <w:unhideWhenUsed/>
    <w:rsid w:val="00617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1973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CUAMPF203 Develop ensemble skills for playing or singing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2019-02-21T14:34:00Z</dcterms:created>
  <dcterms:modified xsi:type="dcterms:W3CDTF">2019-02-21T14:34:00Z</dcterms:modified>
</cp:coreProperties>
</file>