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F79" w:rsidP="00775F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CUAMLT511 Refine aural perception and memory skills</w:t>
      </w:r>
      <w:r>
        <w:fldChar w:fldCharType="end"/>
      </w:r>
    </w:p>
    <w:p w:rsidR="00775F79" w:rsidP="00775F79">
      <w:pPr>
        <w:pStyle w:val="Version"/>
        <w:sectPr w:rsidSect="00E01D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1DAA" w:rsidP="00E01DAA">
      <w:pPr>
        <w:pStyle w:val="SuperHeading"/>
      </w:pPr>
      <w:r w:rsidRPr="00E01DAA">
        <w:t>CUAMLT511 Refine aural perception and memory skills</w:t>
      </w:r>
    </w:p>
    <w:p w:rsidR="00000000" w:rsidRPr="00E01DAA" w:rsidP="00E01DAA">
      <w:pPr>
        <w:pStyle w:val="Heading1"/>
      </w:pPr>
      <w:bookmarkStart w:id="1" w:name="O_1150265"/>
      <w:bookmarkEnd w:id="1"/>
      <w:r w:rsidRPr="00E01DA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01D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AA" w:rsidP="00E01DAA">
            <w:pPr>
              <w:pStyle w:val="BodyText"/>
            </w:pPr>
            <w:r w:rsidRPr="00E01DA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AA">
            <w:pPr>
              <w:pStyle w:val="BodyText"/>
              <w:rPr>
                <w:lang w:val="en-NZ"/>
              </w:rPr>
            </w:pPr>
            <w:r w:rsidRPr="00E01DAA">
              <w:rPr>
                <w:rStyle w:val="SpecialBold"/>
              </w:rPr>
              <w:t>Comments</w:t>
            </w:r>
          </w:p>
        </w:tc>
      </w:tr>
      <w:tr w:rsidTr="00E01D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AA">
            <w:pPr>
              <w:pStyle w:val="BodyText"/>
              <w:rPr>
                <w:lang w:val="en-NZ"/>
              </w:rPr>
            </w:pPr>
            <w:r w:rsidRPr="00E01DA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AA" w:rsidP="00E01DAA">
            <w:pPr>
              <w:pStyle w:val="BodyText"/>
            </w:pPr>
            <w:r w:rsidRPr="00E01DAA">
              <w:t>This version first released with CUA Creative Arts and Culture Training Package Version 5.0.</w:t>
            </w:r>
          </w:p>
        </w:tc>
      </w:tr>
    </w:tbl>
    <w:p w:rsidR="00000000" w:rsidRPr="00E01DAA" w:rsidP="00E01DAA">
      <w:pPr>
        <w:pStyle w:val="BodyText"/>
      </w:pPr>
    </w:p>
    <w:p w:rsidR="00000000" w:rsidRPr="00E01DAA" w:rsidP="00E01DAA">
      <w:pPr>
        <w:pStyle w:val="AllowPageBreak"/>
      </w:pPr>
    </w:p>
    <w:p w:rsidR="00000000" w:rsidRPr="00E01DAA" w:rsidP="00E01DAA">
      <w:pPr>
        <w:pStyle w:val="Heading1"/>
      </w:pPr>
      <w:bookmarkStart w:id="2" w:name="O_1150270"/>
      <w:bookmarkEnd w:id="2"/>
      <w:r w:rsidRPr="00E01DAA">
        <w:t>Application</w:t>
      </w:r>
    </w:p>
    <w:p w:rsidR="00000000" w:rsidRPr="00E01DAA" w:rsidP="00775F79">
      <w:pPr>
        <w:pStyle w:val="BodyText"/>
      </w:pPr>
      <w:r w:rsidRPr="00E01DAA">
        <w:t>This unit describes the skills and knowledge required to refine aural pe</w:t>
      </w:r>
      <w:r w:rsidRPr="00E01DAA">
        <w:t>rception skills. This includes setting personal skill development goals and expanding methods and techniques which can be applied to recognising and transcribing music structures.</w:t>
      </w:r>
    </w:p>
    <w:p w:rsidR="00000000" w:rsidRPr="00E01DAA" w:rsidP="00775F79">
      <w:pPr>
        <w:pStyle w:val="BodyText"/>
      </w:pPr>
      <w:r w:rsidRPr="00E01DAA">
        <w:t>The unit applies to those who are musicians, songwriters, composers, arrange</w:t>
      </w:r>
      <w:r w:rsidRPr="00E01DAA">
        <w:t>rs, conductors, musical directors and others who are required to use aural perception and memory skills. These individuals use well developed aural perception skills and knowledge of music structures and components in a range of contexts, including transcr</w:t>
      </w:r>
      <w:r w:rsidRPr="00E01DAA">
        <w:t>ibing live or recorded music and preparing charts and other forms of notated music.</w:t>
      </w:r>
    </w:p>
    <w:p w:rsidR="00000000" w:rsidRPr="00E01DAA" w:rsidP="00775F79">
      <w:pPr>
        <w:pStyle w:val="BodyText"/>
      </w:pPr>
      <w:r w:rsidRPr="00E01DAA">
        <w:t>No licensing, legislative or certification requirements apply to this unit at the time of publication.</w:t>
      </w:r>
    </w:p>
    <w:p w:rsidR="00000000" w:rsidRPr="00E01DAA" w:rsidP="00E01DAA">
      <w:pPr>
        <w:pStyle w:val="Heading1"/>
      </w:pPr>
      <w:bookmarkStart w:id="3" w:name="O_1150269"/>
      <w:bookmarkEnd w:id="3"/>
      <w:r w:rsidRPr="00E01DAA">
        <w:t>Unit Sector</w:t>
      </w:r>
    </w:p>
    <w:p w:rsidR="00000000" w:rsidRPr="00E01DAA" w:rsidP="00775F79">
      <w:pPr>
        <w:pStyle w:val="BodyText"/>
      </w:pPr>
      <w:r w:rsidRPr="00E01DAA">
        <w:t>Performing arts – Music literacy</w:t>
      </w:r>
    </w:p>
    <w:p w:rsidR="00000000" w:rsidRPr="00E01DAA" w:rsidP="00E01DAA">
      <w:pPr>
        <w:pStyle w:val="Heading1"/>
      </w:pPr>
      <w:bookmarkStart w:id="4" w:name="O_1150268"/>
      <w:bookmarkEnd w:id="4"/>
      <w:r w:rsidRPr="00E01DAA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E01DA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AA" w:rsidP="00E01DAA">
            <w:pPr>
              <w:pStyle w:val="BodyText"/>
            </w:pPr>
            <w:r w:rsidRPr="00E01DAA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AA">
            <w:pPr>
              <w:pStyle w:val="BodyText"/>
              <w:rPr>
                <w:lang w:val="en-NZ"/>
              </w:rPr>
            </w:pPr>
            <w:r w:rsidRPr="00E01DAA">
              <w:rPr>
                <w:rStyle w:val="SpecialBold"/>
              </w:rPr>
              <w:t>PERFORMANCE CRITERIA</w:t>
            </w:r>
          </w:p>
        </w:tc>
      </w:tr>
      <w:tr w:rsidTr="00E01DA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AA" w:rsidP="00E01DAA">
            <w:pPr>
              <w:pStyle w:val="BodyText"/>
            </w:pPr>
            <w:r w:rsidRPr="00E01DAA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AA">
            <w:pPr>
              <w:pStyle w:val="BodyText"/>
              <w:rPr>
                <w:lang w:val="en-NZ"/>
              </w:rPr>
            </w:pPr>
            <w:r w:rsidRPr="00E01D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1DA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AA">
            <w:pPr>
              <w:pStyle w:val="List"/>
              <w:rPr>
                <w:lang w:val="en-NZ"/>
              </w:rPr>
            </w:pPr>
            <w:r w:rsidRPr="00E01DAA">
              <w:t>1. Set personal goals for refining aural perception skills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AA" w:rsidP="00E01DAA">
            <w:pPr>
              <w:pStyle w:val="List"/>
            </w:pPr>
            <w:r w:rsidRPr="00E01DAA">
              <w:t>1.1 Identify application of aural perception skills required in own music practice in consultation with required personnel</w:t>
            </w:r>
          </w:p>
          <w:p w:rsidR="00000000" w:rsidRPr="00E01DAA" w:rsidP="00E01DAA">
            <w:pPr>
              <w:pStyle w:val="List"/>
            </w:pPr>
            <w:r w:rsidRPr="00E01DAA">
              <w:t>1.2 Determine practice techniques and tools for improving own aural skills</w:t>
            </w:r>
            <w:r w:rsidRPr="00E01DAA">
              <w:t xml:space="preserve"> for rhythmic, melodic and harmonic music structures</w:t>
            </w:r>
          </w:p>
          <w:p w:rsidR="00000000" w:rsidRPr="00E01DAA" w:rsidP="00E01DAA">
            <w:pPr>
              <w:pStyle w:val="List"/>
            </w:pPr>
            <w:r w:rsidRPr="00E01DAA">
              <w:t>1.3 Select genres and styles related to own music practice that can be studied in the context of refining aural perception skills</w:t>
            </w:r>
          </w:p>
          <w:p w:rsidR="00000000" w:rsidRPr="00E01DAA" w:rsidP="00E01DAA">
            <w:pPr>
              <w:pStyle w:val="List"/>
            </w:pPr>
            <w:r w:rsidRPr="00E01DAA">
              <w:t>1.4 Prepare plan for own skill development, including timeframes and crit</w:t>
            </w:r>
            <w:r w:rsidRPr="00E01DAA">
              <w:t>eria for measuring improvements</w:t>
            </w:r>
          </w:p>
          <w:p w:rsidR="00000000" w:rsidP="00E01DAA">
            <w:pPr>
              <w:pStyle w:val="List"/>
              <w:rPr>
                <w:lang w:val="en-NZ"/>
              </w:rPr>
            </w:pPr>
            <w:r w:rsidRPr="00E01DAA">
              <w:t>1.5 Discuss skill development plan with required personnel and incorporate feedback</w:t>
            </w:r>
          </w:p>
        </w:tc>
      </w:tr>
      <w:tr w:rsidTr="00E01DA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AA">
            <w:pPr>
              <w:pStyle w:val="List"/>
              <w:rPr>
                <w:lang w:val="en-NZ"/>
              </w:rPr>
            </w:pPr>
            <w:r w:rsidRPr="00E01DAA">
              <w:t>2. Develop aural recognition and memory skills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AA" w:rsidP="00E01DAA">
            <w:pPr>
              <w:pStyle w:val="List"/>
            </w:pPr>
            <w:r w:rsidRPr="00E01DAA">
              <w:t>2.1 Analyse terminology and conventions of music forms, music notation and music structures,</w:t>
            </w:r>
            <w:r w:rsidRPr="00E01DAA">
              <w:t xml:space="preserve"> and apply to improving own aural perception skills</w:t>
            </w:r>
          </w:p>
          <w:p w:rsidR="00000000" w:rsidRPr="00E01DAA" w:rsidP="00E01DAA">
            <w:pPr>
              <w:pStyle w:val="List"/>
            </w:pPr>
            <w:r w:rsidRPr="00E01DAA">
              <w:t>2.2 Practise aural identification and memory using hearing techniques and apply to recognition and reproduction of music structures</w:t>
            </w:r>
          </w:p>
          <w:p w:rsidR="00000000" w:rsidRPr="00E01DAA" w:rsidP="00E01DAA">
            <w:pPr>
              <w:pStyle w:val="List"/>
            </w:pPr>
            <w:r w:rsidRPr="00E01DAA">
              <w:t>2.3 Develop skills in music writing using aural transcription</w:t>
            </w:r>
          </w:p>
          <w:p w:rsidR="00000000" w:rsidRPr="00E01DAA" w:rsidP="00E01DAA">
            <w:pPr>
              <w:pStyle w:val="List"/>
            </w:pPr>
            <w:r w:rsidRPr="00E01DAA">
              <w:t>2.4 Explor</w:t>
            </w:r>
            <w:r w:rsidRPr="00E01DAA">
              <w:t xml:space="preserve">e rhythmic, melodic and harmonic structures using aural recognition and transcription </w:t>
            </w:r>
          </w:p>
          <w:p w:rsidR="00000000" w:rsidP="00E01DAA">
            <w:pPr>
              <w:pStyle w:val="List"/>
              <w:rPr>
                <w:lang w:val="en-NZ"/>
              </w:rPr>
            </w:pPr>
            <w:r w:rsidRPr="00E01DAA">
              <w:t>2.5 Develop aural identification of instrumental timbres, textures, formal structural elements and other aspects of musical expression</w:t>
            </w:r>
          </w:p>
        </w:tc>
      </w:tr>
      <w:tr w:rsidTr="00E01DA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AA">
            <w:pPr>
              <w:pStyle w:val="List"/>
              <w:rPr>
                <w:lang w:val="en-NZ"/>
              </w:rPr>
            </w:pPr>
            <w:r w:rsidRPr="00E01DAA">
              <w:t>3. Apply aural perception skills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AA" w:rsidP="00E01DAA">
            <w:pPr>
              <w:pStyle w:val="List"/>
            </w:pPr>
            <w:r w:rsidRPr="00E01DAA">
              <w:t>3.1 Extend aural recognition of pitch to wider repertoire of intervals, scales, and longer, more complex melodic phrases</w:t>
            </w:r>
          </w:p>
          <w:p w:rsidR="00000000" w:rsidRPr="00E01DAA" w:rsidP="00E01DAA">
            <w:pPr>
              <w:pStyle w:val="List"/>
            </w:pPr>
            <w:r w:rsidRPr="00E01DAA">
              <w:t>3.2 Extend aural recognition of rhythm to more complex time signatures and rhythmic phrases</w:t>
            </w:r>
          </w:p>
          <w:p w:rsidR="00000000" w:rsidRPr="00E01DAA" w:rsidP="00E01DAA">
            <w:pPr>
              <w:pStyle w:val="List"/>
            </w:pPr>
            <w:r w:rsidRPr="00E01DAA">
              <w:t xml:space="preserve">3.3 Extend aural recognition of harmony to </w:t>
            </w:r>
            <w:r w:rsidRPr="00E01DAA">
              <w:t>wider repertoire of chords, extended chords and more complex progressions</w:t>
            </w:r>
          </w:p>
          <w:p w:rsidR="00000000" w:rsidP="00E01DAA">
            <w:pPr>
              <w:pStyle w:val="List"/>
              <w:rPr>
                <w:lang w:val="en-NZ"/>
              </w:rPr>
            </w:pPr>
            <w:r w:rsidRPr="00E01DAA">
              <w:t>3.4 Discuss application of advanced aural perception skills with required personnel and incorporate ideas and techniques into own music practice</w:t>
            </w:r>
          </w:p>
        </w:tc>
      </w:tr>
      <w:tr w:rsidTr="00E01DA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AA">
            <w:pPr>
              <w:pStyle w:val="List"/>
              <w:rPr>
                <w:lang w:val="en-NZ"/>
              </w:rPr>
            </w:pPr>
            <w:r w:rsidRPr="00E01DAA">
              <w:t>4. Evaluate own skill development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AA" w:rsidP="00E01DAA">
            <w:pPr>
              <w:pStyle w:val="List"/>
            </w:pPr>
            <w:r w:rsidRPr="00E01DAA">
              <w:t>4.</w:t>
            </w:r>
            <w:r w:rsidRPr="00E01DAA">
              <w:t>1 Monitor own progress against personal goals and skill development plan</w:t>
            </w:r>
          </w:p>
          <w:p w:rsidR="00000000" w:rsidRPr="00E01DAA" w:rsidP="00E01DAA">
            <w:pPr>
              <w:pStyle w:val="List"/>
            </w:pPr>
            <w:r w:rsidRPr="00E01DAA">
              <w:t>4.2 Discuss progress of skill development with required personnel and update plan according to discussion as required</w:t>
            </w:r>
          </w:p>
          <w:p w:rsidR="00000000" w:rsidRPr="00E01DAA" w:rsidP="00E01DAA">
            <w:pPr>
              <w:pStyle w:val="List"/>
            </w:pPr>
            <w:r w:rsidRPr="00E01DAA">
              <w:t>4.3 Identify personal strengths and weaknesses related to aural p</w:t>
            </w:r>
            <w:r w:rsidRPr="00E01DAA">
              <w:t xml:space="preserve">erception and note areas for improvement </w:t>
            </w:r>
          </w:p>
          <w:p w:rsidR="00000000" w:rsidRPr="00E01DAA" w:rsidP="00E01DAA">
            <w:pPr>
              <w:pStyle w:val="List"/>
            </w:pPr>
            <w:r w:rsidRPr="00E01DAA">
              <w:t>4.4 Evaluate overall effectiveness of learning methods in refining aural perception skills</w:t>
            </w:r>
          </w:p>
        </w:tc>
      </w:tr>
    </w:tbl>
    <w:p w:rsidR="00000000" w:rsidRPr="00E01DAA" w:rsidP="00E01DAA">
      <w:pPr>
        <w:pStyle w:val="BodyText"/>
      </w:pPr>
    </w:p>
    <w:p w:rsidR="00000000" w:rsidRPr="00E01DAA" w:rsidP="00E01DAA">
      <w:pPr>
        <w:pStyle w:val="AllowPageBreak"/>
      </w:pPr>
    </w:p>
    <w:p w:rsidR="00000000" w:rsidRPr="00E01DAA" w:rsidP="00E01DAA">
      <w:pPr>
        <w:pStyle w:val="Heading1"/>
      </w:pPr>
      <w:bookmarkStart w:id="5" w:name="O_1150267"/>
      <w:bookmarkEnd w:id="5"/>
      <w:r w:rsidRPr="00E01DAA">
        <w:t>Foundation Skills</w:t>
      </w:r>
    </w:p>
    <w:p w:rsidR="00000000" w:rsidRPr="00775F79" w:rsidP="00775F79">
      <w:pPr>
        <w:pStyle w:val="BodyText"/>
        <w:rPr>
          <w:i/>
        </w:rPr>
      </w:pPr>
      <w:r w:rsidRPr="00775F79">
        <w:rPr>
          <w:rStyle w:val="Emphasis"/>
        </w:rPr>
        <w:t>This section describes those language, literacy, numeracy and employment skills that</w:t>
      </w:r>
      <w:r w:rsidRPr="00775F79">
        <w:rPr>
          <w:rStyle w:val="Emphasis"/>
        </w:rPr>
        <w:t xml:space="preserve">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E01DA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AA" w:rsidP="00E01DAA">
            <w:pPr>
              <w:pStyle w:val="BodyText"/>
            </w:pPr>
            <w:r w:rsidRPr="00E01DAA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AA">
            <w:pPr>
              <w:pStyle w:val="BodyText"/>
              <w:rPr>
                <w:lang w:val="en-NZ"/>
              </w:rPr>
            </w:pPr>
            <w:r w:rsidRPr="00E01DAA">
              <w:rPr>
                <w:rStyle w:val="SpecialBold"/>
              </w:rPr>
              <w:t>DESCRIPTION</w:t>
            </w:r>
          </w:p>
        </w:tc>
      </w:tr>
      <w:tr w:rsidTr="00E01DA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AA">
            <w:pPr>
              <w:pStyle w:val="BodyText"/>
              <w:rPr>
                <w:lang w:val="en-NZ"/>
              </w:rPr>
            </w:pPr>
            <w:r w:rsidRPr="00E01DAA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1DAA" w:rsidP="00E01DAA">
            <w:pPr>
              <w:pStyle w:val="ListBullet"/>
            </w:pPr>
            <w:r w:rsidRPr="00E01DAA">
              <w:t>Develops own skills and knowledge using identified strategies</w:t>
            </w:r>
          </w:p>
          <w:p w:rsidR="00000000" w:rsidP="00E01DAA">
            <w:pPr>
              <w:pStyle w:val="ListBullet"/>
              <w:rPr>
                <w:lang w:val="en-NZ"/>
              </w:rPr>
            </w:pPr>
            <w:r w:rsidRPr="00E01DAA">
              <w:t>Draws on a broad and expanding repertoire of strategies in musicianship that facilitate development of skills</w:t>
            </w:r>
          </w:p>
        </w:tc>
      </w:tr>
      <w:tr w:rsidTr="00E01DA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AA">
            <w:pPr>
              <w:pStyle w:val="BodyText"/>
              <w:rPr>
                <w:lang w:val="en-NZ"/>
              </w:rPr>
            </w:pPr>
            <w:r w:rsidRPr="00E01DAA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1DAA">
            <w:pPr>
              <w:pStyle w:val="ListBullet"/>
              <w:rPr>
                <w:lang w:val="en-NZ"/>
              </w:rPr>
            </w:pPr>
            <w:r w:rsidRPr="00E01DAA">
              <w:t xml:space="preserve">Participates in a verbal exchange of ideas and solutions, and uses detailed and clear language to contribute information and </w:t>
            </w:r>
            <w:r w:rsidRPr="00E01DAA">
              <w:t>express requirements</w:t>
            </w:r>
          </w:p>
        </w:tc>
      </w:tr>
      <w:tr w:rsidTr="00E01DA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AA">
            <w:pPr>
              <w:pStyle w:val="BodyText"/>
              <w:rPr>
                <w:lang w:val="en-NZ"/>
              </w:rPr>
            </w:pPr>
            <w:r w:rsidRPr="00E01DAA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1DAA">
            <w:pPr>
              <w:pStyle w:val="ListBullet"/>
              <w:rPr>
                <w:lang w:val="en-NZ"/>
              </w:rPr>
            </w:pPr>
            <w:r w:rsidRPr="00E01DAA">
              <w:t>Evaluates and integrates information in written text that contributes to own aural skill development</w:t>
            </w:r>
          </w:p>
        </w:tc>
      </w:tr>
      <w:tr w:rsidTr="00E01DA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AA">
            <w:pPr>
              <w:pStyle w:val="BodyText"/>
              <w:rPr>
                <w:lang w:val="en-NZ"/>
              </w:rPr>
            </w:pPr>
            <w:r w:rsidRPr="00E01DAA">
              <w:t xml:space="preserve">Writing 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1DAA" w:rsidP="00E01DAA">
            <w:pPr>
              <w:pStyle w:val="ListBullet"/>
            </w:pPr>
            <w:r w:rsidRPr="00E01DAA">
              <w:t>Generates and revises planning documentation in relation to skill development</w:t>
            </w:r>
          </w:p>
          <w:p w:rsidR="00000000" w:rsidRPr="00E01DAA" w:rsidP="00E01DAA">
            <w:pPr>
              <w:pStyle w:val="ListBullet"/>
            </w:pPr>
            <w:r w:rsidRPr="00E01DAA">
              <w:t>Uses music notation in transcribing music</w:t>
            </w:r>
          </w:p>
          <w:p w:rsidR="00000000" w:rsidP="00E01DAA">
            <w:pPr>
              <w:pStyle w:val="ListBullet"/>
              <w:rPr>
                <w:lang w:val="en-NZ"/>
              </w:rPr>
            </w:pPr>
            <w:r w:rsidRPr="00E01DAA">
              <w:t>Communicates complex relationships between aural perception skills and transcription skills</w:t>
            </w:r>
          </w:p>
        </w:tc>
      </w:tr>
      <w:tr w:rsidTr="00E01DA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AA">
            <w:pPr>
              <w:pStyle w:val="BodyText"/>
              <w:rPr>
                <w:lang w:val="en-NZ"/>
              </w:rPr>
            </w:pPr>
            <w:r w:rsidRPr="00E01DAA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1DAA">
            <w:pPr>
              <w:pStyle w:val="ListBullet"/>
              <w:rPr>
                <w:lang w:val="en-NZ"/>
              </w:rPr>
            </w:pPr>
            <w:r w:rsidRPr="00E01DAA">
              <w:t>Plans and prioritises tasks required to achieve set goals</w:t>
            </w:r>
          </w:p>
        </w:tc>
      </w:tr>
      <w:tr w:rsidTr="00E01DA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AA">
            <w:pPr>
              <w:pStyle w:val="BodyText"/>
              <w:rPr>
                <w:lang w:val="en-NZ"/>
              </w:rPr>
            </w:pPr>
            <w:r w:rsidRPr="00E01DAA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1DAA">
            <w:pPr>
              <w:pStyle w:val="ListBullet"/>
              <w:rPr>
                <w:lang w:val="en-NZ"/>
              </w:rPr>
            </w:pPr>
            <w:r w:rsidRPr="00E01DAA">
              <w:t>Makes decisions abou</w:t>
            </w:r>
            <w:r w:rsidRPr="00E01DAA">
              <w:t>t skill development needs related to own tasks using exploration and analysis</w:t>
            </w:r>
          </w:p>
        </w:tc>
      </w:tr>
      <w:tr w:rsidTr="00E01DA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AA">
            <w:pPr>
              <w:pStyle w:val="BodyText"/>
              <w:rPr>
                <w:lang w:val="en-NZ"/>
              </w:rPr>
            </w:pPr>
            <w:r w:rsidRPr="00E01DAA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1DAA" w:rsidP="00E01DAA">
            <w:pPr>
              <w:pStyle w:val="ListBullet"/>
            </w:pPr>
            <w:r w:rsidRPr="00E01DAA">
              <w:t>Collaborates with and requests feedback from others</w:t>
            </w:r>
          </w:p>
        </w:tc>
      </w:tr>
    </w:tbl>
    <w:p w:rsidR="00000000" w:rsidRPr="00E01DAA" w:rsidP="00E01DAA">
      <w:pPr>
        <w:pStyle w:val="BodyText"/>
      </w:pPr>
    </w:p>
    <w:p w:rsidR="00000000" w:rsidRPr="00E01DAA" w:rsidP="00E01DAA">
      <w:pPr>
        <w:pStyle w:val="AllowPageBreak"/>
      </w:pPr>
    </w:p>
    <w:p w:rsidR="00000000" w:rsidRPr="00E01DAA" w:rsidP="00E01DAA">
      <w:pPr>
        <w:pStyle w:val="Heading1"/>
      </w:pPr>
      <w:bookmarkStart w:id="6" w:name="O_1150266"/>
      <w:bookmarkEnd w:id="6"/>
      <w:r w:rsidRPr="00E01DAA">
        <w:t>Unit Mapping Information</w:t>
      </w:r>
    </w:p>
    <w:p w:rsidR="00000000" w:rsidRPr="00E01DAA" w:rsidP="00775F79">
      <w:pPr>
        <w:pStyle w:val="BodyText"/>
      </w:pPr>
      <w:r w:rsidRPr="00E01DAA">
        <w:t>Supersedes and is equivalent to CUAMLT501 Refine aural perception skills.</w:t>
      </w:r>
    </w:p>
    <w:p w:rsidR="00000000" w:rsidRPr="00E01DAA" w:rsidP="00E01DAA">
      <w:pPr>
        <w:pStyle w:val="Heading1"/>
      </w:pPr>
      <w:bookmarkStart w:id="7" w:name="O_1150259"/>
      <w:bookmarkEnd w:id="7"/>
      <w:r w:rsidRPr="00E01DAA">
        <w:t>Links</w:t>
      </w:r>
    </w:p>
    <w:p w:rsidR="00000000" w:rsidRPr="00E01DAA" w:rsidP="00775F79">
      <w:pPr>
        <w:pStyle w:val="BodyText"/>
      </w:pPr>
      <w:r w:rsidRPr="00E01D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32A1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01DAA" w:rsidP="00E01DAA"/>
    <w:sectPr w:rsidSect="00E01D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D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DAA" w:rsidRPr="00775F79" w:rsidP="00775F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D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F79" w:rsidP="00E01D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5F79" w:rsidP="00E01D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5F79" w:rsidP="00E01D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D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F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1DAA" w:rsidRPr="00775F79" w:rsidP="00775F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D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F79" w:rsidRPr="002D2AF8" w:rsidP="00E01D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CUAMLT511 Refine aural perception and memory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75F79" w:rsidP="00E01D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4AF6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CACB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D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1D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D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D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D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D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D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D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D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D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D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DAA"/>
  </w:style>
  <w:style w:type="character" w:customStyle="1" w:styleId="Heading1Char">
    <w:name w:val="Heading 1 Char"/>
    <w:basedOn w:val="DefaultParagraphFont"/>
    <w:link w:val="Heading1"/>
    <w:rsid w:val="00E01D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D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D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1D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1D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1DAA"/>
    <w:rPr>
      <w:b/>
      <w:spacing w:val="0"/>
    </w:rPr>
  </w:style>
  <w:style w:type="character" w:styleId="Emphasis">
    <w:name w:val="Emphasis"/>
    <w:basedOn w:val="DefaultParagraphFont"/>
    <w:qFormat/>
    <w:rsid w:val="00E01DAA"/>
    <w:rPr>
      <w:i/>
    </w:rPr>
  </w:style>
  <w:style w:type="paragraph" w:customStyle="1" w:styleId="SuperHeading">
    <w:name w:val="SuperHeading"/>
    <w:basedOn w:val="Normal"/>
    <w:rsid w:val="00E01D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1D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1D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D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D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1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1D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1D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D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D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D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D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1D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D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1D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D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D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1D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1D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D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D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1D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1D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D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1D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D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1D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D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D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D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D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1D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D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D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DAA"/>
  </w:style>
  <w:style w:type="paragraph" w:styleId="TableofFigures">
    <w:name w:val="table of figures"/>
    <w:basedOn w:val="Normal"/>
    <w:next w:val="Normal"/>
    <w:semiHidden/>
    <w:rsid w:val="00E01D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D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1DAA"/>
    <w:rPr>
      <w:rFonts w:ascii="Wingdings" w:hAnsi="Wingdings"/>
    </w:rPr>
  </w:style>
  <w:style w:type="paragraph" w:customStyle="1" w:styleId="TableHeading">
    <w:name w:val="Table Heading"/>
    <w:basedOn w:val="HeadingBase"/>
    <w:rsid w:val="00E01D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1DAA"/>
    <w:rPr>
      <w:color w:val="0033CC"/>
      <w:u w:val="none"/>
    </w:rPr>
  </w:style>
  <w:style w:type="paragraph" w:customStyle="1" w:styleId="BodyTextRight">
    <w:name w:val="Body Text Right"/>
    <w:basedOn w:val="BodyText"/>
    <w:rsid w:val="00E01D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D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D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D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D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D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1DAA"/>
    <w:rPr>
      <w:sz w:val="32"/>
    </w:rPr>
  </w:style>
  <w:style w:type="paragraph" w:customStyle="1" w:styleId="HeadingProcedure">
    <w:name w:val="Heading Procedure"/>
    <w:basedOn w:val="HeadingBase"/>
    <w:next w:val="Normal"/>
    <w:rsid w:val="00E01D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1DAA"/>
    <w:pPr>
      <w:spacing w:before="60" w:after="60"/>
    </w:pPr>
  </w:style>
  <w:style w:type="paragraph" w:styleId="ListContinue">
    <w:name w:val="List Continue"/>
    <w:basedOn w:val="List"/>
    <w:rsid w:val="00E01DAA"/>
    <w:pPr>
      <w:ind w:firstLine="0"/>
    </w:pPr>
  </w:style>
  <w:style w:type="paragraph" w:customStyle="1" w:styleId="ListNote">
    <w:name w:val="List Note"/>
    <w:basedOn w:val="List"/>
    <w:rsid w:val="00E01D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D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D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DAA"/>
    <w:rPr>
      <w:rFonts w:ascii="Courier New" w:hAnsi="Courier New"/>
    </w:rPr>
  </w:style>
  <w:style w:type="paragraph" w:customStyle="1" w:styleId="NoteBullet">
    <w:name w:val="Note Bullet"/>
    <w:basedOn w:val="Note"/>
    <w:rsid w:val="00E01D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D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D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D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D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1D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D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1DAA"/>
    <w:rPr>
      <w:b/>
      <w:smallCaps/>
    </w:rPr>
  </w:style>
  <w:style w:type="paragraph" w:customStyle="1" w:styleId="TableListNumber">
    <w:name w:val="Table List Number"/>
    <w:basedOn w:val="ListNumber"/>
    <w:rsid w:val="00E01D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D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DAA"/>
    <w:pPr>
      <w:numPr>
        <w:numId w:val="8"/>
      </w:numPr>
    </w:pPr>
  </w:style>
  <w:style w:type="paragraph" w:customStyle="1" w:styleId="ListAlpha2">
    <w:name w:val="List Alpha 2"/>
    <w:basedOn w:val="List2"/>
    <w:rsid w:val="00E01DAA"/>
    <w:pPr>
      <w:numPr>
        <w:numId w:val="7"/>
      </w:numPr>
    </w:pPr>
  </w:style>
  <w:style w:type="paragraph" w:styleId="List2">
    <w:name w:val="List 2"/>
    <w:basedOn w:val="BodyText"/>
    <w:rsid w:val="00E01D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D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D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D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1D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1D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1DAA"/>
    <w:pPr>
      <w:numPr>
        <w:numId w:val="3"/>
      </w:numPr>
    </w:pPr>
  </w:style>
  <w:style w:type="paragraph" w:styleId="ListContinue2">
    <w:name w:val="List Continue 2"/>
    <w:basedOn w:val="List2"/>
    <w:rsid w:val="00E01DAA"/>
    <w:pPr>
      <w:ind w:firstLine="0"/>
    </w:pPr>
  </w:style>
  <w:style w:type="paragraph" w:styleId="ListContinue3">
    <w:name w:val="List Continue 3"/>
    <w:basedOn w:val="List3"/>
    <w:rsid w:val="00E01DAA"/>
    <w:pPr>
      <w:ind w:left="1021" w:firstLine="0"/>
    </w:pPr>
  </w:style>
  <w:style w:type="paragraph" w:styleId="ListContinue4">
    <w:name w:val="List Continue 4"/>
    <w:basedOn w:val="List4"/>
    <w:rsid w:val="00E01DAA"/>
    <w:pPr>
      <w:ind w:firstLine="0"/>
    </w:pPr>
  </w:style>
  <w:style w:type="paragraph" w:styleId="ListContinue5">
    <w:name w:val="List Continue 5"/>
    <w:basedOn w:val="List5"/>
    <w:rsid w:val="00E01DAA"/>
    <w:pPr>
      <w:ind w:firstLine="0"/>
    </w:pPr>
  </w:style>
  <w:style w:type="paragraph" w:styleId="ListNumber3">
    <w:name w:val="List Number 3"/>
    <w:basedOn w:val="List3"/>
    <w:rsid w:val="00E01DAA"/>
    <w:pPr>
      <w:numPr>
        <w:numId w:val="4"/>
      </w:numPr>
    </w:pPr>
  </w:style>
  <w:style w:type="paragraph" w:styleId="ListNumber4">
    <w:name w:val="List Number 4"/>
    <w:basedOn w:val="List4"/>
    <w:rsid w:val="00E01DAA"/>
    <w:pPr>
      <w:numPr>
        <w:numId w:val="5"/>
      </w:numPr>
    </w:pPr>
  </w:style>
  <w:style w:type="paragraph" w:styleId="ListNumber5">
    <w:name w:val="List Number 5"/>
    <w:basedOn w:val="List5"/>
    <w:rsid w:val="00E01DAA"/>
    <w:pPr>
      <w:numPr>
        <w:numId w:val="6"/>
      </w:numPr>
    </w:pPr>
  </w:style>
  <w:style w:type="paragraph" w:styleId="BlockText">
    <w:name w:val="Block Text"/>
    <w:basedOn w:val="Normal"/>
    <w:rsid w:val="00E01D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D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DAA"/>
    <w:rPr>
      <w:sz w:val="16"/>
      <w:vertAlign w:val="superscript"/>
    </w:rPr>
  </w:style>
  <w:style w:type="character" w:customStyle="1" w:styleId="Symbols">
    <w:name w:val="Symbols"/>
    <w:basedOn w:val="DefaultParagraphFont"/>
    <w:rsid w:val="00E01DAA"/>
    <w:rPr>
      <w:rFonts w:ascii="Symbol" w:hAnsi="Symbol"/>
    </w:rPr>
  </w:style>
  <w:style w:type="character" w:customStyle="1" w:styleId="MenuOptions">
    <w:name w:val="Menu Options"/>
    <w:basedOn w:val="DefaultParagraphFont"/>
    <w:rsid w:val="00E01D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DAA"/>
    <w:rPr>
      <w:b/>
    </w:rPr>
  </w:style>
  <w:style w:type="character" w:customStyle="1" w:styleId="Underlined">
    <w:name w:val="Underlined"/>
    <w:basedOn w:val="DefaultParagraphFont"/>
    <w:rsid w:val="00E01DAA"/>
    <w:rPr>
      <w:u w:val="single"/>
    </w:rPr>
  </w:style>
  <w:style w:type="paragraph" w:customStyle="1" w:styleId="TableBodyTextRight">
    <w:name w:val="Table Body Text Right"/>
    <w:basedOn w:val="TableBodyText"/>
    <w:rsid w:val="00E01D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DAA"/>
    <w:rPr>
      <w:sz w:val="18"/>
    </w:rPr>
  </w:style>
  <w:style w:type="paragraph" w:customStyle="1" w:styleId="BodySmallRight">
    <w:name w:val="Body Small Right"/>
    <w:basedOn w:val="BodyTextRight"/>
    <w:rsid w:val="00E01DAA"/>
    <w:rPr>
      <w:sz w:val="18"/>
      <w:szCs w:val="18"/>
    </w:rPr>
  </w:style>
  <w:style w:type="paragraph" w:customStyle="1" w:styleId="MarginEdition">
    <w:name w:val="Margin Edition"/>
    <w:basedOn w:val="MarginNote"/>
    <w:rsid w:val="00E01D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DAA"/>
    <w:rPr>
      <w:sz w:val="2"/>
      <w:szCs w:val="2"/>
    </w:rPr>
  </w:style>
  <w:style w:type="character" w:customStyle="1" w:styleId="Small">
    <w:name w:val="Small"/>
    <w:basedOn w:val="DefaultParagraphFont"/>
    <w:rsid w:val="00E01DAA"/>
    <w:rPr>
      <w:sz w:val="16"/>
    </w:rPr>
  </w:style>
  <w:style w:type="paragraph" w:customStyle="1" w:styleId="WideTable">
    <w:name w:val="Wide Table"/>
    <w:basedOn w:val="Normal"/>
    <w:rsid w:val="00E01D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DAA"/>
  </w:style>
  <w:style w:type="paragraph" w:styleId="Quote">
    <w:name w:val="Quote"/>
    <w:basedOn w:val="Heading1"/>
    <w:link w:val="QuoteChar"/>
    <w:qFormat/>
    <w:rsid w:val="00E01D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D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DAA"/>
    <w:pPr>
      <w:pageBreakBefore/>
    </w:pPr>
  </w:style>
  <w:style w:type="paragraph" w:customStyle="1" w:styleId="Border">
    <w:name w:val="Border"/>
    <w:basedOn w:val="Normal"/>
    <w:qFormat/>
    <w:rsid w:val="00E01D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D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D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D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1D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D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D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D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D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DAA"/>
    <w:rPr>
      <w:u w:val="single"/>
    </w:rPr>
  </w:style>
  <w:style w:type="character" w:customStyle="1" w:styleId="BoldandItalics">
    <w:name w:val="Bold and Italics"/>
    <w:qFormat/>
    <w:rsid w:val="00E01DAA"/>
    <w:rPr>
      <w:b/>
      <w:i/>
      <w:u w:val="none"/>
    </w:rPr>
  </w:style>
  <w:style w:type="paragraph" w:styleId="BalloonText">
    <w:name w:val="Balloon Text"/>
    <w:basedOn w:val="Normal"/>
    <w:link w:val="BalloonTextChar"/>
    <w:rsid w:val="00E01D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D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1D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D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1D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1D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1DAA"/>
    <w:pPr>
      <w:spacing w:before="0" w:after="0"/>
    </w:pPr>
  </w:style>
  <w:style w:type="paragraph" w:customStyle="1" w:styleId="BodyTextBold">
    <w:name w:val="Body Text Bold"/>
    <w:basedOn w:val="BodyText"/>
    <w:qFormat/>
    <w:rsid w:val="00E01DAA"/>
    <w:rPr>
      <w:b/>
    </w:rPr>
  </w:style>
  <w:style w:type="character" w:styleId="Hyperlink">
    <w:name w:val="Hyperlink"/>
    <w:basedOn w:val="DefaultParagraphFont"/>
    <w:uiPriority w:val="99"/>
    <w:unhideWhenUsed/>
    <w:rsid w:val="00775F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4347</Characters>
  <Application>Microsoft Office Word</Application>
  <DocSecurity>0</DocSecurity>
  <Lines>127</Lines>
  <Paragraphs>78</Paragraphs>
  <ScaleCrop>false</ScaleCrop>
  <Company>Author-it Software Corporation Ltd.</Company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CUAMLT511 Refine aural perception and memory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2022-10-19T12:59:00Z</dcterms:created>
  <dcterms:modified xsi:type="dcterms:W3CDTF">2022-10-19T12:59:00Z</dcterms:modified>
</cp:coreProperties>
</file>