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949" w:rsidP="00EF79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CUAMLT501 Refine aural perception skills</w:t>
      </w:r>
      <w:r>
        <w:fldChar w:fldCharType="end"/>
      </w:r>
    </w:p>
    <w:p w:rsidR="00EF7949" w:rsidP="00EF7949">
      <w:pPr>
        <w:pStyle w:val="Version"/>
        <w:sectPr w:rsidSect="001B3D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3DB7" w:rsidP="001B3DB7">
      <w:pPr>
        <w:pStyle w:val="SuperHeading"/>
      </w:pPr>
      <w:r w:rsidRPr="001B3DB7">
        <w:t>CUAMLT501 Refine aural perception skills</w:t>
      </w:r>
    </w:p>
    <w:p w:rsidR="00000000" w:rsidRPr="001B3DB7" w:rsidP="001B3DB7">
      <w:pPr>
        <w:pStyle w:val="Heading1"/>
      </w:pPr>
      <w:bookmarkStart w:id="1" w:name="O_798509"/>
      <w:bookmarkEnd w:id="1"/>
      <w:r w:rsidRPr="001B3D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B3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7" w:rsidP="001B3DB7">
            <w:pPr>
              <w:pStyle w:val="BodyText"/>
            </w:pPr>
            <w:r w:rsidRPr="001B3DB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rPr>
                <w:rStyle w:val="SpecialBold"/>
              </w:rPr>
              <w:t>Comments</w:t>
            </w:r>
          </w:p>
        </w:tc>
      </w:tr>
      <w:tr w:rsidTr="001B3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7" w:rsidP="001B3DB7">
            <w:pPr>
              <w:pStyle w:val="BodyText"/>
            </w:pPr>
            <w:r w:rsidRPr="001B3DB7">
              <w:t>This version first released with CUA Creative Arts and Culture Training Package version 2.0.</w:t>
            </w:r>
          </w:p>
        </w:tc>
      </w:tr>
    </w:tbl>
    <w:p w:rsidR="00000000" w:rsidRPr="001B3DB7" w:rsidP="001B3DB7">
      <w:pPr>
        <w:pStyle w:val="BodyText"/>
      </w:pPr>
    </w:p>
    <w:p w:rsidR="00000000" w:rsidRPr="001B3DB7" w:rsidP="001B3DB7">
      <w:pPr>
        <w:pStyle w:val="AllowPageBreak"/>
      </w:pPr>
    </w:p>
    <w:p w:rsidR="00000000" w:rsidRPr="001B3DB7" w:rsidP="001B3DB7">
      <w:pPr>
        <w:pStyle w:val="Heading1"/>
      </w:pPr>
      <w:bookmarkStart w:id="2" w:name="O_798510"/>
      <w:bookmarkEnd w:id="2"/>
      <w:r w:rsidRPr="001B3DB7">
        <w:t>Application</w:t>
      </w:r>
    </w:p>
    <w:p w:rsidR="00000000" w:rsidRPr="001B3DB7" w:rsidP="00EF7949">
      <w:pPr>
        <w:pStyle w:val="BodyText"/>
      </w:pPr>
      <w:r w:rsidRPr="001B3DB7">
        <w:t>This unit describes the skills and knowledge required to improve aural perception s</w:t>
      </w:r>
      <w:r w:rsidRPr="001B3DB7">
        <w:t>kills.</w:t>
      </w:r>
    </w:p>
    <w:p w:rsidR="00000000" w:rsidRPr="001B3DB7" w:rsidP="00EF7949">
      <w:pPr>
        <w:pStyle w:val="BodyText"/>
      </w:pPr>
      <w:r w:rsidRPr="001B3DB7">
        <w:t>It applies to individuals including musicians, songwriters, composers, arrangers, conductors and musical directors. These individuals use well developed aural perception skills, and knowledge of music structures and components in a range of context</w:t>
      </w:r>
      <w:r w:rsidRPr="001B3DB7">
        <w:t>s, including transcribing live or recorded music and preparing charts and other forms of notated music.</w:t>
      </w:r>
    </w:p>
    <w:p w:rsidR="00EF7949" w:rsidP="00EF7949">
      <w:pPr>
        <w:pStyle w:val="BodyText"/>
      </w:pPr>
      <w:r w:rsidRPr="001B3DB7">
        <w:t>No licensing, legislative or certification requirements apply to this unit at the time of publication.</w:t>
      </w:r>
    </w:p>
    <w:p w:rsidR="00000000" w:rsidRPr="001B3DB7" w:rsidP="001B3DB7">
      <w:pPr>
        <w:pStyle w:val="Heading1"/>
      </w:pPr>
      <w:bookmarkStart w:id="3" w:name="O_798513"/>
      <w:bookmarkEnd w:id="3"/>
      <w:r w:rsidRPr="001B3DB7">
        <w:t>Unit Sector</w:t>
      </w:r>
    </w:p>
    <w:p w:rsidR="00000000" w:rsidRPr="001B3DB7" w:rsidP="00EF7949">
      <w:pPr>
        <w:pStyle w:val="BodyText"/>
      </w:pPr>
      <w:r w:rsidRPr="001B3DB7">
        <w:t xml:space="preserve">Performing arts – </w:t>
      </w:r>
      <w:r w:rsidRPr="001B3DB7">
        <w:t>music literacy</w:t>
      </w:r>
    </w:p>
    <w:p w:rsidR="00000000" w:rsidRPr="001B3DB7" w:rsidP="001B3DB7">
      <w:pPr>
        <w:pStyle w:val="Heading1"/>
      </w:pPr>
      <w:bookmarkStart w:id="4" w:name="O_798514"/>
      <w:bookmarkEnd w:id="4"/>
      <w:r w:rsidRPr="001B3DB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B3D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7" w:rsidP="001B3DB7">
            <w:pPr>
              <w:pStyle w:val="BodyText"/>
            </w:pPr>
            <w:r w:rsidRPr="001B3DB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rPr>
                <w:rStyle w:val="SpecialBold"/>
              </w:rPr>
              <w:t>PERFORMANCE CRITERIA</w:t>
            </w:r>
          </w:p>
        </w:tc>
      </w:tr>
      <w:tr w:rsidTr="001B3D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7" w:rsidP="001B3DB7">
            <w:pPr>
              <w:pStyle w:val="BodyText"/>
            </w:pPr>
            <w:r w:rsidRPr="001B3DB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3D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t>1. Set personal goals for extending own aural perception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7" w:rsidP="001B3DB7">
            <w:pPr>
              <w:pStyle w:val="BodyText"/>
            </w:pPr>
            <w:r w:rsidRPr="001B3DB7">
              <w:t xml:space="preserve">1.1 Identify the applications of aural perception skills most relevant to own music practice in consultation with appropriate people </w:t>
            </w:r>
          </w:p>
          <w:p w:rsidR="00000000" w:rsidRPr="001B3DB7" w:rsidP="001B3DB7">
            <w:pPr>
              <w:pStyle w:val="BodyText"/>
            </w:pPr>
            <w:r w:rsidRPr="001B3DB7">
              <w:t>1.2 Determine appropriate practise techniques and tools fo</w:t>
            </w:r>
            <w:r w:rsidRPr="001B3DB7">
              <w:t xml:space="preserve">r improving own mastery of aural skills for rhythmic, melodic and harmonic music structures </w:t>
            </w:r>
          </w:p>
          <w:p w:rsidR="00000000" w:rsidRPr="001B3DB7" w:rsidP="001B3DB7">
            <w:pPr>
              <w:pStyle w:val="BodyText"/>
            </w:pPr>
            <w:r w:rsidRPr="001B3DB7">
              <w:t>1.3 Identify the genres and styles in own music practice that need attention in the context of refining aural perception skills</w:t>
            </w:r>
          </w:p>
          <w:p w:rsidR="00000000" w:rsidRPr="001B3DB7" w:rsidP="001B3DB7">
            <w:pPr>
              <w:pStyle w:val="BodyText"/>
            </w:pPr>
            <w:r w:rsidRPr="001B3DB7">
              <w:t>1.4 Prepare a plan for own skill de</w:t>
            </w:r>
            <w:r w:rsidRPr="001B3DB7">
              <w:t>velopment, including a timeline and criteria for measuring improvements</w:t>
            </w:r>
          </w:p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t>1.5 Discuss plan with appropriate personnel, and incorporate feedback as required</w:t>
            </w:r>
          </w:p>
        </w:tc>
      </w:tr>
      <w:tr w:rsidTr="001B3D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t>2. Expand methods for aural recognition and transcription of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7" w:rsidP="001B3DB7">
            <w:pPr>
              <w:pStyle w:val="BodyText"/>
            </w:pPr>
            <w:r w:rsidRPr="001B3DB7">
              <w:t>2.1 Analyse terminology and conventions of music forms, music notation and music structures, and apply to improving own aural perception skills</w:t>
            </w:r>
          </w:p>
          <w:p w:rsidR="00000000" w:rsidRPr="001B3DB7" w:rsidP="001B3DB7">
            <w:pPr>
              <w:pStyle w:val="BodyText"/>
            </w:pPr>
            <w:r w:rsidRPr="001B3DB7">
              <w:t>2.2 Develop ways of hearing music and techniques to improve aural identification and memory, and apply to recogn</w:t>
            </w:r>
            <w:r w:rsidRPr="001B3DB7">
              <w:t>ition and reproduction of relevant music structures</w:t>
            </w:r>
          </w:p>
          <w:p w:rsidR="00000000" w:rsidRPr="001B3DB7" w:rsidP="001B3DB7">
            <w:pPr>
              <w:pStyle w:val="BodyText"/>
            </w:pPr>
            <w:r w:rsidRPr="001B3DB7">
              <w:t>2.3 Develop skills in music writing connected with aural transcription skills</w:t>
            </w:r>
          </w:p>
          <w:p w:rsidR="00000000" w:rsidRPr="001B3DB7" w:rsidP="001B3DB7">
            <w:pPr>
              <w:pStyle w:val="BodyText"/>
            </w:pPr>
            <w:r w:rsidRPr="001B3DB7">
              <w:t>2.4 Explore more advanced rhythmic, melodic and harmonic structures connected with aural recognition and transcription skill d</w:t>
            </w:r>
            <w:r w:rsidRPr="001B3DB7">
              <w:t>evelopment</w:t>
            </w:r>
          </w:p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t>2.5 Develop aural identification of instrumental timbres, textures, formal structural elements and other aspects of musical expression</w:t>
            </w:r>
          </w:p>
        </w:tc>
      </w:tr>
      <w:tr w:rsidTr="001B3D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t xml:space="preserve">3. Apply improved aural perception skills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7" w:rsidP="001B3DB7">
            <w:pPr>
              <w:pStyle w:val="BodyText"/>
            </w:pPr>
            <w:r w:rsidRPr="001B3DB7">
              <w:t>3.1 Extend aural recognition of pitch to a wider repertoire of int</w:t>
            </w:r>
            <w:r w:rsidRPr="001B3DB7">
              <w:t>ervals, scales, and longer, more complex melodic phrases</w:t>
            </w:r>
          </w:p>
          <w:p w:rsidR="00000000" w:rsidRPr="001B3DB7" w:rsidP="001B3DB7">
            <w:pPr>
              <w:pStyle w:val="BodyText"/>
            </w:pPr>
            <w:r w:rsidRPr="001B3DB7">
              <w:t>3.2 Extend aural recognition of rhythm to more complex time signatures and rhythmic phrases, including syncopation</w:t>
            </w:r>
          </w:p>
          <w:p w:rsidR="00000000" w:rsidRPr="001B3DB7" w:rsidP="001B3DB7">
            <w:pPr>
              <w:pStyle w:val="BodyText"/>
            </w:pPr>
            <w:r w:rsidRPr="001B3DB7">
              <w:t>3.3 Extend aural recognition of harmony to a wider repertoire of chords, extended ch</w:t>
            </w:r>
            <w:r w:rsidRPr="001B3DB7">
              <w:t>ords and more complex progressions</w:t>
            </w:r>
          </w:p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t>3.4 Discuss application of advanced aural perception skills with peers, and incorporate new ideas and techniques into own music practice</w:t>
            </w:r>
          </w:p>
        </w:tc>
      </w:tr>
      <w:tr w:rsidTr="001B3DB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t>4. Evaluate own skill development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7" w:rsidP="001B3DB7">
            <w:pPr>
              <w:pStyle w:val="BodyText"/>
            </w:pPr>
            <w:r w:rsidRPr="001B3DB7">
              <w:t>4.1 Monitor own progress against personal goals a</w:t>
            </w:r>
            <w:r w:rsidRPr="001B3DB7">
              <w:t>nd skill development plan</w:t>
            </w:r>
          </w:p>
          <w:p w:rsidR="00000000" w:rsidRPr="001B3DB7" w:rsidP="001B3DB7">
            <w:pPr>
              <w:pStyle w:val="BodyText"/>
            </w:pPr>
            <w:r w:rsidRPr="001B3DB7">
              <w:t>4.2 Discuss progress of skill development with appropriate people, and act on feedback as required</w:t>
            </w:r>
          </w:p>
          <w:p w:rsidR="00000000" w:rsidRPr="001B3DB7" w:rsidP="001B3DB7">
            <w:pPr>
              <w:pStyle w:val="BodyText"/>
            </w:pPr>
            <w:r w:rsidRPr="001B3DB7">
              <w:t>4.3 Identify personal strengths and weaknesses as a means of improving own work</w:t>
            </w:r>
          </w:p>
          <w:p w:rsidR="00000000" w:rsidRPr="001B3DB7" w:rsidP="001B3DB7">
            <w:pPr>
              <w:pStyle w:val="BodyText"/>
            </w:pPr>
            <w:r w:rsidRPr="001B3DB7">
              <w:t>4.4 Evaluate overall effectiveness of learning meth</w:t>
            </w:r>
            <w:r w:rsidRPr="001B3DB7">
              <w:t>ods in the expansion of aural perception skills</w:t>
            </w:r>
          </w:p>
        </w:tc>
      </w:tr>
    </w:tbl>
    <w:p w:rsidR="00000000" w:rsidRPr="001B3DB7" w:rsidP="001B3DB7">
      <w:pPr>
        <w:pStyle w:val="BodyText"/>
      </w:pPr>
    </w:p>
    <w:p w:rsidR="00000000" w:rsidRPr="001B3DB7" w:rsidP="001B3DB7">
      <w:pPr>
        <w:pStyle w:val="AllowPageBreak"/>
      </w:pPr>
    </w:p>
    <w:p w:rsidR="00000000" w:rsidRPr="001B3DB7" w:rsidP="001B3DB7">
      <w:pPr>
        <w:pStyle w:val="Heading1"/>
      </w:pPr>
      <w:bookmarkStart w:id="5" w:name="O_798515"/>
      <w:bookmarkEnd w:id="5"/>
      <w:r w:rsidRPr="001B3DB7">
        <w:t>Foundation Skills</w:t>
      </w:r>
    </w:p>
    <w:p w:rsidR="00000000" w:rsidRPr="00EF7949" w:rsidP="00EF7949">
      <w:pPr>
        <w:pStyle w:val="BodyText"/>
        <w:rPr>
          <w:i/>
        </w:rPr>
      </w:pPr>
      <w:r w:rsidRPr="00EF794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B3D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7" w:rsidP="001B3DB7">
            <w:pPr>
              <w:pStyle w:val="BodyText"/>
            </w:pPr>
            <w:r w:rsidRPr="001B3DB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7" w:rsidP="001B3DB7">
            <w:pPr>
              <w:pStyle w:val="BodyText"/>
            </w:pPr>
            <w:r w:rsidRPr="001B3DB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rPr>
                <w:rStyle w:val="SpecialBold"/>
              </w:rPr>
              <w:t>Description</w:t>
            </w:r>
          </w:p>
        </w:tc>
      </w:tr>
      <w:tr w:rsidTr="001B3D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t>1.1-1.5, 3.4, 4.1- 4.4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7" w:rsidP="001B3DB7">
            <w:pPr>
              <w:pStyle w:val="ListBullet"/>
            </w:pPr>
            <w:r w:rsidRPr="001B3DB7">
              <w:t>Identifies and implements strategies to develop own skills and knowledge</w:t>
            </w:r>
          </w:p>
          <w:p w:rsidR="00000000" w:rsidRPr="001B3DB7" w:rsidP="001B3DB7">
            <w:pPr>
              <w:pStyle w:val="ListBullet"/>
            </w:pPr>
            <w:r w:rsidRPr="001B3DB7">
              <w:t>Uses evaluation and feedback to review and refine learning strategies</w:t>
            </w:r>
          </w:p>
          <w:p w:rsidR="00000000" w:rsidP="001B3DB7">
            <w:pPr>
              <w:pStyle w:val="ListBullet"/>
              <w:rPr>
                <w:lang w:val="en-NZ"/>
              </w:rPr>
            </w:pPr>
            <w:r w:rsidRPr="001B3DB7">
              <w:t>Draws on a broad and expanding repertoire of s</w:t>
            </w:r>
            <w:r w:rsidRPr="001B3DB7">
              <w:t>trategies in musicianship that facilitate development of skills</w:t>
            </w:r>
          </w:p>
        </w:tc>
      </w:tr>
      <w:tr w:rsidTr="001B3D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t>2.1, 4.1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ListBullet"/>
              <w:rPr>
                <w:lang w:val="en-NZ"/>
              </w:rPr>
            </w:pPr>
            <w:r w:rsidRPr="001B3DB7">
              <w:t>Evaluates and integrates information in written text that contributes to own aural skill development</w:t>
            </w:r>
          </w:p>
        </w:tc>
      </w:tr>
      <w:tr w:rsidTr="001B3D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t xml:space="preserve">Writing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t>1.2-1.5, 2.3, 2.4,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7" w:rsidP="001B3DB7">
            <w:pPr>
              <w:pStyle w:val="ListBullet"/>
            </w:pPr>
            <w:r w:rsidRPr="001B3DB7">
              <w:t>Generates and revises planning documentation in relation to the skill development</w:t>
            </w:r>
          </w:p>
          <w:p w:rsidR="00000000" w:rsidRPr="001B3DB7" w:rsidP="001B3DB7">
            <w:pPr>
              <w:pStyle w:val="ListBullet"/>
            </w:pPr>
            <w:r w:rsidRPr="001B3DB7">
              <w:t>Uses music notation in transcribing music</w:t>
            </w:r>
          </w:p>
          <w:p w:rsidR="00000000" w:rsidP="001B3DB7">
            <w:pPr>
              <w:pStyle w:val="ListBullet"/>
              <w:rPr>
                <w:lang w:val="en-NZ"/>
              </w:rPr>
            </w:pPr>
            <w:r w:rsidRPr="001B3DB7">
              <w:t>Communicates complex relationships between aural perception skills and transcription skills</w:t>
            </w:r>
          </w:p>
        </w:tc>
      </w:tr>
      <w:tr w:rsidTr="001B3D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t xml:space="preserve">1.1, 1.5, 2.2, 2.4, </w:t>
            </w:r>
            <w:r w:rsidRPr="001B3DB7">
              <w:t>2.5, 3.1-3.4,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7" w:rsidP="001B3DB7">
            <w:pPr>
              <w:pStyle w:val="ListBullet"/>
            </w:pPr>
            <w:r w:rsidRPr="001B3DB7">
              <w:t>Participates in a verbal exchange of ideas/solutions, and uses detailed and clear language to contribute information and express requirements</w:t>
            </w:r>
          </w:p>
          <w:p w:rsidR="00000000" w:rsidP="001B3DB7">
            <w:pPr>
              <w:pStyle w:val="ListBullet"/>
              <w:rPr>
                <w:lang w:val="en-NZ"/>
              </w:rPr>
            </w:pPr>
            <w:r w:rsidRPr="001B3DB7">
              <w:t>Applies appropriate strategies to extract required information from aural analysis of music for</w:t>
            </w:r>
            <w:r w:rsidRPr="001B3DB7">
              <w:t xml:space="preserve"> transcription requirements</w:t>
            </w:r>
          </w:p>
        </w:tc>
      </w:tr>
      <w:tr w:rsidTr="001B3D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t>1.1, 1.5, 3.4, 4.2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ListBullet"/>
              <w:rPr>
                <w:lang w:val="en-NZ"/>
              </w:rPr>
            </w:pPr>
            <w:r w:rsidRPr="001B3DB7">
              <w:t>Collaborates with others to develop understanding and gain feedback</w:t>
            </w:r>
          </w:p>
        </w:tc>
      </w:tr>
      <w:tr w:rsidTr="001B3D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t>1.1-1.4, 2.1-2.5, 3.1-3.3, 4.2-4.3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7" w:rsidP="001B3DB7">
            <w:pPr>
              <w:pStyle w:val="ListBullet"/>
            </w:pPr>
            <w:r w:rsidRPr="001B3DB7">
              <w:t>Plans and prioritises tasks required to achieve set goals</w:t>
            </w:r>
          </w:p>
          <w:p w:rsidR="00000000" w:rsidRPr="001B3DB7" w:rsidP="001B3DB7">
            <w:pPr>
              <w:pStyle w:val="ListBullet"/>
            </w:pPr>
            <w:r w:rsidRPr="001B3DB7">
              <w:t>Uses exploration and analysis to make decisions about own skill development needs related to own tasks</w:t>
            </w:r>
          </w:p>
          <w:p w:rsidR="00000000" w:rsidRPr="001B3DB7" w:rsidP="001B3DB7">
            <w:pPr>
              <w:pStyle w:val="ListBullet"/>
            </w:pPr>
            <w:r w:rsidRPr="001B3DB7">
              <w:t>Evaluates results of decisions to determine improvements</w:t>
            </w:r>
          </w:p>
        </w:tc>
      </w:tr>
    </w:tbl>
    <w:p w:rsidR="00000000" w:rsidRPr="001B3DB7" w:rsidP="001B3DB7">
      <w:pPr>
        <w:pStyle w:val="BodyText"/>
      </w:pPr>
    </w:p>
    <w:p w:rsidR="00000000" w:rsidRPr="001B3DB7" w:rsidP="001B3DB7">
      <w:pPr>
        <w:pStyle w:val="AllowPageBreak"/>
      </w:pPr>
    </w:p>
    <w:p w:rsidR="00000000" w:rsidRPr="001B3DB7" w:rsidP="001B3DB7">
      <w:pPr>
        <w:pStyle w:val="Heading1"/>
      </w:pPr>
      <w:bookmarkStart w:id="6" w:name="O_798517"/>
      <w:bookmarkEnd w:id="6"/>
      <w:r w:rsidRPr="001B3DB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B3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7" w:rsidP="001B3DB7">
            <w:pPr>
              <w:pStyle w:val="BodyText"/>
            </w:pPr>
            <w:r w:rsidRPr="001B3DB7">
              <w:rPr>
                <w:rStyle w:val="SpecialBold"/>
              </w:rPr>
              <w:t xml:space="preserve">Code and title </w:t>
            </w:r>
          </w:p>
          <w:p w:rsidR="00000000" w:rsidRPr="001B3DB7" w:rsidP="001B3DB7">
            <w:pPr>
              <w:pStyle w:val="BodyText"/>
            </w:pPr>
            <w:r w:rsidRPr="001B3DB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7" w:rsidP="001B3DB7">
            <w:pPr>
              <w:pStyle w:val="BodyText"/>
            </w:pPr>
            <w:r w:rsidRPr="001B3DB7">
              <w:rPr>
                <w:rStyle w:val="SpecialBold"/>
              </w:rPr>
              <w:t>Code and title</w:t>
            </w:r>
          </w:p>
          <w:p w:rsidR="00000000" w:rsidRPr="001B3DB7" w:rsidP="001B3DB7">
            <w:pPr>
              <w:pStyle w:val="BodyText"/>
            </w:pPr>
            <w:r w:rsidRPr="001B3DB7">
              <w:rPr>
                <w:rStyle w:val="SpecialBold"/>
              </w:rPr>
              <w:t>previ</w:t>
            </w:r>
            <w:r w:rsidRPr="001B3DB7">
              <w:rPr>
                <w:rStyle w:val="SpecialBold"/>
              </w:rPr>
              <w:t>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7" w:rsidP="001B3DB7">
            <w:pPr>
              <w:pStyle w:val="BodyText"/>
            </w:pPr>
            <w:r w:rsidRPr="001B3DB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rPr>
                <w:rStyle w:val="SpecialBold"/>
              </w:rPr>
              <w:t>Equivalence status</w:t>
            </w:r>
          </w:p>
        </w:tc>
      </w:tr>
      <w:tr w:rsidTr="001B3D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t>CUAMLT501 Refine aural perception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t>CUSMLT501A Refine aural-perception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DB7">
            <w:pPr>
              <w:pStyle w:val="BodyText"/>
              <w:rPr>
                <w:lang w:val="en-NZ"/>
              </w:rPr>
            </w:pPr>
            <w:r w:rsidRPr="001B3DB7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DB7" w:rsidP="001B3DB7">
            <w:pPr>
              <w:pStyle w:val="BodyText"/>
            </w:pPr>
            <w:r w:rsidRPr="001B3DB7">
              <w:t>Equivalent unit</w:t>
            </w:r>
          </w:p>
        </w:tc>
      </w:tr>
    </w:tbl>
    <w:p w:rsidR="00EF7949" w:rsidP="001B3DB7">
      <w:pPr>
        <w:pStyle w:val="BodyText"/>
      </w:pPr>
    </w:p>
    <w:p w:rsidR="00EF7949" w:rsidP="001B3DB7">
      <w:pPr>
        <w:pStyle w:val="BodyText"/>
      </w:pPr>
    </w:p>
    <w:p w:rsidR="00000000" w:rsidRPr="001B3DB7" w:rsidP="001B3DB7">
      <w:pPr>
        <w:pStyle w:val="Heading1"/>
      </w:pPr>
      <w:bookmarkStart w:id="7" w:name="O_798524"/>
      <w:bookmarkEnd w:id="7"/>
      <w:r w:rsidRPr="001B3DB7">
        <w:t>Links</w:t>
      </w:r>
    </w:p>
    <w:p w:rsidR="00000000" w:rsidRPr="001B3DB7" w:rsidP="00EF7949">
      <w:pPr>
        <w:pStyle w:val="BodyText"/>
      </w:pPr>
      <w:r w:rsidRPr="001B3DB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975A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B3DB7" w:rsidP="001B3DB7"/>
    <w:sectPr w:rsidSect="001B3D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D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DB7" w:rsidRPr="00EF7949" w:rsidP="00EF79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D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949" w:rsidP="001B3D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7949" w:rsidP="001B3D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7949" w:rsidP="001B3D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D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9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3DB7" w:rsidRPr="00EF7949" w:rsidP="00EF79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D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949" w:rsidRPr="002D2AF8" w:rsidP="001B3D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CUAMLT501 Refine aural perception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EF7949" w:rsidP="001B3D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5A90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CE34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D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3D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3D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3D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3D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3D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3D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3D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3D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3D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3D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3DB7"/>
  </w:style>
  <w:style w:type="character" w:customStyle="1" w:styleId="Heading1Char">
    <w:name w:val="Heading 1 Char"/>
    <w:basedOn w:val="DefaultParagraphFont"/>
    <w:link w:val="Heading1"/>
    <w:rsid w:val="001B3D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3D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3D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3D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3DB7"/>
    <w:rPr>
      <w:b/>
      <w:spacing w:val="0"/>
    </w:rPr>
  </w:style>
  <w:style w:type="character" w:styleId="Emphasis">
    <w:name w:val="Emphasis"/>
    <w:basedOn w:val="DefaultParagraphFont"/>
    <w:qFormat/>
    <w:rsid w:val="001B3DB7"/>
    <w:rPr>
      <w:i/>
    </w:rPr>
  </w:style>
  <w:style w:type="paragraph" w:customStyle="1" w:styleId="SuperHeading">
    <w:name w:val="SuperHeading"/>
    <w:basedOn w:val="Normal"/>
    <w:rsid w:val="001B3D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3D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3D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3D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3D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3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3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3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3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3D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3D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3D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3D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3D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3D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3D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3D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3D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3D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3D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3D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3D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3D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3D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3D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3D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3D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3D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3D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3D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3D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3D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3D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3D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3D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3D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3D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3D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3DB7"/>
  </w:style>
  <w:style w:type="paragraph" w:styleId="TableofFigures">
    <w:name w:val="table of figures"/>
    <w:basedOn w:val="Normal"/>
    <w:next w:val="Normal"/>
    <w:semiHidden/>
    <w:rsid w:val="001B3D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3D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3DB7"/>
    <w:rPr>
      <w:rFonts w:ascii="Wingdings" w:hAnsi="Wingdings"/>
    </w:rPr>
  </w:style>
  <w:style w:type="paragraph" w:customStyle="1" w:styleId="TableHeading">
    <w:name w:val="Table Heading"/>
    <w:basedOn w:val="HeadingBase"/>
    <w:rsid w:val="001B3D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3DB7"/>
    <w:rPr>
      <w:color w:val="0033CC"/>
      <w:u w:val="none"/>
    </w:rPr>
  </w:style>
  <w:style w:type="paragraph" w:customStyle="1" w:styleId="BodyTextRight">
    <w:name w:val="Body Text Right"/>
    <w:basedOn w:val="BodyText"/>
    <w:rsid w:val="001B3D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3D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3D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3D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3D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3D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3DB7"/>
    <w:rPr>
      <w:sz w:val="32"/>
    </w:rPr>
  </w:style>
  <w:style w:type="paragraph" w:customStyle="1" w:styleId="HeadingProcedure">
    <w:name w:val="Heading Procedure"/>
    <w:basedOn w:val="HeadingBase"/>
    <w:next w:val="Normal"/>
    <w:rsid w:val="001B3D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3DB7"/>
    <w:pPr>
      <w:spacing w:before="60" w:after="60"/>
    </w:pPr>
  </w:style>
  <w:style w:type="paragraph" w:styleId="ListContinue">
    <w:name w:val="List Continue"/>
    <w:basedOn w:val="List"/>
    <w:rsid w:val="001B3DB7"/>
    <w:pPr>
      <w:ind w:firstLine="0"/>
    </w:pPr>
  </w:style>
  <w:style w:type="paragraph" w:customStyle="1" w:styleId="ListNote">
    <w:name w:val="List Note"/>
    <w:basedOn w:val="List"/>
    <w:rsid w:val="001B3D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3D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3D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3DB7"/>
    <w:rPr>
      <w:rFonts w:ascii="Courier New" w:hAnsi="Courier New"/>
    </w:rPr>
  </w:style>
  <w:style w:type="paragraph" w:customStyle="1" w:styleId="NoteBullet">
    <w:name w:val="Note Bullet"/>
    <w:basedOn w:val="Note"/>
    <w:rsid w:val="001B3D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3D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3D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3D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3D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3D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3D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3DB7"/>
    <w:rPr>
      <w:b/>
      <w:smallCaps/>
    </w:rPr>
  </w:style>
  <w:style w:type="paragraph" w:customStyle="1" w:styleId="TableListNumber">
    <w:name w:val="Table List Number"/>
    <w:basedOn w:val="ListNumber"/>
    <w:rsid w:val="001B3D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3D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3DB7"/>
    <w:pPr>
      <w:numPr>
        <w:numId w:val="8"/>
      </w:numPr>
    </w:pPr>
  </w:style>
  <w:style w:type="paragraph" w:customStyle="1" w:styleId="ListAlpha2">
    <w:name w:val="List Alpha 2"/>
    <w:basedOn w:val="List2"/>
    <w:rsid w:val="001B3DB7"/>
    <w:pPr>
      <w:numPr>
        <w:numId w:val="7"/>
      </w:numPr>
    </w:pPr>
  </w:style>
  <w:style w:type="paragraph" w:styleId="List2">
    <w:name w:val="List 2"/>
    <w:basedOn w:val="BodyText"/>
    <w:rsid w:val="001B3D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3D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3D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3D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3D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3D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3DB7"/>
    <w:pPr>
      <w:numPr>
        <w:numId w:val="3"/>
      </w:numPr>
    </w:pPr>
  </w:style>
  <w:style w:type="paragraph" w:styleId="ListContinue2">
    <w:name w:val="List Continue 2"/>
    <w:basedOn w:val="List2"/>
    <w:rsid w:val="001B3DB7"/>
    <w:pPr>
      <w:ind w:firstLine="0"/>
    </w:pPr>
  </w:style>
  <w:style w:type="paragraph" w:styleId="ListContinue3">
    <w:name w:val="List Continue 3"/>
    <w:basedOn w:val="List3"/>
    <w:rsid w:val="001B3DB7"/>
    <w:pPr>
      <w:ind w:left="1021" w:firstLine="0"/>
    </w:pPr>
  </w:style>
  <w:style w:type="paragraph" w:styleId="ListContinue4">
    <w:name w:val="List Continue 4"/>
    <w:basedOn w:val="List4"/>
    <w:rsid w:val="001B3DB7"/>
    <w:pPr>
      <w:ind w:firstLine="0"/>
    </w:pPr>
  </w:style>
  <w:style w:type="paragraph" w:styleId="ListContinue5">
    <w:name w:val="List Continue 5"/>
    <w:basedOn w:val="List5"/>
    <w:rsid w:val="001B3DB7"/>
    <w:pPr>
      <w:ind w:firstLine="0"/>
    </w:pPr>
  </w:style>
  <w:style w:type="paragraph" w:styleId="ListNumber3">
    <w:name w:val="List Number 3"/>
    <w:basedOn w:val="List3"/>
    <w:rsid w:val="001B3DB7"/>
    <w:pPr>
      <w:numPr>
        <w:numId w:val="4"/>
      </w:numPr>
    </w:pPr>
  </w:style>
  <w:style w:type="paragraph" w:styleId="ListNumber4">
    <w:name w:val="List Number 4"/>
    <w:basedOn w:val="List4"/>
    <w:rsid w:val="001B3DB7"/>
    <w:pPr>
      <w:numPr>
        <w:numId w:val="5"/>
      </w:numPr>
    </w:pPr>
  </w:style>
  <w:style w:type="paragraph" w:styleId="ListNumber5">
    <w:name w:val="List Number 5"/>
    <w:basedOn w:val="List5"/>
    <w:rsid w:val="001B3DB7"/>
    <w:pPr>
      <w:numPr>
        <w:numId w:val="6"/>
      </w:numPr>
    </w:pPr>
  </w:style>
  <w:style w:type="paragraph" w:styleId="BlockText">
    <w:name w:val="Block Text"/>
    <w:basedOn w:val="Normal"/>
    <w:rsid w:val="001B3D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3D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3DB7"/>
    <w:rPr>
      <w:sz w:val="16"/>
      <w:vertAlign w:val="superscript"/>
    </w:rPr>
  </w:style>
  <w:style w:type="character" w:customStyle="1" w:styleId="Symbols">
    <w:name w:val="Symbols"/>
    <w:basedOn w:val="DefaultParagraphFont"/>
    <w:rsid w:val="001B3DB7"/>
    <w:rPr>
      <w:rFonts w:ascii="Symbol" w:hAnsi="Symbol"/>
    </w:rPr>
  </w:style>
  <w:style w:type="character" w:customStyle="1" w:styleId="MenuOptions">
    <w:name w:val="Menu Options"/>
    <w:basedOn w:val="DefaultParagraphFont"/>
    <w:rsid w:val="001B3D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3DB7"/>
    <w:rPr>
      <w:b/>
    </w:rPr>
  </w:style>
  <w:style w:type="character" w:customStyle="1" w:styleId="Underlined">
    <w:name w:val="Underlined"/>
    <w:basedOn w:val="DefaultParagraphFont"/>
    <w:rsid w:val="001B3DB7"/>
    <w:rPr>
      <w:u w:val="single"/>
    </w:rPr>
  </w:style>
  <w:style w:type="paragraph" w:customStyle="1" w:styleId="TableBodyTextRight">
    <w:name w:val="Table Body Text Right"/>
    <w:basedOn w:val="TableBodyText"/>
    <w:rsid w:val="001B3D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3DB7"/>
    <w:rPr>
      <w:sz w:val="18"/>
    </w:rPr>
  </w:style>
  <w:style w:type="paragraph" w:customStyle="1" w:styleId="BodySmallRight">
    <w:name w:val="Body Small Right"/>
    <w:basedOn w:val="BodyTextRight"/>
    <w:rsid w:val="001B3DB7"/>
    <w:rPr>
      <w:sz w:val="18"/>
      <w:szCs w:val="18"/>
    </w:rPr>
  </w:style>
  <w:style w:type="paragraph" w:customStyle="1" w:styleId="MarginEdition">
    <w:name w:val="Margin Edition"/>
    <w:basedOn w:val="MarginNote"/>
    <w:rsid w:val="001B3D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3DB7"/>
    <w:rPr>
      <w:sz w:val="2"/>
      <w:szCs w:val="2"/>
    </w:rPr>
  </w:style>
  <w:style w:type="character" w:customStyle="1" w:styleId="Small">
    <w:name w:val="Small"/>
    <w:basedOn w:val="DefaultParagraphFont"/>
    <w:rsid w:val="001B3DB7"/>
    <w:rPr>
      <w:sz w:val="16"/>
    </w:rPr>
  </w:style>
  <w:style w:type="paragraph" w:customStyle="1" w:styleId="WideTable">
    <w:name w:val="Wide Table"/>
    <w:basedOn w:val="Normal"/>
    <w:rsid w:val="001B3D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3DB7"/>
  </w:style>
  <w:style w:type="paragraph" w:styleId="Quote">
    <w:name w:val="Quote"/>
    <w:basedOn w:val="Heading1"/>
    <w:link w:val="QuoteChar"/>
    <w:qFormat/>
    <w:rsid w:val="001B3D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3D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3DB7"/>
    <w:pPr>
      <w:pageBreakBefore/>
    </w:pPr>
  </w:style>
  <w:style w:type="paragraph" w:customStyle="1" w:styleId="Border">
    <w:name w:val="Border"/>
    <w:basedOn w:val="Normal"/>
    <w:qFormat/>
    <w:rsid w:val="001B3D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3D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D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D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3D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3D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3D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3D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3D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3DB7"/>
    <w:rPr>
      <w:u w:val="single"/>
    </w:rPr>
  </w:style>
  <w:style w:type="character" w:customStyle="1" w:styleId="BoldandItalics">
    <w:name w:val="Bold and Italics"/>
    <w:qFormat/>
    <w:rsid w:val="001B3DB7"/>
    <w:rPr>
      <w:b/>
      <w:i/>
      <w:u w:val="none"/>
    </w:rPr>
  </w:style>
  <w:style w:type="paragraph" w:styleId="BalloonText">
    <w:name w:val="Balloon Text"/>
    <w:basedOn w:val="Normal"/>
    <w:link w:val="BalloonTextChar"/>
    <w:rsid w:val="001B3D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3D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3D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3D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3D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3D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3DB7"/>
    <w:pPr>
      <w:spacing w:before="0" w:after="0"/>
    </w:pPr>
  </w:style>
  <w:style w:type="paragraph" w:customStyle="1" w:styleId="BodyTextBold">
    <w:name w:val="Body Text Bold"/>
    <w:basedOn w:val="BodyText"/>
    <w:qFormat/>
    <w:rsid w:val="001B3DB7"/>
    <w:rPr>
      <w:b/>
    </w:rPr>
  </w:style>
  <w:style w:type="character" w:styleId="Hyperlink">
    <w:name w:val="Hyperlink"/>
    <w:basedOn w:val="DefaultParagraphFont"/>
    <w:uiPriority w:val="99"/>
    <w:unhideWhenUsed/>
    <w:rsid w:val="00EF79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4836</Characters>
  <Application>Microsoft Office Word</Application>
  <DocSecurity>0</DocSecurity>
  <Lines>172</Lines>
  <Paragraphs>100</Paragraphs>
  <ScaleCrop>false</ScaleCrop>
  <Company>Author-it Software Corporation Ltd.</Company>
  <LinksUpToDate>false</LinksUpToDate>
  <CharactersWithSpaces>5504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CUAMLT501 Refine aural perception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2019-02-21T13:38:00Z</dcterms:created>
  <dcterms:modified xsi:type="dcterms:W3CDTF">2019-02-21T13:38:00Z</dcterms:modified>
</cp:coreProperties>
</file>