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F61" w:rsidP="00881F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CUAMKG311 Assist with marketing and promotion</w:t>
      </w:r>
      <w:r>
        <w:fldChar w:fldCharType="end"/>
      </w:r>
    </w:p>
    <w:p w:rsidR="00881F61" w:rsidP="00881F61">
      <w:pPr>
        <w:pStyle w:val="Version"/>
        <w:sectPr w:rsidSect="00C22F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F58" w:rsidP="00C22F58">
      <w:pPr>
        <w:pStyle w:val="SuperHeading"/>
      </w:pPr>
      <w:r w:rsidRPr="00C22F58">
        <w:t>Assessment Requirements for CUAMKG311 Assist with marketing and promotion</w:t>
      </w:r>
    </w:p>
    <w:p w:rsidR="00000000" w:rsidRPr="00C22F58" w:rsidP="00C22F58">
      <w:pPr>
        <w:pStyle w:val="Heading1"/>
      </w:pPr>
      <w:bookmarkStart w:id="1" w:name="O_1145216"/>
      <w:bookmarkEnd w:id="1"/>
      <w:r w:rsidRPr="00C22F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C22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F58" w:rsidP="00C22F58">
            <w:pPr>
              <w:pStyle w:val="BodyText"/>
            </w:pPr>
            <w:r w:rsidRPr="00C22F58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F58">
            <w:pPr>
              <w:pStyle w:val="BodyText"/>
              <w:rPr>
                <w:lang w:val="en-NZ"/>
              </w:rPr>
            </w:pPr>
            <w:r w:rsidRPr="00C22F58">
              <w:rPr>
                <w:rStyle w:val="SpecialBold"/>
              </w:rPr>
              <w:t>Comments</w:t>
            </w:r>
          </w:p>
        </w:tc>
      </w:tr>
      <w:tr w:rsidTr="00C22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F58">
            <w:pPr>
              <w:pStyle w:val="BodyText"/>
              <w:rPr>
                <w:lang w:val="en-NZ"/>
              </w:rPr>
            </w:pPr>
            <w:r w:rsidRPr="00C22F58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F58" w:rsidP="00C22F58">
            <w:pPr>
              <w:pStyle w:val="BodyText"/>
            </w:pPr>
            <w:r w:rsidRPr="00C22F58">
              <w:t>This version first released with CUA Creative Arts and Culture Training Package Version 5.0.</w:t>
            </w:r>
          </w:p>
        </w:tc>
      </w:tr>
    </w:tbl>
    <w:p w:rsidR="00000000" w:rsidRPr="00C22F58" w:rsidP="00C22F58">
      <w:pPr>
        <w:pStyle w:val="List"/>
      </w:pPr>
    </w:p>
    <w:p w:rsidR="00000000" w:rsidRPr="00C22F58" w:rsidP="00C22F58">
      <w:pPr>
        <w:pStyle w:val="AllowPageBreak"/>
      </w:pPr>
    </w:p>
    <w:p w:rsidR="00000000" w:rsidRPr="00C22F58" w:rsidP="00C22F58">
      <w:pPr>
        <w:pStyle w:val="Heading1"/>
      </w:pPr>
      <w:bookmarkStart w:id="2" w:name="O_1145219"/>
      <w:bookmarkEnd w:id="2"/>
      <w:r w:rsidRPr="00C22F58">
        <w:t>Performance Evidence</w:t>
      </w:r>
    </w:p>
    <w:p w:rsidR="00000000" w:rsidRPr="00C22F58" w:rsidP="00881F61">
      <w:pPr>
        <w:pStyle w:val="BodyText"/>
      </w:pPr>
      <w:r w:rsidRPr="00C22F58">
        <w:t>The candidate must demonstrate the ability to complete the tasks outlined in the elements, performance criteria and foundation skills of this unit, including evidence of the ability to:</w:t>
      </w:r>
    </w:p>
    <w:p w:rsidR="00000000" w:rsidRPr="00C22F58" w:rsidP="00C22F58">
      <w:pPr>
        <w:pStyle w:val="ListBullet"/>
      </w:pPr>
      <w:r w:rsidRPr="00C22F58">
        <w:t>assist with marketing and promotion for at least</w:t>
      </w:r>
      <w:r w:rsidRPr="00C22F58">
        <w:t xml:space="preserve"> two different organisational events or activities.</w:t>
      </w:r>
    </w:p>
    <w:p w:rsidR="00000000" w:rsidRPr="00C22F58" w:rsidP="00881F61">
      <w:pPr>
        <w:pStyle w:val="BodyText"/>
      </w:pPr>
      <w:r w:rsidRPr="00C22F58">
        <w:t>In the course of the above, the candidate must:</w:t>
      </w:r>
    </w:p>
    <w:p w:rsidR="00000000" w:rsidRPr="00C22F58" w:rsidP="00C22F58">
      <w:pPr>
        <w:pStyle w:val="ListBullet"/>
      </w:pPr>
      <w:r w:rsidRPr="00C22F58">
        <w:t>obtain marketing information from different sources</w:t>
      </w:r>
    </w:p>
    <w:p w:rsidR="00000000" w:rsidRPr="00C22F58" w:rsidP="00C22F58">
      <w:pPr>
        <w:pStyle w:val="ListBullet"/>
      </w:pPr>
      <w:r w:rsidRPr="00C22F58">
        <w:t>develop and document ideas for promotional strategies</w:t>
      </w:r>
    </w:p>
    <w:p w:rsidR="00000000" w:rsidRPr="00C22F58" w:rsidP="00C22F58">
      <w:pPr>
        <w:pStyle w:val="ListBullet"/>
      </w:pPr>
      <w:r w:rsidRPr="00C22F58">
        <w:t>execute promotional strategies</w:t>
      </w:r>
    </w:p>
    <w:p w:rsidR="00000000" w:rsidRPr="00C22F58" w:rsidP="00C22F58">
      <w:pPr>
        <w:pStyle w:val="ListBullet"/>
      </w:pPr>
      <w:r w:rsidRPr="00C22F58">
        <w:t>establish a database of industry contacts and build relationships with key stakeholders</w:t>
      </w:r>
    </w:p>
    <w:p w:rsidR="00000000" w:rsidRPr="00C22F58" w:rsidP="00C22F58">
      <w:pPr>
        <w:pStyle w:val="ListBullet"/>
      </w:pPr>
      <w:r w:rsidRPr="00C22F58">
        <w:t xml:space="preserve">use digital marketing according to organisation policies and procedures </w:t>
      </w:r>
    </w:p>
    <w:p w:rsidR="00000000" w:rsidRPr="00C22F58" w:rsidP="00C22F58">
      <w:pPr>
        <w:pStyle w:val="ListBullet"/>
      </w:pPr>
      <w:r w:rsidRPr="00C22F58">
        <w:t>work cooperatively in a team environment.</w:t>
      </w:r>
    </w:p>
    <w:p w:rsidR="00000000" w:rsidRPr="00C22F58" w:rsidP="00C22F58">
      <w:pPr>
        <w:pStyle w:val="AllowPageBreak"/>
      </w:pPr>
    </w:p>
    <w:p w:rsidR="00000000" w:rsidRPr="00C22F58" w:rsidP="00C22F58">
      <w:pPr>
        <w:pStyle w:val="Heading1"/>
      </w:pPr>
      <w:bookmarkStart w:id="3" w:name="O_1145218"/>
      <w:bookmarkEnd w:id="3"/>
      <w:r w:rsidRPr="00C22F58">
        <w:t>Knowledge Evidence</w:t>
      </w:r>
    </w:p>
    <w:p w:rsidR="00000000" w:rsidRPr="00C22F58" w:rsidP="00881F61">
      <w:pPr>
        <w:pStyle w:val="BodyText"/>
      </w:pPr>
      <w:r w:rsidRPr="00C22F58">
        <w:t>The candidate m</w:t>
      </w:r>
      <w:r w:rsidRPr="00C22F58">
        <w:t>ust be able to demonstrate knowledge to complete the tasks outlined in the elements, performance criteria and foundation skills of this unit, including knowledge of:</w:t>
      </w:r>
    </w:p>
    <w:p w:rsidR="00000000" w:rsidRPr="00C22F58" w:rsidP="00C22F58">
      <w:pPr>
        <w:pStyle w:val="ListBullet"/>
      </w:pPr>
      <w:r w:rsidRPr="00C22F58">
        <w:t>sources of marketing information about own industry sector</w:t>
      </w:r>
    </w:p>
    <w:p w:rsidR="00000000" w:rsidRPr="00C22F58" w:rsidP="00C22F58">
      <w:pPr>
        <w:pStyle w:val="ListBullet"/>
      </w:pPr>
      <w:r w:rsidRPr="00C22F58">
        <w:t>organisational policies and pr</w:t>
      </w:r>
      <w:r w:rsidRPr="00C22F58">
        <w:t xml:space="preserve">ocedures applicable to marketing and promoting events or activities, including use of digital marketing </w:t>
      </w:r>
    </w:p>
    <w:p w:rsidR="00000000" w:rsidRPr="00C22F58" w:rsidP="00C22F58">
      <w:pPr>
        <w:pStyle w:val="ListBullet"/>
      </w:pPr>
      <w:r w:rsidRPr="00C22F58">
        <w:t>cultural sensitives and protocols applicable to marketing and promoting events or activities</w:t>
      </w:r>
    </w:p>
    <w:p w:rsidR="00000000" w:rsidRPr="00C22F58" w:rsidP="00C22F58">
      <w:pPr>
        <w:pStyle w:val="ListBullet"/>
      </w:pPr>
      <w:r w:rsidRPr="00C22F58">
        <w:t>market for different types of products and services in own</w:t>
      </w:r>
      <w:r w:rsidRPr="00C22F58">
        <w:t xml:space="preserve"> industry sector</w:t>
      </w:r>
    </w:p>
    <w:p w:rsidR="00000000" w:rsidRPr="00C22F58" w:rsidP="00C22F58">
      <w:pPr>
        <w:pStyle w:val="ListBullet"/>
      </w:pPr>
      <w:r w:rsidRPr="00C22F58">
        <w:t>ways in which different types of businesses present and promote their products and services</w:t>
      </w:r>
    </w:p>
    <w:p w:rsidR="00000000" w:rsidRPr="00C22F58" w:rsidP="00C22F58">
      <w:pPr>
        <w:pStyle w:val="ListBullet"/>
      </w:pPr>
      <w:r w:rsidRPr="00C22F58">
        <w:t>formats and features of different types of promotional materials, and ways in which they can be produced</w:t>
      </w:r>
    </w:p>
    <w:p w:rsidR="00000000" w:rsidRPr="00C22F58" w:rsidP="00C22F58">
      <w:pPr>
        <w:pStyle w:val="ListBullet"/>
      </w:pPr>
      <w:r w:rsidRPr="00C22F58">
        <w:t>issues and challenges that typically arise</w:t>
      </w:r>
      <w:r w:rsidRPr="00C22F58">
        <w:t xml:space="preserve"> in context of assisting with marketing and promotional activities, and common solutions</w:t>
      </w:r>
    </w:p>
    <w:p w:rsidR="00000000" w:rsidRPr="00C22F58" w:rsidP="00C22F58">
      <w:pPr>
        <w:pStyle w:val="ListBullet"/>
      </w:pPr>
      <w:r w:rsidRPr="00C22F58">
        <w:t>techniques for using digital marketing for promoting events or activities</w:t>
      </w:r>
    </w:p>
    <w:p w:rsidR="00000000" w:rsidRPr="00C22F58" w:rsidP="00C22F58">
      <w:pPr>
        <w:pStyle w:val="ListBullet"/>
      </w:pPr>
      <w:r w:rsidRPr="00C22F58">
        <w:t>examples of networking and distribution channels applicable to own industry sector</w:t>
      </w:r>
    </w:p>
    <w:p w:rsidR="00000000" w:rsidRPr="00C22F58" w:rsidP="00C22F58">
      <w:pPr>
        <w:pStyle w:val="ListBullet"/>
      </w:pPr>
      <w:r w:rsidRPr="00C22F58">
        <w:t>techniques</w:t>
      </w:r>
      <w:r w:rsidRPr="00C22F58">
        <w:t xml:space="preserve"> for networking and building professional relationships.</w:t>
      </w:r>
    </w:p>
    <w:p w:rsidR="00000000" w:rsidRPr="00C22F58" w:rsidP="00C22F58">
      <w:pPr>
        <w:pStyle w:val="AllowPageBreak"/>
      </w:pPr>
    </w:p>
    <w:p w:rsidR="00000000" w:rsidRPr="00C22F58" w:rsidP="00C22F58">
      <w:pPr>
        <w:pStyle w:val="Heading1"/>
      </w:pPr>
      <w:bookmarkStart w:id="4" w:name="O_1145217"/>
      <w:bookmarkEnd w:id="4"/>
      <w:r w:rsidRPr="00C22F58">
        <w:t>Assessment Conditions</w:t>
      </w:r>
    </w:p>
    <w:p w:rsidR="00000000" w:rsidRPr="00C22F58" w:rsidP="00881F61">
      <w:pPr>
        <w:pStyle w:val="BodyText"/>
      </w:pPr>
      <w:r w:rsidRPr="00C22F58">
        <w:t xml:space="preserve">Skills in this unit must be demonstrated in a workplace or simulated environment where the conditions are typical of those in a working environment in </w:t>
      </w:r>
      <w:r w:rsidRPr="00C22F58">
        <w:t>this industry.</w:t>
      </w:r>
    </w:p>
    <w:p w:rsidR="00000000" w:rsidRPr="00C22F58" w:rsidP="00881F61">
      <w:pPr>
        <w:pStyle w:val="BodyText"/>
      </w:pPr>
      <w:r w:rsidRPr="00C22F58">
        <w:t>This includes access to:</w:t>
      </w:r>
    </w:p>
    <w:p w:rsidR="00000000" w:rsidRPr="00C22F58" w:rsidP="00C22F58">
      <w:pPr>
        <w:pStyle w:val="ListBullet"/>
      </w:pPr>
      <w:r w:rsidRPr="00C22F58">
        <w:t xml:space="preserve">an environment in which promotional activities are undertaken </w:t>
      </w:r>
    </w:p>
    <w:p w:rsidR="00000000" w:rsidRPr="00C22F58" w:rsidP="00C22F58">
      <w:pPr>
        <w:pStyle w:val="ListBullet"/>
      </w:pPr>
      <w:r w:rsidRPr="00C22F58">
        <w:t>resources required for marketing activities</w:t>
      </w:r>
    </w:p>
    <w:p w:rsidR="00000000" w:rsidRPr="00C22F58" w:rsidP="00C22F58">
      <w:pPr>
        <w:pStyle w:val="ListBullet"/>
      </w:pPr>
      <w:r w:rsidRPr="00C22F58">
        <w:t>interaction with others required to demonstrate the performance evidence.</w:t>
      </w:r>
    </w:p>
    <w:p w:rsidR="00000000" w:rsidRPr="00C22F58" w:rsidP="00881F61">
      <w:pPr>
        <w:pStyle w:val="BodyText"/>
      </w:pPr>
      <w:r w:rsidRPr="00C22F58">
        <w:t>Assessors of this unit must satisf</w:t>
      </w:r>
      <w:r w:rsidRPr="00C22F58">
        <w:t>y the requirements for assessors in applicable vocational educational and training legislation, frameworks and/or standards.</w:t>
      </w:r>
    </w:p>
    <w:p w:rsidR="00000000" w:rsidRPr="00C22F58" w:rsidP="00C22F58">
      <w:pPr>
        <w:pStyle w:val="Heading1"/>
      </w:pPr>
      <w:bookmarkStart w:id="5" w:name="O_1145215"/>
      <w:bookmarkEnd w:id="5"/>
      <w:r w:rsidRPr="00C22F58">
        <w:t>Links</w:t>
      </w:r>
    </w:p>
    <w:p w:rsidR="00000000" w:rsidRPr="00C22F58" w:rsidP="00881F61">
      <w:pPr>
        <w:pStyle w:val="BodyText"/>
      </w:pPr>
      <w:r w:rsidRPr="00C22F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31B6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22F58" w:rsidP="00C22F58"/>
    <w:sectPr w:rsidSect="00C22F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58" w:rsidRPr="00881F61" w:rsidP="00881F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F61" w:rsidP="00C22F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1F61" w:rsidP="00C22F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1F61" w:rsidP="00C22F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F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F58" w:rsidRPr="00881F61" w:rsidP="00881F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F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F61" w:rsidRPr="002D2AF8" w:rsidP="00C22F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CUAMKG311 Assist with marketing and promotion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81F61" w:rsidP="00C22F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24E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34A1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F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F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F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F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F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F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F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F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F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F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F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F58"/>
  </w:style>
  <w:style w:type="character" w:customStyle="1" w:styleId="Heading1Char">
    <w:name w:val="Heading 1 Char"/>
    <w:basedOn w:val="DefaultParagraphFont"/>
    <w:link w:val="Heading1"/>
    <w:rsid w:val="00C22F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F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F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2F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2F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2F58"/>
    <w:rPr>
      <w:b/>
      <w:spacing w:val="0"/>
    </w:rPr>
  </w:style>
  <w:style w:type="paragraph" w:customStyle="1" w:styleId="SuperHeading">
    <w:name w:val="SuperHeading"/>
    <w:basedOn w:val="Normal"/>
    <w:rsid w:val="00C22F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F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F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F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F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F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F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F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F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F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F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F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F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F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F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F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F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F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F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F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2F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F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F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F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2F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2F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F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F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F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F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F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F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F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F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F58"/>
    <w:rPr>
      <w:i/>
    </w:rPr>
  </w:style>
  <w:style w:type="paragraph" w:styleId="Caption">
    <w:name w:val="caption"/>
    <w:basedOn w:val="BodyText"/>
    <w:next w:val="Normal"/>
    <w:qFormat/>
    <w:rsid w:val="00C22F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F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F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F58"/>
  </w:style>
  <w:style w:type="paragraph" w:styleId="TableofFigures">
    <w:name w:val="table of figures"/>
    <w:basedOn w:val="Normal"/>
    <w:next w:val="Normal"/>
    <w:semiHidden/>
    <w:rsid w:val="00C22F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F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2F58"/>
    <w:rPr>
      <w:rFonts w:ascii="Wingdings" w:hAnsi="Wingdings"/>
    </w:rPr>
  </w:style>
  <w:style w:type="paragraph" w:customStyle="1" w:styleId="TableHeading">
    <w:name w:val="Table Heading"/>
    <w:basedOn w:val="HeadingBase"/>
    <w:rsid w:val="00C22F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F58"/>
    <w:rPr>
      <w:color w:val="0033CC"/>
      <w:u w:val="none"/>
    </w:rPr>
  </w:style>
  <w:style w:type="paragraph" w:customStyle="1" w:styleId="BodyTextRight">
    <w:name w:val="Body Text Right"/>
    <w:basedOn w:val="BodyText"/>
    <w:rsid w:val="00C22F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F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F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F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F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F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F58"/>
    <w:rPr>
      <w:sz w:val="32"/>
    </w:rPr>
  </w:style>
  <w:style w:type="paragraph" w:customStyle="1" w:styleId="HeadingProcedure">
    <w:name w:val="Heading Procedure"/>
    <w:basedOn w:val="HeadingBase"/>
    <w:next w:val="Normal"/>
    <w:rsid w:val="00C22F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F58"/>
    <w:pPr>
      <w:spacing w:before="60" w:after="60"/>
    </w:pPr>
  </w:style>
  <w:style w:type="paragraph" w:styleId="ListContinue">
    <w:name w:val="List Continue"/>
    <w:basedOn w:val="List"/>
    <w:rsid w:val="00C22F58"/>
    <w:pPr>
      <w:ind w:firstLine="0"/>
    </w:pPr>
  </w:style>
  <w:style w:type="paragraph" w:customStyle="1" w:styleId="ListNote">
    <w:name w:val="List Note"/>
    <w:basedOn w:val="List"/>
    <w:rsid w:val="00C22F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F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F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F58"/>
    <w:rPr>
      <w:rFonts w:ascii="Courier New" w:hAnsi="Courier New"/>
    </w:rPr>
  </w:style>
  <w:style w:type="paragraph" w:customStyle="1" w:styleId="NoteBullet">
    <w:name w:val="Note Bullet"/>
    <w:basedOn w:val="Note"/>
    <w:rsid w:val="00C22F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F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F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F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F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2F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F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F58"/>
    <w:rPr>
      <w:b/>
      <w:smallCaps/>
    </w:rPr>
  </w:style>
  <w:style w:type="paragraph" w:customStyle="1" w:styleId="TableListNumber">
    <w:name w:val="Table List Number"/>
    <w:basedOn w:val="ListNumber"/>
    <w:rsid w:val="00C22F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F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F58"/>
    <w:pPr>
      <w:numPr>
        <w:numId w:val="8"/>
      </w:numPr>
    </w:pPr>
  </w:style>
  <w:style w:type="paragraph" w:customStyle="1" w:styleId="ListAlpha2">
    <w:name w:val="List Alpha 2"/>
    <w:basedOn w:val="List2"/>
    <w:rsid w:val="00C22F58"/>
    <w:pPr>
      <w:numPr>
        <w:numId w:val="7"/>
      </w:numPr>
    </w:pPr>
  </w:style>
  <w:style w:type="paragraph" w:styleId="List2">
    <w:name w:val="List 2"/>
    <w:basedOn w:val="BodyText"/>
    <w:rsid w:val="00C22F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F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F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F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F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F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2F58"/>
    <w:pPr>
      <w:numPr>
        <w:numId w:val="3"/>
      </w:numPr>
    </w:pPr>
  </w:style>
  <w:style w:type="paragraph" w:styleId="ListContinue2">
    <w:name w:val="List Continue 2"/>
    <w:basedOn w:val="List2"/>
    <w:rsid w:val="00C22F58"/>
    <w:pPr>
      <w:ind w:firstLine="0"/>
    </w:pPr>
  </w:style>
  <w:style w:type="paragraph" w:styleId="ListContinue3">
    <w:name w:val="List Continue 3"/>
    <w:basedOn w:val="List3"/>
    <w:rsid w:val="00C22F58"/>
    <w:pPr>
      <w:ind w:left="1021" w:firstLine="0"/>
    </w:pPr>
  </w:style>
  <w:style w:type="paragraph" w:styleId="ListContinue4">
    <w:name w:val="List Continue 4"/>
    <w:basedOn w:val="List4"/>
    <w:rsid w:val="00C22F58"/>
    <w:pPr>
      <w:ind w:firstLine="0"/>
    </w:pPr>
  </w:style>
  <w:style w:type="paragraph" w:styleId="ListContinue5">
    <w:name w:val="List Continue 5"/>
    <w:basedOn w:val="List5"/>
    <w:rsid w:val="00C22F58"/>
    <w:pPr>
      <w:ind w:firstLine="0"/>
    </w:pPr>
  </w:style>
  <w:style w:type="paragraph" w:styleId="ListNumber3">
    <w:name w:val="List Number 3"/>
    <w:basedOn w:val="List3"/>
    <w:rsid w:val="00C22F58"/>
    <w:pPr>
      <w:numPr>
        <w:numId w:val="4"/>
      </w:numPr>
    </w:pPr>
  </w:style>
  <w:style w:type="paragraph" w:styleId="ListNumber4">
    <w:name w:val="List Number 4"/>
    <w:basedOn w:val="List4"/>
    <w:rsid w:val="00C22F58"/>
    <w:pPr>
      <w:numPr>
        <w:numId w:val="5"/>
      </w:numPr>
    </w:pPr>
  </w:style>
  <w:style w:type="paragraph" w:styleId="ListNumber5">
    <w:name w:val="List Number 5"/>
    <w:basedOn w:val="List5"/>
    <w:rsid w:val="00C22F58"/>
    <w:pPr>
      <w:numPr>
        <w:numId w:val="6"/>
      </w:numPr>
    </w:pPr>
  </w:style>
  <w:style w:type="paragraph" w:styleId="BlockText">
    <w:name w:val="Block Text"/>
    <w:basedOn w:val="Normal"/>
    <w:rsid w:val="00C22F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F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F58"/>
    <w:rPr>
      <w:sz w:val="16"/>
      <w:vertAlign w:val="superscript"/>
    </w:rPr>
  </w:style>
  <w:style w:type="character" w:customStyle="1" w:styleId="Symbols">
    <w:name w:val="Symbols"/>
    <w:basedOn w:val="DefaultParagraphFont"/>
    <w:rsid w:val="00C22F58"/>
    <w:rPr>
      <w:rFonts w:ascii="Symbol" w:hAnsi="Symbol"/>
    </w:rPr>
  </w:style>
  <w:style w:type="character" w:customStyle="1" w:styleId="MenuOptions">
    <w:name w:val="Menu Options"/>
    <w:basedOn w:val="DefaultParagraphFont"/>
    <w:rsid w:val="00C22F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F58"/>
    <w:rPr>
      <w:b/>
    </w:rPr>
  </w:style>
  <w:style w:type="character" w:customStyle="1" w:styleId="Underlined">
    <w:name w:val="Underlined"/>
    <w:basedOn w:val="DefaultParagraphFont"/>
    <w:rsid w:val="00C22F58"/>
    <w:rPr>
      <w:u w:val="single"/>
    </w:rPr>
  </w:style>
  <w:style w:type="paragraph" w:customStyle="1" w:styleId="TableBodyTextRight">
    <w:name w:val="Table Body Text Right"/>
    <w:basedOn w:val="TableBodyText"/>
    <w:rsid w:val="00C22F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F58"/>
    <w:rPr>
      <w:sz w:val="18"/>
    </w:rPr>
  </w:style>
  <w:style w:type="paragraph" w:customStyle="1" w:styleId="BodySmallRight">
    <w:name w:val="Body Small Right"/>
    <w:basedOn w:val="BodyTextRight"/>
    <w:rsid w:val="00C22F58"/>
    <w:rPr>
      <w:sz w:val="18"/>
      <w:szCs w:val="18"/>
    </w:rPr>
  </w:style>
  <w:style w:type="paragraph" w:customStyle="1" w:styleId="MarginEdition">
    <w:name w:val="Margin Edition"/>
    <w:basedOn w:val="MarginNote"/>
    <w:rsid w:val="00C22F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F58"/>
    <w:rPr>
      <w:sz w:val="2"/>
      <w:szCs w:val="2"/>
    </w:rPr>
  </w:style>
  <w:style w:type="character" w:customStyle="1" w:styleId="Small">
    <w:name w:val="Small"/>
    <w:basedOn w:val="DefaultParagraphFont"/>
    <w:rsid w:val="00C22F58"/>
    <w:rPr>
      <w:sz w:val="16"/>
    </w:rPr>
  </w:style>
  <w:style w:type="paragraph" w:customStyle="1" w:styleId="WideTable">
    <w:name w:val="Wide Table"/>
    <w:basedOn w:val="Normal"/>
    <w:rsid w:val="00C22F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F58"/>
  </w:style>
  <w:style w:type="paragraph" w:styleId="Quote">
    <w:name w:val="Quote"/>
    <w:basedOn w:val="Heading1"/>
    <w:link w:val="QuoteChar"/>
    <w:qFormat/>
    <w:rsid w:val="00C22F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F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F58"/>
    <w:pPr>
      <w:pageBreakBefore/>
    </w:pPr>
  </w:style>
  <w:style w:type="paragraph" w:customStyle="1" w:styleId="Border">
    <w:name w:val="Border"/>
    <w:basedOn w:val="Normal"/>
    <w:qFormat/>
    <w:rsid w:val="00C22F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F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F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F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F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F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F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F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F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F58"/>
    <w:rPr>
      <w:u w:val="single"/>
    </w:rPr>
  </w:style>
  <w:style w:type="character" w:customStyle="1" w:styleId="BoldandItalics">
    <w:name w:val="Bold and Italics"/>
    <w:qFormat/>
    <w:rsid w:val="00C22F58"/>
    <w:rPr>
      <w:b/>
      <w:i/>
      <w:u w:val="none"/>
    </w:rPr>
  </w:style>
  <w:style w:type="paragraph" w:styleId="BalloonText">
    <w:name w:val="Balloon Text"/>
    <w:basedOn w:val="Normal"/>
    <w:link w:val="BalloonTextChar"/>
    <w:rsid w:val="00C22F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F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F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F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F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F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F58"/>
    <w:pPr>
      <w:spacing w:before="0" w:after="0"/>
    </w:pPr>
  </w:style>
  <w:style w:type="paragraph" w:customStyle="1" w:styleId="BodyTextBold">
    <w:name w:val="Body Text Bold"/>
    <w:basedOn w:val="BodyText"/>
    <w:qFormat/>
    <w:rsid w:val="00C22F58"/>
    <w:rPr>
      <w:b/>
    </w:rPr>
  </w:style>
  <w:style w:type="character" w:styleId="Hyperlink">
    <w:name w:val="Hyperlink"/>
    <w:basedOn w:val="DefaultParagraphFont"/>
    <w:uiPriority w:val="99"/>
    <w:unhideWhenUsed/>
    <w:rsid w:val="00881F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2591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CUAMKG311 Assist with marketing and promotion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